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4E63" w:rsidRPr="002C11D9" w:rsidRDefault="00014E63" w:rsidP="00014E63">
      <w:pPr>
        <w:spacing w:after="0" w:line="360" w:lineRule="auto"/>
        <w:jc w:val="center"/>
        <w:rPr>
          <w:rFonts w:ascii="Times New Roman" w:hAnsi="Times New Roman" w:cs="Times New Roman"/>
          <w:b/>
          <w:sz w:val="28"/>
          <w:szCs w:val="28"/>
        </w:rPr>
      </w:pPr>
      <w:r w:rsidRPr="002C11D9">
        <w:rPr>
          <w:rFonts w:ascii="Times New Roman" w:hAnsi="Times New Roman" w:cs="Times New Roman"/>
          <w:b/>
          <w:sz w:val="28"/>
          <w:szCs w:val="28"/>
        </w:rPr>
        <w:t xml:space="preserve">PELATIHAN PENGISIAN SPT 1770 </w:t>
      </w:r>
      <w:proofErr w:type="gramStart"/>
      <w:r w:rsidRPr="002C11D9">
        <w:rPr>
          <w:rFonts w:ascii="Times New Roman" w:hAnsi="Times New Roman" w:cs="Times New Roman"/>
          <w:b/>
          <w:sz w:val="28"/>
          <w:szCs w:val="28"/>
        </w:rPr>
        <w:t>S  DAN</w:t>
      </w:r>
      <w:proofErr w:type="gramEnd"/>
      <w:r w:rsidRPr="002C11D9">
        <w:rPr>
          <w:rFonts w:ascii="Times New Roman" w:hAnsi="Times New Roman" w:cs="Times New Roman"/>
          <w:b/>
          <w:sz w:val="28"/>
          <w:szCs w:val="28"/>
        </w:rPr>
        <w:t xml:space="preserve"> 1770 SS SECARA ONLINE</w:t>
      </w:r>
    </w:p>
    <w:p w:rsidR="00EA2FEB" w:rsidRDefault="0073721D" w:rsidP="0073721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BAGI</w:t>
      </w:r>
      <w:bookmarkStart w:id="0" w:name="_GoBack"/>
      <w:bookmarkEnd w:id="0"/>
      <w:r w:rsidR="00014E63" w:rsidRPr="002C11D9">
        <w:rPr>
          <w:rFonts w:ascii="Times New Roman" w:hAnsi="Times New Roman" w:cs="Times New Roman"/>
          <w:b/>
          <w:sz w:val="28"/>
          <w:szCs w:val="28"/>
        </w:rPr>
        <w:t xml:space="preserve"> RELAWAN PAJAK </w:t>
      </w:r>
      <w:r>
        <w:rPr>
          <w:rFonts w:ascii="Times New Roman" w:hAnsi="Times New Roman" w:cs="Times New Roman"/>
          <w:b/>
          <w:sz w:val="28"/>
          <w:szCs w:val="28"/>
        </w:rPr>
        <w:t xml:space="preserve">FEB UNANTI </w:t>
      </w:r>
      <w:r w:rsidR="00014E63" w:rsidRPr="002C11D9">
        <w:rPr>
          <w:rFonts w:ascii="Times New Roman" w:hAnsi="Times New Roman" w:cs="Times New Roman"/>
          <w:b/>
          <w:sz w:val="28"/>
          <w:szCs w:val="28"/>
        </w:rPr>
        <w:t>PALEMBANG</w:t>
      </w:r>
      <w:r w:rsidR="00014E63" w:rsidRPr="00CA7478">
        <w:rPr>
          <w:rFonts w:ascii="Times New Roman" w:hAnsi="Times New Roman" w:cs="Times New Roman"/>
          <w:b/>
          <w:sz w:val="28"/>
          <w:szCs w:val="28"/>
        </w:rPr>
        <w:t xml:space="preserve"> </w:t>
      </w:r>
    </w:p>
    <w:p w:rsidR="00CA7478" w:rsidRDefault="00014E63" w:rsidP="00CA747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Sugiharto</w:t>
      </w:r>
      <w:r w:rsidR="00CA7478">
        <w:rPr>
          <w:rFonts w:ascii="Times New Roman" w:hAnsi="Times New Roman" w:cs="Times New Roman"/>
          <w:sz w:val="24"/>
          <w:szCs w:val="24"/>
          <w:vertAlign w:val="superscript"/>
        </w:rPr>
        <w:t>1)</w:t>
      </w:r>
      <w:r w:rsidR="00CA7478">
        <w:rPr>
          <w:rFonts w:ascii="Times New Roman" w:hAnsi="Times New Roman" w:cs="Times New Roman"/>
          <w:sz w:val="24"/>
          <w:szCs w:val="24"/>
        </w:rPr>
        <w:t xml:space="preserve">, </w:t>
      </w:r>
      <w:proofErr w:type="spellStart"/>
      <w:r>
        <w:rPr>
          <w:rFonts w:ascii="Times New Roman" w:hAnsi="Times New Roman" w:cs="Times New Roman"/>
          <w:sz w:val="24"/>
          <w:szCs w:val="24"/>
        </w:rPr>
        <w:t>Hendri</w:t>
      </w:r>
      <w:proofErr w:type="spellEnd"/>
      <w:r>
        <w:rPr>
          <w:rFonts w:ascii="Times New Roman" w:hAnsi="Times New Roman" w:cs="Times New Roman"/>
          <w:sz w:val="24"/>
          <w:szCs w:val="24"/>
        </w:rPr>
        <w:t xml:space="preserve"> Wijaya</w:t>
      </w:r>
      <w:r w:rsidR="00CA7478">
        <w:rPr>
          <w:rFonts w:ascii="Times New Roman" w:hAnsi="Times New Roman" w:cs="Times New Roman"/>
          <w:sz w:val="24"/>
          <w:szCs w:val="24"/>
          <w:vertAlign w:val="superscript"/>
        </w:rPr>
        <w:t>2)</w:t>
      </w:r>
      <w:r w:rsidR="00CA7478">
        <w:rPr>
          <w:rFonts w:ascii="Times New Roman" w:hAnsi="Times New Roman" w:cs="Times New Roman"/>
          <w:sz w:val="24"/>
          <w:szCs w:val="24"/>
        </w:rPr>
        <w:t xml:space="preserve">, </w:t>
      </w:r>
      <w:r>
        <w:rPr>
          <w:rFonts w:ascii="Times New Roman" w:hAnsi="Times New Roman" w:cs="Times New Roman"/>
          <w:sz w:val="24"/>
          <w:szCs w:val="24"/>
        </w:rPr>
        <w:t>Syahyuni</w:t>
      </w:r>
      <w:r w:rsidR="00CA7478" w:rsidRPr="00CA7478">
        <w:rPr>
          <w:rFonts w:ascii="Times New Roman" w:hAnsi="Times New Roman" w:cs="Times New Roman"/>
          <w:sz w:val="24"/>
          <w:szCs w:val="24"/>
          <w:vertAlign w:val="superscript"/>
        </w:rPr>
        <w:t>3)</w:t>
      </w:r>
      <w:r w:rsidR="00CA7478">
        <w:rPr>
          <w:rFonts w:ascii="Times New Roman" w:hAnsi="Times New Roman" w:cs="Times New Roman"/>
          <w:sz w:val="24"/>
          <w:szCs w:val="24"/>
        </w:rPr>
        <w:t xml:space="preserve">, </w:t>
      </w:r>
      <w:r>
        <w:rPr>
          <w:rFonts w:ascii="Times New Roman" w:hAnsi="Times New Roman" w:cs="Times New Roman"/>
          <w:sz w:val="24"/>
          <w:szCs w:val="24"/>
        </w:rPr>
        <w:t>Rizal Effendi</w:t>
      </w:r>
      <w:r w:rsidR="00CA7478" w:rsidRPr="00CA7478">
        <w:rPr>
          <w:rFonts w:ascii="Times New Roman" w:hAnsi="Times New Roman" w:cs="Times New Roman"/>
          <w:sz w:val="24"/>
          <w:szCs w:val="24"/>
          <w:vertAlign w:val="superscript"/>
        </w:rPr>
        <w:t>4)</w:t>
      </w:r>
      <w:r w:rsidR="00CA7478">
        <w:rPr>
          <w:rFonts w:ascii="Times New Roman" w:hAnsi="Times New Roman" w:cs="Times New Roman"/>
          <w:sz w:val="24"/>
          <w:szCs w:val="24"/>
        </w:rPr>
        <w:t xml:space="preserve">, </w:t>
      </w:r>
    </w:p>
    <w:p w:rsidR="00CA7478" w:rsidRPr="00CA7478" w:rsidRDefault="00014E63" w:rsidP="00CA7478">
      <w:pPr>
        <w:spacing w:after="0" w:line="360" w:lineRule="auto"/>
        <w:jc w:val="center"/>
        <w:rPr>
          <w:rFonts w:ascii="Times New Roman" w:hAnsi="Times New Roman" w:cs="Times New Roman"/>
          <w:sz w:val="24"/>
          <w:szCs w:val="24"/>
          <w:vertAlign w:val="superscript"/>
        </w:rPr>
      </w:pPr>
      <w:proofErr w:type="spellStart"/>
      <w:r>
        <w:rPr>
          <w:rFonts w:ascii="Times New Roman" w:hAnsi="Times New Roman" w:cs="Times New Roman"/>
          <w:sz w:val="24"/>
          <w:szCs w:val="24"/>
        </w:rPr>
        <w:t>Yancik</w:t>
      </w:r>
      <w:proofErr w:type="spellEnd"/>
      <w:r>
        <w:rPr>
          <w:rFonts w:ascii="Times New Roman" w:hAnsi="Times New Roman" w:cs="Times New Roman"/>
          <w:sz w:val="24"/>
          <w:szCs w:val="24"/>
        </w:rPr>
        <w:t xml:space="preserve"> Syafitri</w:t>
      </w:r>
      <w:r w:rsidR="00CA7478">
        <w:rPr>
          <w:rFonts w:ascii="Times New Roman" w:hAnsi="Times New Roman" w:cs="Times New Roman"/>
          <w:sz w:val="24"/>
          <w:szCs w:val="24"/>
          <w:vertAlign w:val="superscript"/>
        </w:rPr>
        <w:t>5)</w:t>
      </w:r>
      <w:r w:rsidR="00CA7478">
        <w:rPr>
          <w:rFonts w:ascii="Times New Roman" w:hAnsi="Times New Roman" w:cs="Times New Roman"/>
          <w:sz w:val="24"/>
          <w:szCs w:val="24"/>
        </w:rPr>
        <w:t xml:space="preserve">, </w:t>
      </w:r>
      <w:proofErr w:type="spellStart"/>
      <w:r>
        <w:rPr>
          <w:rFonts w:ascii="Times New Roman" w:hAnsi="Times New Roman" w:cs="Times New Roman"/>
          <w:sz w:val="24"/>
          <w:szCs w:val="24"/>
        </w:rPr>
        <w:t>Rusmida</w:t>
      </w:r>
      <w:proofErr w:type="spellEnd"/>
      <w:r>
        <w:rPr>
          <w:rFonts w:ascii="Times New Roman" w:hAnsi="Times New Roman" w:cs="Times New Roman"/>
          <w:sz w:val="24"/>
          <w:szCs w:val="24"/>
        </w:rPr>
        <w:t xml:space="preserve"> Jun </w:t>
      </w:r>
      <w:proofErr w:type="spellStart"/>
      <w:r w:rsidR="00CB2CA8">
        <w:rPr>
          <w:rFonts w:ascii="Times New Roman" w:hAnsi="Times New Roman" w:cs="Times New Roman"/>
          <w:sz w:val="24"/>
          <w:szCs w:val="24"/>
        </w:rPr>
        <w:t>Harapan</w:t>
      </w:r>
      <w:proofErr w:type="spellEnd"/>
      <w:r w:rsidR="00CB2CA8">
        <w:rPr>
          <w:rFonts w:ascii="Times New Roman" w:hAnsi="Times New Roman" w:cs="Times New Roman"/>
          <w:sz w:val="24"/>
          <w:szCs w:val="24"/>
        </w:rPr>
        <w:t xml:space="preserve"> </w:t>
      </w:r>
      <w:r>
        <w:rPr>
          <w:rFonts w:ascii="Times New Roman" w:hAnsi="Times New Roman" w:cs="Times New Roman"/>
          <w:sz w:val="24"/>
          <w:szCs w:val="24"/>
        </w:rPr>
        <w:t>Hutabarat</w:t>
      </w:r>
      <w:r w:rsidR="00CA7478">
        <w:rPr>
          <w:rFonts w:ascii="Times New Roman" w:hAnsi="Times New Roman" w:cs="Times New Roman"/>
          <w:sz w:val="24"/>
          <w:szCs w:val="24"/>
          <w:vertAlign w:val="superscript"/>
        </w:rPr>
        <w:t>6)</w:t>
      </w:r>
    </w:p>
    <w:p w:rsidR="00CA7478" w:rsidRPr="00CA7478" w:rsidRDefault="00CA7478" w:rsidP="00CA7478">
      <w:pPr>
        <w:spacing w:after="0" w:line="360" w:lineRule="auto"/>
        <w:jc w:val="center"/>
        <w:rPr>
          <w:rFonts w:ascii="Times New Roman" w:hAnsi="Times New Roman" w:cs="Times New Roman"/>
          <w:sz w:val="24"/>
          <w:szCs w:val="24"/>
        </w:rPr>
      </w:pPr>
      <w:proofErr w:type="spellStart"/>
      <w:r w:rsidRPr="00CA7478">
        <w:rPr>
          <w:rFonts w:ascii="Times New Roman" w:hAnsi="Times New Roman" w:cs="Times New Roman"/>
          <w:sz w:val="24"/>
          <w:szCs w:val="24"/>
        </w:rPr>
        <w:t>Fakultas</w:t>
      </w:r>
      <w:proofErr w:type="spellEnd"/>
      <w:r w:rsidRPr="00CA7478">
        <w:rPr>
          <w:rFonts w:ascii="Times New Roman" w:hAnsi="Times New Roman" w:cs="Times New Roman"/>
          <w:sz w:val="24"/>
          <w:szCs w:val="24"/>
        </w:rPr>
        <w:t xml:space="preserve"> </w:t>
      </w:r>
      <w:proofErr w:type="spellStart"/>
      <w:r w:rsidRPr="00CA7478">
        <w:rPr>
          <w:rFonts w:ascii="Times New Roman" w:hAnsi="Times New Roman" w:cs="Times New Roman"/>
          <w:sz w:val="24"/>
          <w:szCs w:val="24"/>
        </w:rPr>
        <w:t>Ekonomi</w:t>
      </w:r>
      <w:proofErr w:type="spellEnd"/>
      <w:r w:rsidRPr="00CA7478">
        <w:rPr>
          <w:rFonts w:ascii="Times New Roman" w:hAnsi="Times New Roman" w:cs="Times New Roman"/>
          <w:sz w:val="24"/>
          <w:szCs w:val="24"/>
        </w:rPr>
        <w:t xml:space="preserve"> </w:t>
      </w:r>
      <w:proofErr w:type="spellStart"/>
      <w:r w:rsidRPr="00CA7478">
        <w:rPr>
          <w:rFonts w:ascii="Times New Roman" w:hAnsi="Times New Roman" w:cs="Times New Roman"/>
          <w:sz w:val="24"/>
          <w:szCs w:val="24"/>
        </w:rPr>
        <w:t>dan</w:t>
      </w:r>
      <w:proofErr w:type="spellEnd"/>
      <w:r w:rsidRPr="00CA7478">
        <w:rPr>
          <w:rFonts w:ascii="Times New Roman" w:hAnsi="Times New Roman" w:cs="Times New Roman"/>
          <w:sz w:val="24"/>
          <w:szCs w:val="24"/>
        </w:rPr>
        <w:t xml:space="preserve"> </w:t>
      </w:r>
      <w:proofErr w:type="spellStart"/>
      <w:r w:rsidRPr="00CA7478">
        <w:rPr>
          <w:rFonts w:ascii="Times New Roman" w:hAnsi="Times New Roman" w:cs="Times New Roman"/>
          <w:sz w:val="24"/>
          <w:szCs w:val="24"/>
        </w:rPr>
        <w:t>Bisnis</w:t>
      </w:r>
      <w:proofErr w:type="spellEnd"/>
      <w:r w:rsidRPr="00CA7478">
        <w:rPr>
          <w:rFonts w:ascii="Times New Roman" w:hAnsi="Times New Roman" w:cs="Times New Roman"/>
          <w:sz w:val="24"/>
          <w:szCs w:val="24"/>
        </w:rPr>
        <w:t xml:space="preserve">, </w:t>
      </w:r>
      <w:proofErr w:type="spellStart"/>
      <w:r w:rsidRPr="00CA7478">
        <w:rPr>
          <w:rFonts w:ascii="Times New Roman" w:hAnsi="Times New Roman" w:cs="Times New Roman"/>
          <w:sz w:val="24"/>
          <w:szCs w:val="24"/>
        </w:rPr>
        <w:t>Universitas</w:t>
      </w:r>
      <w:proofErr w:type="spellEnd"/>
      <w:r w:rsidRPr="00CA7478">
        <w:rPr>
          <w:rFonts w:ascii="Times New Roman" w:hAnsi="Times New Roman" w:cs="Times New Roman"/>
          <w:sz w:val="24"/>
          <w:szCs w:val="24"/>
        </w:rPr>
        <w:t xml:space="preserve"> </w:t>
      </w:r>
      <w:proofErr w:type="spellStart"/>
      <w:r w:rsidRPr="00CA7478">
        <w:rPr>
          <w:rFonts w:ascii="Times New Roman" w:hAnsi="Times New Roman" w:cs="Times New Roman"/>
          <w:sz w:val="24"/>
          <w:szCs w:val="24"/>
        </w:rPr>
        <w:t>Tridinanti</w:t>
      </w:r>
      <w:proofErr w:type="spellEnd"/>
      <w:r w:rsidRPr="00CA7478">
        <w:rPr>
          <w:rFonts w:ascii="Times New Roman" w:hAnsi="Times New Roman" w:cs="Times New Roman"/>
          <w:sz w:val="24"/>
          <w:szCs w:val="24"/>
        </w:rPr>
        <w:t xml:space="preserve">, Palembang, Sumatera Selatan </w:t>
      </w:r>
      <w:r w:rsidRPr="001158FC">
        <w:rPr>
          <w:rFonts w:ascii="Times New Roman" w:hAnsi="Times New Roman" w:cs="Times New Roman"/>
          <w:sz w:val="24"/>
          <w:szCs w:val="24"/>
          <w:vertAlign w:val="superscript"/>
        </w:rPr>
        <w:t>1</w:t>
      </w:r>
      <w:proofErr w:type="gramStart"/>
      <w:r w:rsidRPr="001158FC">
        <w:rPr>
          <w:rFonts w:ascii="Times New Roman" w:hAnsi="Times New Roman" w:cs="Times New Roman"/>
          <w:sz w:val="24"/>
          <w:szCs w:val="24"/>
          <w:vertAlign w:val="superscript"/>
        </w:rPr>
        <w:t>,2,3,4,5</w:t>
      </w:r>
      <w:proofErr w:type="gramEnd"/>
      <w:r w:rsidRPr="00CA7478">
        <w:rPr>
          <w:rFonts w:ascii="Times New Roman" w:hAnsi="Times New Roman" w:cs="Times New Roman"/>
          <w:sz w:val="24"/>
          <w:szCs w:val="24"/>
        </w:rPr>
        <w:t xml:space="preserve"> </w:t>
      </w:r>
    </w:p>
    <w:p w:rsidR="00206480" w:rsidRDefault="00CA7478" w:rsidP="009631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Email </w:t>
      </w:r>
      <w:proofErr w:type="spellStart"/>
      <w:r>
        <w:rPr>
          <w:rFonts w:ascii="Times New Roman" w:hAnsi="Times New Roman" w:cs="Times New Roman"/>
          <w:sz w:val="24"/>
          <w:szCs w:val="24"/>
        </w:rPr>
        <w:t>koresponden</w:t>
      </w:r>
      <w:proofErr w:type="spellEnd"/>
      <w:r w:rsidRPr="00CA7478">
        <w:rPr>
          <w:rFonts w:ascii="Times New Roman" w:hAnsi="Times New Roman" w:cs="Times New Roman"/>
          <w:sz w:val="24"/>
          <w:szCs w:val="24"/>
        </w:rPr>
        <w:t>:</w:t>
      </w:r>
      <w:r w:rsidR="001158FC">
        <w:rPr>
          <w:rFonts w:ascii="Times New Roman" w:hAnsi="Times New Roman" w:cs="Times New Roman"/>
          <w:sz w:val="24"/>
          <w:szCs w:val="24"/>
        </w:rPr>
        <w:t xml:space="preserve"> </w:t>
      </w:r>
      <w:r w:rsidR="001158FC">
        <w:rPr>
          <w:rFonts w:ascii="Times New Roman" w:hAnsi="Times New Roman" w:cs="Times New Roman"/>
          <w:sz w:val="24"/>
          <w:szCs w:val="24"/>
          <w:vertAlign w:val="superscript"/>
        </w:rPr>
        <w:t>1</w:t>
      </w:r>
      <w:r>
        <w:rPr>
          <w:rFonts w:ascii="Times New Roman" w:hAnsi="Times New Roman" w:cs="Times New Roman"/>
          <w:sz w:val="24"/>
          <w:szCs w:val="24"/>
        </w:rPr>
        <w:t xml:space="preserve"> </w:t>
      </w:r>
      <w:hyperlink r:id="rId8" w:history="1">
        <w:r w:rsidR="00014E63">
          <w:rPr>
            <w:rStyle w:val="Hyperlink"/>
            <w:rFonts w:ascii="Times New Roman" w:hAnsi="Times New Roman" w:cs="Times New Roman"/>
            <w:sz w:val="24"/>
            <w:szCs w:val="24"/>
          </w:rPr>
          <w:t>Sugiharto</w:t>
        </w:r>
        <w:r w:rsidR="00206480" w:rsidRPr="00414A93">
          <w:rPr>
            <w:rStyle w:val="Hyperlink"/>
            <w:rFonts w:ascii="Times New Roman" w:hAnsi="Times New Roman" w:cs="Times New Roman"/>
            <w:sz w:val="24"/>
            <w:szCs w:val="24"/>
          </w:rPr>
          <w:t>@univ-tridinanti.ac.id</w:t>
        </w:r>
      </w:hyperlink>
    </w:p>
    <w:p w:rsidR="00206480" w:rsidRDefault="00206480" w:rsidP="00CA7478">
      <w:pPr>
        <w:spacing w:after="0" w:line="360" w:lineRule="auto"/>
        <w:jc w:val="center"/>
        <w:rPr>
          <w:rFonts w:ascii="Times New Roman" w:hAnsi="Times New Roman" w:cs="Times New Roman"/>
          <w:sz w:val="24"/>
          <w:szCs w:val="24"/>
        </w:rPr>
      </w:pPr>
    </w:p>
    <w:p w:rsidR="00963117" w:rsidRDefault="00206480" w:rsidP="00963117">
      <w:pPr>
        <w:spacing w:after="0" w:line="360" w:lineRule="auto"/>
        <w:jc w:val="center"/>
        <w:rPr>
          <w:rFonts w:ascii="Times New Roman" w:hAnsi="Times New Roman" w:cs="Times New Roman"/>
          <w:b/>
          <w:sz w:val="24"/>
          <w:szCs w:val="24"/>
        </w:rPr>
      </w:pPr>
      <w:proofErr w:type="spellStart"/>
      <w:r w:rsidRPr="00206480">
        <w:rPr>
          <w:rFonts w:ascii="Times New Roman" w:hAnsi="Times New Roman" w:cs="Times New Roman"/>
          <w:b/>
          <w:sz w:val="24"/>
          <w:szCs w:val="24"/>
        </w:rPr>
        <w:t>Abstrak</w:t>
      </w:r>
      <w:proofErr w:type="spellEnd"/>
    </w:p>
    <w:p w:rsidR="00014E63" w:rsidRPr="007102BF" w:rsidRDefault="00014E63" w:rsidP="00014E63">
      <w:pPr>
        <w:pStyle w:val="Default"/>
        <w:spacing w:line="360" w:lineRule="auto"/>
        <w:jc w:val="both"/>
        <w:rPr>
          <w:color w:val="auto"/>
        </w:rPr>
      </w:pPr>
      <w:r>
        <w:t xml:space="preserve">Pajak kuat Indonesia maju, merupakan pajak yang diisi oleh masyarakat wajib pajak terhadap kas negara, guna membiayai pengeluaran-pengeluaran negara. Untuk menjadi Indonesia maju melalui pajak antara lain perlu didukung oleh Relawan Pajak.  Relawan pajak bertugas melaporkan SPT tahunan secara online dan memberikan pengetahuan serta membantu wajib pajak guna melaporkan pajak tahunannya, sehingga melalui bekal pelatihan kepada relawan pajak akan dapat membantu masyarakat.  </w:t>
      </w:r>
      <w:r w:rsidRPr="007102BF">
        <w:rPr>
          <w:color w:val="auto"/>
        </w:rPr>
        <w:t xml:space="preserve">Pengabdian kepada masyarakat ini dilakukan secara online dalam mengisi SPT 1770S dan 1770SS dengan mengikuti petunjuk pedoman Direktorat Jenderal Pajak. </w:t>
      </w:r>
    </w:p>
    <w:p w:rsidR="00014E63" w:rsidRPr="005D66D7" w:rsidRDefault="00014E63" w:rsidP="00014E63">
      <w:pPr>
        <w:spacing w:after="0" w:line="360" w:lineRule="auto"/>
        <w:jc w:val="both"/>
        <w:rPr>
          <w:rFonts w:ascii="Times New Roman" w:hAnsi="Times New Roman" w:cs="Times New Roman"/>
          <w:b/>
          <w:sz w:val="24"/>
          <w:szCs w:val="24"/>
        </w:rPr>
      </w:pPr>
      <w:r w:rsidRPr="005D66D7">
        <w:rPr>
          <w:rFonts w:ascii="Times New Roman" w:hAnsi="Times New Roman" w:cs="Times New Roman"/>
          <w:sz w:val="24"/>
          <w:szCs w:val="24"/>
        </w:rPr>
        <w:t>K</w:t>
      </w:r>
      <w:r>
        <w:rPr>
          <w:rFonts w:ascii="Times New Roman" w:hAnsi="Times New Roman" w:cs="Times New Roman"/>
          <w:sz w:val="24"/>
          <w:szCs w:val="24"/>
        </w:rPr>
        <w:t xml:space="preserve">ata </w:t>
      </w:r>
      <w:proofErr w:type="spellStart"/>
      <w:proofErr w:type="gramStart"/>
      <w:r>
        <w:rPr>
          <w:rFonts w:ascii="Times New Roman" w:hAnsi="Times New Roman" w:cs="Times New Roman"/>
          <w:sz w:val="24"/>
          <w:szCs w:val="24"/>
        </w:rPr>
        <w:t>Kunci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PPh</w:t>
      </w:r>
      <w:proofErr w:type="spellEnd"/>
      <w:r>
        <w:rPr>
          <w:rFonts w:ascii="Times New Roman" w:hAnsi="Times New Roman" w:cs="Times New Roman"/>
          <w:sz w:val="24"/>
          <w:szCs w:val="24"/>
        </w:rPr>
        <w:t xml:space="preserve"> WP Orang </w:t>
      </w:r>
      <w:proofErr w:type="spellStart"/>
      <w:r>
        <w:rPr>
          <w:rFonts w:ascii="Times New Roman" w:hAnsi="Times New Roman" w:cs="Times New Roman"/>
          <w:sz w:val="24"/>
          <w:szCs w:val="24"/>
        </w:rPr>
        <w:t>Pribadi</w:t>
      </w:r>
      <w:proofErr w:type="spellEnd"/>
      <w:r w:rsidRPr="005D66D7">
        <w:rPr>
          <w:rFonts w:ascii="Times New Roman" w:hAnsi="Times New Roman" w:cs="Times New Roman"/>
          <w:sz w:val="24"/>
          <w:szCs w:val="24"/>
        </w:rPr>
        <w:t>, SPT</w:t>
      </w:r>
      <w:r>
        <w:rPr>
          <w:rFonts w:ascii="Times New Roman" w:hAnsi="Times New Roman" w:cs="Times New Roman"/>
          <w:sz w:val="24"/>
          <w:szCs w:val="24"/>
        </w:rPr>
        <w:t xml:space="preserve"> Online </w:t>
      </w:r>
      <w:r w:rsidRPr="005D66D7">
        <w:rPr>
          <w:rFonts w:ascii="Times New Roman" w:hAnsi="Times New Roman" w:cs="Times New Roman"/>
          <w:sz w:val="24"/>
          <w:szCs w:val="24"/>
        </w:rPr>
        <w:t xml:space="preserve"> </w:t>
      </w:r>
      <w:proofErr w:type="spellStart"/>
      <w:r w:rsidRPr="005D66D7">
        <w:rPr>
          <w:rFonts w:ascii="Times New Roman" w:hAnsi="Times New Roman" w:cs="Times New Roman"/>
          <w:sz w:val="24"/>
          <w:szCs w:val="24"/>
        </w:rPr>
        <w:t>dan</w:t>
      </w:r>
      <w:proofErr w:type="spellEnd"/>
      <w:r w:rsidRPr="005D66D7">
        <w:rPr>
          <w:rFonts w:ascii="Times New Roman" w:hAnsi="Times New Roman" w:cs="Times New Roman"/>
          <w:sz w:val="24"/>
          <w:szCs w:val="24"/>
        </w:rPr>
        <w:t xml:space="preserve"> </w:t>
      </w:r>
      <w:proofErr w:type="spellStart"/>
      <w:r w:rsidRPr="005D66D7">
        <w:rPr>
          <w:rFonts w:ascii="Times New Roman" w:hAnsi="Times New Roman" w:cs="Times New Roman"/>
          <w:sz w:val="24"/>
          <w:szCs w:val="24"/>
        </w:rPr>
        <w:t>Relawan</w:t>
      </w:r>
      <w:proofErr w:type="spellEnd"/>
      <w:r w:rsidRPr="005D66D7">
        <w:rPr>
          <w:rFonts w:ascii="Times New Roman" w:hAnsi="Times New Roman" w:cs="Times New Roman"/>
          <w:sz w:val="24"/>
          <w:szCs w:val="24"/>
        </w:rPr>
        <w:t xml:space="preserve"> </w:t>
      </w:r>
      <w:proofErr w:type="spellStart"/>
      <w:r w:rsidRPr="005D66D7">
        <w:rPr>
          <w:rFonts w:ascii="Times New Roman" w:hAnsi="Times New Roman" w:cs="Times New Roman"/>
          <w:sz w:val="24"/>
          <w:szCs w:val="24"/>
        </w:rPr>
        <w:t>Pajak</w:t>
      </w:r>
      <w:proofErr w:type="spellEnd"/>
    </w:p>
    <w:p w:rsidR="00206480" w:rsidRDefault="00206480" w:rsidP="004378A6">
      <w:pPr>
        <w:spacing w:after="0" w:line="360" w:lineRule="auto"/>
        <w:rPr>
          <w:rFonts w:ascii="Times New Roman" w:hAnsi="Times New Roman" w:cs="Times New Roman"/>
          <w:b/>
          <w:sz w:val="24"/>
          <w:szCs w:val="24"/>
        </w:rPr>
      </w:pPr>
    </w:p>
    <w:p w:rsidR="00206480" w:rsidRDefault="001A7031" w:rsidP="0020648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PENDAHULUAN</w:t>
      </w:r>
    </w:p>
    <w:p w:rsidR="00014E63" w:rsidRPr="00505819" w:rsidRDefault="00014E63" w:rsidP="00014E63">
      <w:pPr>
        <w:spacing w:after="0" w:line="360" w:lineRule="auto"/>
        <w:ind w:firstLine="720"/>
        <w:jc w:val="both"/>
        <w:rPr>
          <w:rFonts w:ascii="Times New Roman" w:hAnsi="Times New Roman" w:cs="Times New Roman"/>
          <w:sz w:val="24"/>
          <w:szCs w:val="24"/>
        </w:rPr>
      </w:pPr>
      <w:proofErr w:type="spellStart"/>
      <w:proofErr w:type="gramStart"/>
      <w:r w:rsidRPr="00505819">
        <w:rPr>
          <w:rFonts w:ascii="Times New Roman" w:hAnsi="Times New Roman" w:cs="Times New Roman"/>
          <w:sz w:val="24"/>
          <w:szCs w:val="24"/>
        </w:rPr>
        <w:t>Pelaporan</w:t>
      </w:r>
      <w:proofErr w:type="spellEnd"/>
      <w:r w:rsidRPr="00505819">
        <w:rPr>
          <w:rFonts w:ascii="Times New Roman" w:hAnsi="Times New Roman" w:cs="Times New Roman"/>
          <w:sz w:val="24"/>
          <w:szCs w:val="24"/>
        </w:rPr>
        <w:t xml:space="preserve"> SPT </w:t>
      </w:r>
      <w:proofErr w:type="spellStart"/>
      <w:r w:rsidRPr="00505819">
        <w:rPr>
          <w:rFonts w:ascii="Times New Roman" w:hAnsi="Times New Roman" w:cs="Times New Roman"/>
          <w:sz w:val="24"/>
          <w:szCs w:val="24"/>
        </w:rPr>
        <w:t>Tahunan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PPh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sebenarnya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mudah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dilakukan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namun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bagi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wajib</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yang </w:t>
      </w:r>
      <w:proofErr w:type="spellStart"/>
      <w:r w:rsidRPr="00505819">
        <w:rPr>
          <w:rFonts w:ascii="Times New Roman" w:hAnsi="Times New Roman" w:cs="Times New Roman"/>
          <w:sz w:val="24"/>
          <w:szCs w:val="24"/>
        </w:rPr>
        <w:t>kurang</w:t>
      </w:r>
      <w:proofErr w:type="spellEnd"/>
      <w:r w:rsidRPr="00505819">
        <w:rPr>
          <w:rFonts w:ascii="Times New Roman" w:hAnsi="Times New Roman" w:cs="Times New Roman"/>
          <w:sz w:val="24"/>
          <w:szCs w:val="24"/>
        </w:rPr>
        <w:t xml:space="preserve"> familiar </w:t>
      </w:r>
      <w:proofErr w:type="spellStart"/>
      <w:r w:rsidRPr="00505819">
        <w:rPr>
          <w:rFonts w:ascii="Times New Roman" w:hAnsi="Times New Roman" w:cs="Times New Roman"/>
          <w:sz w:val="24"/>
          <w:szCs w:val="24"/>
        </w:rPr>
        <w:t>dengan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teknologi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seringkali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mengalami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kesulitan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melaporkan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bukan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karena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mereka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tidak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mau</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tetapi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lebih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karena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mereka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tidak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tahu</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bagaimana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melakukannya</w:t>
      </w:r>
      <w:proofErr w:type="spellEnd"/>
      <w:r>
        <w:rPr>
          <w:rFonts w:ascii="Times New Roman" w:hAnsi="Times New Roman" w:cs="Times New Roman"/>
          <w:sz w:val="24"/>
          <w:szCs w:val="24"/>
        </w:rPr>
        <w:t>.</w:t>
      </w:r>
      <w:proofErr w:type="gramEnd"/>
    </w:p>
    <w:p w:rsidR="00014E63" w:rsidRPr="00505819" w:rsidRDefault="00014E63" w:rsidP="00014E63">
      <w:pPr>
        <w:spacing w:after="0" w:line="360" w:lineRule="auto"/>
        <w:ind w:firstLine="720"/>
        <w:jc w:val="both"/>
        <w:rPr>
          <w:rFonts w:ascii="Times New Roman" w:hAnsi="Times New Roman" w:cs="Times New Roman"/>
          <w:sz w:val="24"/>
          <w:szCs w:val="24"/>
        </w:rPr>
      </w:pPr>
      <w:proofErr w:type="spellStart"/>
      <w:proofErr w:type="gramStart"/>
      <w:r w:rsidRPr="00505819">
        <w:rPr>
          <w:rFonts w:ascii="Times New Roman" w:hAnsi="Times New Roman" w:cs="Times New Roman"/>
          <w:sz w:val="24"/>
          <w:szCs w:val="24"/>
        </w:rPr>
        <w:t>Direktorat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Jenderal</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(DJP) </w:t>
      </w:r>
      <w:proofErr w:type="spellStart"/>
      <w:r w:rsidRPr="00505819">
        <w:rPr>
          <w:rFonts w:ascii="Times New Roman" w:hAnsi="Times New Roman" w:cs="Times New Roman"/>
          <w:sz w:val="24"/>
          <w:szCs w:val="24"/>
        </w:rPr>
        <w:t>harus</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terus</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mengembangkan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memperbarui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kebijakan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perpajakan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untuk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meningkatkan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penerimaan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karena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sangat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penting</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untuk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kelangsungan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pemerintahan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Ferdiana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Laksmi</w:t>
      </w:r>
      <w:proofErr w:type="spellEnd"/>
      <w:r w:rsidRPr="00505819">
        <w:rPr>
          <w:rFonts w:ascii="Times New Roman" w:hAnsi="Times New Roman" w:cs="Times New Roman"/>
          <w:sz w:val="24"/>
          <w:szCs w:val="24"/>
        </w:rPr>
        <w:t>, 2018).</w:t>
      </w:r>
      <w:proofErr w:type="gramEnd"/>
      <w:r w:rsidRPr="00505819">
        <w:rPr>
          <w:rFonts w:ascii="Times New Roman" w:hAnsi="Times New Roman" w:cs="Times New Roman"/>
          <w:sz w:val="24"/>
          <w:szCs w:val="24"/>
        </w:rPr>
        <w:t xml:space="preserve"> </w:t>
      </w:r>
      <w:proofErr w:type="spellStart"/>
      <w:proofErr w:type="gramStart"/>
      <w:r w:rsidRPr="00505819">
        <w:rPr>
          <w:rFonts w:ascii="Times New Roman" w:hAnsi="Times New Roman" w:cs="Times New Roman"/>
          <w:sz w:val="24"/>
          <w:szCs w:val="24"/>
        </w:rPr>
        <w:t>Untuk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meningkatkan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penerimaan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Direktorat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Jenderal</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membentuk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sebuah</w:t>
      </w:r>
      <w:proofErr w:type="spellEnd"/>
      <w:r w:rsidRPr="00505819">
        <w:rPr>
          <w:rFonts w:ascii="Times New Roman" w:hAnsi="Times New Roman" w:cs="Times New Roman"/>
          <w:sz w:val="24"/>
          <w:szCs w:val="24"/>
        </w:rPr>
        <w:t xml:space="preserve"> program yang </w:t>
      </w:r>
      <w:proofErr w:type="spellStart"/>
      <w:r w:rsidRPr="00505819">
        <w:rPr>
          <w:rFonts w:ascii="Times New Roman" w:hAnsi="Times New Roman" w:cs="Times New Roman"/>
          <w:sz w:val="24"/>
          <w:szCs w:val="24"/>
        </w:rPr>
        <w:t>dikenal</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sebagai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relawan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w:t>
      </w:r>
      <w:proofErr w:type="gram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Relawan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adalah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salah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satu</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bentuk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bekerja</w:t>
      </w:r>
      <w:proofErr w:type="spellEnd"/>
      <w:r w:rsidRPr="00505819">
        <w:rPr>
          <w:rFonts w:ascii="Times New Roman" w:hAnsi="Times New Roman" w:cs="Times New Roman"/>
          <w:sz w:val="24"/>
          <w:szCs w:val="24"/>
        </w:rPr>
        <w:t xml:space="preserve"> </w:t>
      </w:r>
      <w:proofErr w:type="spellStart"/>
      <w:proofErr w:type="gramStart"/>
      <w:r w:rsidRPr="00505819">
        <w:rPr>
          <w:rFonts w:ascii="Times New Roman" w:hAnsi="Times New Roman" w:cs="Times New Roman"/>
          <w:sz w:val="24"/>
          <w:szCs w:val="24"/>
        </w:rPr>
        <w:t>sama</w:t>
      </w:r>
      <w:proofErr w:type="spellEnd"/>
      <w:proofErr w:type="gram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otoritas</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dengan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lembaga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pendidikan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tinggi</w:t>
      </w:r>
      <w:proofErr w:type="spellEnd"/>
      <w:r w:rsidRPr="00505819">
        <w:rPr>
          <w:rFonts w:ascii="Times New Roman" w:hAnsi="Times New Roman" w:cs="Times New Roman"/>
          <w:sz w:val="24"/>
          <w:szCs w:val="24"/>
        </w:rPr>
        <w:t xml:space="preserve">. </w:t>
      </w:r>
      <w:proofErr w:type="spellStart"/>
      <w:proofErr w:type="gramStart"/>
      <w:r w:rsidRPr="00505819">
        <w:rPr>
          <w:rFonts w:ascii="Times New Roman" w:hAnsi="Times New Roman" w:cs="Times New Roman"/>
          <w:sz w:val="24"/>
          <w:szCs w:val="24"/>
        </w:rPr>
        <w:t>Relawan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merupakan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suatu</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bentuk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kontribusi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mahasiswa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kepada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negara</w:t>
      </w:r>
      <w:proofErr w:type="spellEnd"/>
      <w:r w:rsidRPr="00505819">
        <w:rPr>
          <w:rFonts w:ascii="Times New Roman" w:hAnsi="Times New Roman" w:cs="Times New Roman"/>
          <w:sz w:val="24"/>
          <w:szCs w:val="24"/>
        </w:rPr>
        <w:t>.</w:t>
      </w:r>
      <w:proofErr w:type="gramEnd"/>
      <w:r w:rsidRPr="00505819">
        <w:rPr>
          <w:rFonts w:ascii="Times New Roman" w:hAnsi="Times New Roman" w:cs="Times New Roman"/>
          <w:sz w:val="24"/>
          <w:szCs w:val="24"/>
        </w:rPr>
        <w:t xml:space="preserve"> </w:t>
      </w:r>
      <w:proofErr w:type="spellStart"/>
      <w:proofErr w:type="gramStart"/>
      <w:r w:rsidRPr="00505819">
        <w:rPr>
          <w:rFonts w:ascii="Times New Roman" w:hAnsi="Times New Roman" w:cs="Times New Roman"/>
          <w:sz w:val="24"/>
          <w:szCs w:val="24"/>
        </w:rPr>
        <w:t>Relawan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memiliki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tugas</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mendampingi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wajib</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dalam</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teknis</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pelaporan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secara</w:t>
      </w:r>
      <w:proofErr w:type="spellEnd"/>
      <w:r w:rsidRPr="00505819">
        <w:rPr>
          <w:rFonts w:ascii="Times New Roman" w:hAnsi="Times New Roman" w:cs="Times New Roman"/>
          <w:sz w:val="24"/>
          <w:szCs w:val="24"/>
        </w:rPr>
        <w:t xml:space="preserve"> online </w:t>
      </w:r>
      <w:proofErr w:type="spellStart"/>
      <w:r w:rsidRPr="00505819">
        <w:rPr>
          <w:rFonts w:ascii="Times New Roman" w:hAnsi="Times New Roman" w:cs="Times New Roman"/>
          <w:sz w:val="24"/>
          <w:szCs w:val="24"/>
        </w:rPr>
        <w:t>atau</w:t>
      </w:r>
      <w:proofErr w:type="spellEnd"/>
      <w:r w:rsidRPr="00505819">
        <w:rPr>
          <w:rFonts w:ascii="Times New Roman" w:hAnsi="Times New Roman" w:cs="Times New Roman"/>
          <w:sz w:val="24"/>
          <w:szCs w:val="24"/>
        </w:rPr>
        <w:t xml:space="preserve"> e-filling.</w:t>
      </w:r>
      <w:proofErr w:type="gramEnd"/>
    </w:p>
    <w:p w:rsidR="00014E63" w:rsidRPr="00505819" w:rsidRDefault="00014E63" w:rsidP="00014E63">
      <w:pPr>
        <w:spacing w:after="0" w:line="360" w:lineRule="auto"/>
        <w:ind w:firstLine="720"/>
        <w:jc w:val="both"/>
        <w:rPr>
          <w:rFonts w:ascii="Times New Roman" w:hAnsi="Times New Roman" w:cs="Times New Roman"/>
          <w:sz w:val="24"/>
          <w:szCs w:val="24"/>
        </w:rPr>
      </w:pPr>
      <w:proofErr w:type="spellStart"/>
      <w:proofErr w:type="gramStart"/>
      <w:r w:rsidRPr="00505819">
        <w:rPr>
          <w:rFonts w:ascii="Times New Roman" w:hAnsi="Times New Roman" w:cs="Times New Roman"/>
          <w:sz w:val="24"/>
          <w:szCs w:val="24"/>
        </w:rPr>
        <w:lastRenderedPageBreak/>
        <w:t>Peran</w:t>
      </w:r>
      <w:proofErr w:type="spellEnd"/>
      <w:r w:rsidRPr="00505819">
        <w:rPr>
          <w:rFonts w:ascii="Times New Roman" w:hAnsi="Times New Roman" w:cs="Times New Roman"/>
          <w:sz w:val="24"/>
          <w:szCs w:val="24"/>
        </w:rPr>
        <w:t xml:space="preserve"> </w:t>
      </w:r>
      <w:proofErr w:type="spellStart"/>
      <w:r>
        <w:rPr>
          <w:rFonts w:ascii="Times New Roman" w:hAnsi="Times New Roman" w:cs="Times New Roman"/>
          <w:sz w:val="24"/>
          <w:szCs w:val="24"/>
        </w:rPr>
        <w:t>Relawan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ini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berfungsi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sebagai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perpanjangan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tangan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Direktorat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Jenderal</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pendidikan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Tr</w:t>
      </w:r>
      <w:r w:rsidRPr="00505819">
        <w:rPr>
          <w:rFonts w:ascii="Times New Roman" w:hAnsi="Times New Roman" w:cs="Times New Roman"/>
          <w:sz w:val="24"/>
          <w:szCs w:val="24"/>
        </w:rPr>
        <w:t>ansformasi</w:t>
      </w:r>
      <w:proofErr w:type="spellEnd"/>
      <w:r w:rsidRPr="00505819">
        <w:rPr>
          <w:rFonts w:ascii="Times New Roman" w:hAnsi="Times New Roman" w:cs="Times New Roman"/>
          <w:sz w:val="24"/>
          <w:szCs w:val="24"/>
        </w:rPr>
        <w:t xml:space="preserve"> yang </w:t>
      </w:r>
      <w:proofErr w:type="spellStart"/>
      <w:r w:rsidRPr="00505819">
        <w:rPr>
          <w:rFonts w:ascii="Times New Roman" w:hAnsi="Times New Roman" w:cs="Times New Roman"/>
          <w:sz w:val="24"/>
          <w:szCs w:val="24"/>
        </w:rPr>
        <w:t>dilakukan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Direktorat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Jenderal</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sangat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penting</w:t>
      </w:r>
      <w:proofErr w:type="spellEnd"/>
      <w:r w:rsidRPr="00505819">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meningkatkan</w:t>
      </w:r>
      <w:proofErr w:type="spellEnd"/>
      <w:proofErr w:type="gram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kepatuhan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wajib</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Untuk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menunjukkan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keseriu</w:t>
      </w:r>
      <w:r>
        <w:rPr>
          <w:rFonts w:ascii="Times New Roman" w:hAnsi="Times New Roman" w:cs="Times New Roman"/>
          <w:sz w:val="24"/>
          <w:szCs w:val="24"/>
        </w:rPr>
        <w:t>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Direktorat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Jenderal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w:t>
      </w:r>
      <w:r w:rsidRPr="00505819">
        <w:rPr>
          <w:rFonts w:ascii="Times New Roman" w:hAnsi="Times New Roman" w:cs="Times New Roman"/>
          <w:sz w:val="24"/>
          <w:szCs w:val="24"/>
        </w:rPr>
        <w:t>niversitas</w:t>
      </w:r>
      <w:proofErr w:type="spellEnd"/>
      <w:r w:rsidRPr="00505819">
        <w:rPr>
          <w:rFonts w:ascii="Times New Roman" w:hAnsi="Times New Roman" w:cs="Times New Roman"/>
          <w:sz w:val="24"/>
          <w:szCs w:val="24"/>
        </w:rPr>
        <w:t xml:space="preserve"> di </w:t>
      </w:r>
      <w:proofErr w:type="spellStart"/>
      <w:r w:rsidRPr="00505819">
        <w:rPr>
          <w:rFonts w:ascii="Times New Roman" w:hAnsi="Times New Roman" w:cs="Times New Roman"/>
          <w:sz w:val="24"/>
          <w:szCs w:val="24"/>
        </w:rPr>
        <w:t>seluruh</w:t>
      </w:r>
      <w:proofErr w:type="spellEnd"/>
      <w:r w:rsidRPr="00505819">
        <w:rPr>
          <w:rFonts w:ascii="Times New Roman" w:hAnsi="Times New Roman" w:cs="Times New Roman"/>
          <w:sz w:val="24"/>
          <w:szCs w:val="24"/>
        </w:rPr>
        <w:t xml:space="preserve"> Indonesia, </w:t>
      </w:r>
      <w:proofErr w:type="spellStart"/>
      <w:r w:rsidRPr="00505819">
        <w:rPr>
          <w:rFonts w:ascii="Times New Roman" w:hAnsi="Times New Roman" w:cs="Times New Roman"/>
          <w:sz w:val="24"/>
          <w:szCs w:val="24"/>
        </w:rPr>
        <w:t>baik</w:t>
      </w:r>
      <w:proofErr w:type="spellEnd"/>
      <w:r w:rsidRPr="00505819">
        <w:rPr>
          <w:rFonts w:ascii="Times New Roman" w:hAnsi="Times New Roman" w:cs="Times New Roman"/>
          <w:sz w:val="24"/>
          <w:szCs w:val="24"/>
        </w:rPr>
        <w:t xml:space="preserve"> di </w:t>
      </w:r>
      <w:proofErr w:type="spellStart"/>
      <w:r w:rsidRPr="00505819">
        <w:rPr>
          <w:rFonts w:ascii="Times New Roman" w:hAnsi="Times New Roman" w:cs="Times New Roman"/>
          <w:sz w:val="24"/>
          <w:szCs w:val="24"/>
        </w:rPr>
        <w:t>tingkat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Provinsi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maupun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Kabupaten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diminta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untuk</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menjadi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relawan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pajak</w:t>
      </w:r>
      <w:proofErr w:type="spellEnd"/>
      <w:r w:rsidRPr="00505819">
        <w:rPr>
          <w:rFonts w:ascii="Times New Roman" w:hAnsi="Times New Roman" w:cs="Times New Roman"/>
          <w:sz w:val="24"/>
          <w:szCs w:val="24"/>
        </w:rPr>
        <w:t xml:space="preserve">, yang </w:t>
      </w:r>
      <w:proofErr w:type="spellStart"/>
      <w:r w:rsidRPr="00505819">
        <w:rPr>
          <w:rFonts w:ascii="Times New Roman" w:hAnsi="Times New Roman" w:cs="Times New Roman"/>
          <w:sz w:val="24"/>
          <w:szCs w:val="24"/>
        </w:rPr>
        <w:t>dimulai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pada</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tahun</w:t>
      </w:r>
      <w:proofErr w:type="spellEnd"/>
      <w:r w:rsidRPr="00505819">
        <w:rPr>
          <w:rFonts w:ascii="Times New Roman" w:hAnsi="Times New Roman" w:cs="Times New Roman"/>
          <w:sz w:val="24"/>
          <w:szCs w:val="24"/>
        </w:rPr>
        <w:t xml:space="preserve"> 2018 </w:t>
      </w:r>
      <w:proofErr w:type="spellStart"/>
      <w:r w:rsidRPr="00505819">
        <w:rPr>
          <w:rFonts w:ascii="Times New Roman" w:hAnsi="Times New Roman" w:cs="Times New Roman"/>
          <w:sz w:val="24"/>
          <w:szCs w:val="24"/>
        </w:rPr>
        <w:t>dan</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masih</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berlanjut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sampai</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saat</w:t>
      </w:r>
      <w:proofErr w:type="spellEnd"/>
      <w:r w:rsidRPr="00505819">
        <w:rPr>
          <w:rFonts w:ascii="Times New Roman" w:hAnsi="Times New Roman" w:cs="Times New Roman"/>
          <w:sz w:val="24"/>
          <w:szCs w:val="24"/>
        </w:rPr>
        <w:t xml:space="preserve"> </w:t>
      </w:r>
      <w:proofErr w:type="spellStart"/>
      <w:r w:rsidRPr="00505819">
        <w:rPr>
          <w:rFonts w:ascii="Times New Roman" w:hAnsi="Times New Roman" w:cs="Times New Roman"/>
          <w:sz w:val="24"/>
          <w:szCs w:val="24"/>
        </w:rPr>
        <w:t>ini</w:t>
      </w:r>
      <w:proofErr w:type="spellEnd"/>
      <w:r w:rsidRPr="00505819">
        <w:rPr>
          <w:rFonts w:ascii="Times New Roman" w:hAnsi="Times New Roman" w:cs="Times New Roman"/>
          <w:sz w:val="24"/>
          <w:szCs w:val="24"/>
        </w:rPr>
        <w:t>.</w:t>
      </w:r>
    </w:p>
    <w:p w:rsidR="001A7031" w:rsidRDefault="001A7031" w:rsidP="001A7031">
      <w:pPr>
        <w:pStyle w:val="BodyText"/>
        <w:spacing w:line="360" w:lineRule="auto"/>
        <w:jc w:val="both"/>
        <w:rPr>
          <w:rFonts w:ascii="Times New Roman" w:hAnsi="Times New Roman" w:cs="Times New Roman"/>
          <w:b/>
          <w:sz w:val="24"/>
          <w:szCs w:val="24"/>
        </w:rPr>
      </w:pPr>
    </w:p>
    <w:p w:rsidR="001A7031"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METODE PELAKSANAAN</w:t>
      </w:r>
    </w:p>
    <w:p w:rsidR="00014E63" w:rsidRPr="00F57F30" w:rsidRDefault="00014E63" w:rsidP="00014E63">
      <w:pPr>
        <w:pStyle w:val="Default"/>
        <w:spacing w:line="360" w:lineRule="auto"/>
        <w:jc w:val="both"/>
        <w:rPr>
          <w:bCs/>
        </w:rPr>
      </w:pPr>
      <w:r w:rsidRPr="00F57F30">
        <w:rPr>
          <w:bCs/>
        </w:rPr>
        <w:t xml:space="preserve">Pelatihan pengisian Surat Pemberitahuan Tahunan (SPT)  secara on line merupakan bentuk pengabdian pada masyarakat yang dilaksanakan pada Relawan Pajak Fakultas Ekonomi dan Bisnis Universitas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014E63" w:rsidRPr="00F57F30" w:rsidRDefault="00014E63" w:rsidP="00014E63">
      <w:pPr>
        <w:pStyle w:val="Default"/>
        <w:spacing w:line="360" w:lineRule="auto"/>
        <w:jc w:val="both"/>
        <w:rPr>
          <w:bCs/>
        </w:rPr>
      </w:pPr>
      <w:r w:rsidRPr="00F57F30">
        <w:rPr>
          <w:bCs/>
        </w:rPr>
        <w:tab/>
        <w:t>Pengabdian kepada masyarakat ini dimulai dengan pemaparan teori yang perlu diketahui dan dipahami relawan pajak dalam mengisi PPh WPOP yang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w:t>
      </w:r>
      <w:r>
        <w:rPr>
          <w:bCs/>
        </w:rPr>
        <w:t>r</w:t>
      </w:r>
      <w:r w:rsidRPr="00F57F30">
        <w:rPr>
          <w:bCs/>
        </w:rPr>
        <w:t xml:space="preserve"> 1770 digunakan oleh wajib pajak yang dapat penghasilan dari usaha atau pekerjaan bebas. Selanjutnya pengabdian pada masyarakat ini </w:t>
      </w:r>
      <w:r>
        <w:rPr>
          <w:bCs/>
        </w:rPr>
        <w:t>dilaksanakan dengan menggunakan panduan djp dan online SPT dilksanakan pelatihan melalui pembetulan SPT Tahunan yang sudah dilaporkan wajib pajak dan setelah selesai langsung dihapus dari aplikasi pembetulan SPT tahunan 1770S atau 1770SS.</w:t>
      </w:r>
    </w:p>
    <w:p w:rsidR="00CB2CA8" w:rsidRDefault="00014E63" w:rsidP="00014E63">
      <w:pPr>
        <w:pStyle w:val="Default"/>
        <w:spacing w:line="360" w:lineRule="auto"/>
        <w:ind w:firstLine="720"/>
        <w:jc w:val="both"/>
        <w:rPr>
          <w:bCs/>
          <w:lang w:val="en-US"/>
        </w:rPr>
      </w:pPr>
      <w:r w:rsidRPr="00F57F30">
        <w:rPr>
          <w:bCs/>
        </w:rPr>
        <w:t xml:space="preserve">Pelatihan ini </w:t>
      </w:r>
      <w:r>
        <w:rPr>
          <w:bCs/>
        </w:rPr>
        <w:t xml:space="preserve">dilajutkan juga </w:t>
      </w:r>
      <w:r w:rsidRPr="00F57F30">
        <w:rPr>
          <w:bCs/>
        </w:rPr>
        <w:t xml:space="preserve">dengan memaparkan teori yang perlu diketahui dan dipahami relawan pajak terutama mengenai Penghasilan wajib pajak orang pribadi (PPh WPOP).  </w:t>
      </w:r>
      <w:r>
        <w:rPr>
          <w:bCs/>
        </w:rPr>
        <w:t>Penggunaan p</w:t>
      </w:r>
      <w:r w:rsidRPr="00F57F30">
        <w:rPr>
          <w:bCs/>
        </w:rPr>
        <w:t xml:space="preserve">anduan merupakan petunjuk pelatihan wajib pajak  tentang cara mengisi SPT tahunan secara online. Petunjuk ini dipilih karena dianggap lebih efektif  yang memungkinkan wajib pajak memahami secara langsung saat mengisi SPT tahunan online. </w:t>
      </w:r>
    </w:p>
    <w:p w:rsidR="00CB2CA8" w:rsidRDefault="00CB2CA8" w:rsidP="00014E63">
      <w:pPr>
        <w:pStyle w:val="Default"/>
        <w:spacing w:line="360" w:lineRule="auto"/>
        <w:ind w:firstLine="720"/>
        <w:jc w:val="both"/>
        <w:rPr>
          <w:bCs/>
          <w:lang w:val="en-US"/>
        </w:rPr>
      </w:pPr>
    </w:p>
    <w:p w:rsidR="00CB2CA8" w:rsidRPr="00CB2CA8" w:rsidRDefault="00CB2CA8" w:rsidP="00014E63">
      <w:pPr>
        <w:pStyle w:val="Default"/>
        <w:spacing w:line="360" w:lineRule="auto"/>
        <w:ind w:firstLine="720"/>
        <w:jc w:val="both"/>
        <w:rPr>
          <w:bCs/>
          <w:lang w:val="en-US"/>
        </w:rPr>
      </w:pPr>
    </w:p>
    <w:p w:rsidR="00014E63" w:rsidRPr="00F57F30" w:rsidRDefault="00014E63" w:rsidP="00014E63">
      <w:pPr>
        <w:pStyle w:val="Default"/>
        <w:spacing w:line="360" w:lineRule="auto"/>
        <w:jc w:val="both"/>
        <w:rPr>
          <w:b/>
          <w:bCs/>
          <w:u w:val="single"/>
        </w:rPr>
      </w:pPr>
      <w:r w:rsidRPr="00F57F30">
        <w:rPr>
          <w:b/>
          <w:bCs/>
          <w:u w:val="single"/>
        </w:rPr>
        <w:lastRenderedPageBreak/>
        <w:t>Cara lapor SPT Tahunan 1770S:</w:t>
      </w:r>
    </w:p>
    <w:p w:rsidR="00014E63" w:rsidRPr="00F57F30" w:rsidRDefault="00014E63" w:rsidP="00014E63">
      <w:pPr>
        <w:pStyle w:val="Default"/>
        <w:numPr>
          <w:ilvl w:val="0"/>
          <w:numId w:val="9"/>
        </w:numPr>
        <w:spacing w:line="360" w:lineRule="auto"/>
        <w:jc w:val="both"/>
        <w:rPr>
          <w:bCs/>
        </w:rPr>
      </w:pPr>
      <w:r w:rsidRPr="00F57F30">
        <w:rPr>
          <w:bCs/>
        </w:rPr>
        <w:t xml:space="preserve">Persiapan dokumen,  berupa menyiapkan dokumen yang diperlukan seperti ; bukti potong, penghasilan, harta, hutang dan lain-lain. </w:t>
      </w:r>
    </w:p>
    <w:p w:rsidR="00014E63" w:rsidRPr="00F57F30" w:rsidRDefault="00014E63" w:rsidP="00014E63">
      <w:pPr>
        <w:pStyle w:val="Default"/>
        <w:numPr>
          <w:ilvl w:val="0"/>
          <w:numId w:val="9"/>
        </w:numPr>
        <w:spacing w:line="360" w:lineRule="auto"/>
        <w:jc w:val="both"/>
        <w:rPr>
          <w:bCs/>
        </w:rPr>
      </w:pPr>
      <w:r w:rsidRPr="00F57F30">
        <w:rPr>
          <w:bCs/>
        </w:rPr>
        <w:t>Akses situs pajak, dengan cara masuk ke laman paja</w:t>
      </w:r>
      <w:r>
        <w:rPr>
          <w:bCs/>
        </w:rPr>
        <w:t xml:space="preserve">k.go.id. dan login dengan NPWP, </w:t>
      </w:r>
      <w:r w:rsidRPr="00F57F30">
        <w:rPr>
          <w:bCs/>
        </w:rPr>
        <w:t>password dan kode keamanan.</w:t>
      </w:r>
    </w:p>
    <w:p w:rsidR="00014E63" w:rsidRPr="00F57F30" w:rsidRDefault="00014E63" w:rsidP="00014E63">
      <w:pPr>
        <w:pStyle w:val="Default"/>
        <w:numPr>
          <w:ilvl w:val="0"/>
          <w:numId w:val="9"/>
        </w:numPr>
        <w:spacing w:line="360" w:lineRule="auto"/>
        <w:jc w:val="both"/>
        <w:rPr>
          <w:bCs/>
        </w:rPr>
      </w:pPr>
      <w:r w:rsidRPr="00F57F30">
        <w:rPr>
          <w:bCs/>
        </w:rPr>
        <w:t>Lapor SPT,  pilih menu lapor dan e-filling kemudian klik buat SPT</w:t>
      </w:r>
      <w:r>
        <w:rPr>
          <w:bCs/>
        </w:rPr>
        <w:t>.</w:t>
      </w:r>
    </w:p>
    <w:p w:rsidR="00014E63" w:rsidRPr="00F57F30" w:rsidRDefault="00014E63" w:rsidP="00014E63">
      <w:pPr>
        <w:pStyle w:val="Default"/>
        <w:numPr>
          <w:ilvl w:val="0"/>
          <w:numId w:val="9"/>
        </w:numPr>
        <w:spacing w:line="360" w:lineRule="auto"/>
        <w:jc w:val="both"/>
        <w:rPr>
          <w:bCs/>
        </w:rPr>
      </w:pPr>
      <w:r w:rsidRPr="00F57F30">
        <w:rPr>
          <w:bCs/>
        </w:rPr>
        <w:t xml:space="preserve">Isi formulir,  pilih SPT 1770S  dan isi data </w:t>
      </w:r>
      <w:r>
        <w:rPr>
          <w:bCs/>
        </w:rPr>
        <w:t>sesuai instruksi yang diberikan.</w:t>
      </w:r>
    </w:p>
    <w:p w:rsidR="00014E63" w:rsidRPr="00F57F30" w:rsidRDefault="00014E63" w:rsidP="00014E63">
      <w:pPr>
        <w:pStyle w:val="Default"/>
        <w:numPr>
          <w:ilvl w:val="0"/>
          <w:numId w:val="9"/>
        </w:numPr>
        <w:spacing w:line="360" w:lineRule="auto"/>
        <w:jc w:val="both"/>
        <w:rPr>
          <w:bCs/>
        </w:rPr>
      </w:pPr>
      <w:r w:rsidRPr="00F57F30">
        <w:rPr>
          <w:bCs/>
        </w:rPr>
        <w:t>Verifikasi dan kirim, centang pernyataan setuju, isi kode verifikasi yang diterima melalui email dan klik kirim SPT</w:t>
      </w:r>
      <w:r>
        <w:rPr>
          <w:bCs/>
        </w:rPr>
        <w:t>.</w:t>
      </w:r>
    </w:p>
    <w:p w:rsidR="00014E63" w:rsidRPr="00D80EC9" w:rsidRDefault="00014E63" w:rsidP="00014E63">
      <w:pPr>
        <w:pStyle w:val="Default"/>
        <w:numPr>
          <w:ilvl w:val="0"/>
          <w:numId w:val="9"/>
        </w:numPr>
        <w:spacing w:line="360" w:lineRule="auto"/>
        <w:jc w:val="both"/>
        <w:rPr>
          <w:bCs/>
        </w:rPr>
      </w:pPr>
      <w:r w:rsidRPr="00F57F30">
        <w:rPr>
          <w:bCs/>
        </w:rPr>
        <w:t>Penerimaan bukti elekttronik, setelah proses pengiriman tunggu hingga menerima bukti penerimaan elektronik (BPE) melalui email.</w:t>
      </w:r>
    </w:p>
    <w:p w:rsidR="00014E63" w:rsidRPr="00F57F30" w:rsidRDefault="00014E63" w:rsidP="00014E63">
      <w:pPr>
        <w:pStyle w:val="Default"/>
        <w:spacing w:line="360" w:lineRule="auto"/>
        <w:ind w:left="284" w:hanging="284"/>
        <w:jc w:val="both"/>
        <w:rPr>
          <w:b/>
          <w:bCs/>
          <w:u w:val="single"/>
        </w:rPr>
      </w:pPr>
      <w:r w:rsidRPr="00F57F30">
        <w:rPr>
          <w:b/>
          <w:bCs/>
          <w:u w:val="single"/>
        </w:rPr>
        <w:t>Cara lapor SPT Tahunan 1770 SS</w:t>
      </w:r>
    </w:p>
    <w:p w:rsidR="00014E63" w:rsidRPr="00F57F30" w:rsidRDefault="00014E63" w:rsidP="00014E63">
      <w:pPr>
        <w:pStyle w:val="Default"/>
        <w:numPr>
          <w:ilvl w:val="0"/>
          <w:numId w:val="10"/>
        </w:numPr>
        <w:spacing w:line="360" w:lineRule="auto"/>
        <w:jc w:val="both"/>
        <w:rPr>
          <w:b/>
          <w:bCs/>
        </w:rPr>
      </w:pPr>
      <w:r w:rsidRPr="00F57F30">
        <w:rPr>
          <w:bCs/>
        </w:rPr>
        <w:t xml:space="preserve">Persiapan, pastikan Anda memiliki EFIN (nomor identitas digital) yang dapat diperoleh dari kantor pajak setempat. </w:t>
      </w:r>
    </w:p>
    <w:p w:rsidR="00014E63" w:rsidRPr="00F57F30" w:rsidRDefault="00014E63" w:rsidP="00014E63">
      <w:pPr>
        <w:pStyle w:val="Default"/>
        <w:numPr>
          <w:ilvl w:val="0"/>
          <w:numId w:val="10"/>
        </w:numPr>
        <w:spacing w:line="360" w:lineRule="auto"/>
        <w:jc w:val="both"/>
        <w:rPr>
          <w:b/>
          <w:bCs/>
        </w:rPr>
      </w:pPr>
      <w:r w:rsidRPr="00F57F30">
        <w:rPr>
          <w:bCs/>
        </w:rPr>
        <w:t>Akses situs resmi pajak, kunjungi djp online .pajak.go.id dan masukkan NIK/NPWP serta password.</w:t>
      </w:r>
    </w:p>
    <w:p w:rsidR="00014E63" w:rsidRPr="00F57F30" w:rsidRDefault="00014E63" w:rsidP="00014E63">
      <w:pPr>
        <w:pStyle w:val="Default"/>
        <w:numPr>
          <w:ilvl w:val="0"/>
          <w:numId w:val="10"/>
        </w:numPr>
        <w:spacing w:line="360" w:lineRule="auto"/>
        <w:jc w:val="both"/>
        <w:rPr>
          <w:b/>
          <w:bCs/>
        </w:rPr>
      </w:pPr>
      <w:r w:rsidRPr="00F57F30">
        <w:rPr>
          <w:bCs/>
        </w:rPr>
        <w:t>Lapor SPT, pilih menu lapor dan layanan e-filling kemudian klik “buat SPT”</w:t>
      </w:r>
      <w:r>
        <w:rPr>
          <w:bCs/>
        </w:rPr>
        <w:t>.</w:t>
      </w:r>
    </w:p>
    <w:p w:rsidR="00014E63" w:rsidRPr="00F57F30" w:rsidRDefault="00014E63" w:rsidP="00014E63">
      <w:pPr>
        <w:pStyle w:val="Default"/>
        <w:numPr>
          <w:ilvl w:val="0"/>
          <w:numId w:val="10"/>
        </w:numPr>
        <w:spacing w:line="360" w:lineRule="auto"/>
        <w:jc w:val="both"/>
        <w:rPr>
          <w:b/>
          <w:bCs/>
        </w:rPr>
      </w:pPr>
      <w:r w:rsidRPr="00F57F30">
        <w:rPr>
          <w:bCs/>
        </w:rPr>
        <w:t>Isi formulir, pilih SPT 1770SS dan isi data sesuai dengan instruksi yang diberikan.</w:t>
      </w:r>
    </w:p>
    <w:p w:rsidR="00014E63" w:rsidRPr="00F57F30" w:rsidRDefault="00014E63" w:rsidP="00014E63">
      <w:pPr>
        <w:pStyle w:val="Default"/>
        <w:numPr>
          <w:ilvl w:val="0"/>
          <w:numId w:val="10"/>
        </w:numPr>
        <w:spacing w:line="360" w:lineRule="auto"/>
        <w:jc w:val="both"/>
        <w:rPr>
          <w:b/>
          <w:bCs/>
        </w:rPr>
      </w:pPr>
      <w:r w:rsidRPr="00F57F30">
        <w:rPr>
          <w:bCs/>
        </w:rPr>
        <w:t>Verifikasi dan kirim, setelah mengisi semua informasi, centang pernyataan setuju, isi kode verifikasi yang diterima melalui email dan klik kirim SPT.</w:t>
      </w:r>
    </w:p>
    <w:p w:rsidR="00014E63" w:rsidRPr="00F57F30" w:rsidRDefault="00014E63" w:rsidP="00014E63">
      <w:pPr>
        <w:pStyle w:val="Default"/>
        <w:numPr>
          <w:ilvl w:val="0"/>
          <w:numId w:val="10"/>
        </w:numPr>
        <w:spacing w:line="360" w:lineRule="auto"/>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014E63" w:rsidRPr="00F57F30" w:rsidRDefault="00014E63" w:rsidP="00014E63">
      <w:pPr>
        <w:pStyle w:val="Default"/>
        <w:tabs>
          <w:tab w:val="left" w:pos="270"/>
        </w:tabs>
        <w:spacing w:line="360" w:lineRule="auto"/>
        <w:ind w:firstLine="720"/>
        <w:jc w:val="both"/>
        <w:rPr>
          <w:b/>
          <w:bCs/>
        </w:rPr>
      </w:pPr>
      <w:r w:rsidRPr="00F57F30">
        <w:rPr>
          <w:bCs/>
        </w:rPr>
        <w:t>Dengan mengikuti pandan ini, pelaporan SPT Tahunan secara online dapat dilakukan dengan tepat dan efis</w:t>
      </w:r>
      <w:r>
        <w:rPr>
          <w:bCs/>
        </w:rPr>
        <w:t>ien. Dan jangn lupa untuk memas</w:t>
      </w:r>
      <w:r w:rsidRPr="00F57F30">
        <w:rPr>
          <w:bCs/>
        </w:rPr>
        <w:t>tikan kelengkapan dokumen  dan informasi yang diperlukan guna meminimalkan potensi kesalahan.  Melalui pelatihan ini diharapkan Relawan Pajak dapat mendampingi wajib pajak saat mengisi SPT tahunan online. Sedangkan untuk pelatihan pengisian SP</w:t>
      </w:r>
      <w:r>
        <w:rPr>
          <w:bCs/>
        </w:rPr>
        <w:t>T</w:t>
      </w:r>
      <w:r w:rsidRPr="00F57F30">
        <w:rPr>
          <w:bCs/>
        </w:rPr>
        <w:t xml:space="preserve"> tahunan PPh 1770 tidak dilakukan, karena relawan pajak hanya dikaitkan dengan SPT tahunan status karyawan. </w:t>
      </w:r>
    </w:p>
    <w:p w:rsidR="00014E63" w:rsidRPr="00F57F30" w:rsidRDefault="00014E63" w:rsidP="00014E63">
      <w:pPr>
        <w:pStyle w:val="Default"/>
        <w:tabs>
          <w:tab w:val="left" w:pos="270"/>
        </w:tabs>
        <w:spacing w:line="360" w:lineRule="auto"/>
        <w:ind w:firstLine="720"/>
        <w:jc w:val="both"/>
        <w:rPr>
          <w:bCs/>
        </w:rPr>
      </w:pPr>
      <w:r w:rsidRPr="00F57F30">
        <w:rPr>
          <w:bCs/>
        </w:rPr>
        <w:t>Pelatihan pengisisn SPT 1770S dan 1770SS online  ini diikuti 31 Relawan pajak. Relawan pajak ini merupakan  mahasiswa</w:t>
      </w:r>
      <w:r>
        <w:rPr>
          <w:bCs/>
        </w:rPr>
        <w:t>/</w:t>
      </w:r>
      <w:r w:rsidRPr="00F57F30">
        <w:rPr>
          <w:bCs/>
        </w:rPr>
        <w:t xml:space="preserve"> mahasiswi Fakultas Ekonomi dan Bisnis Universitas </w:t>
      </w:r>
      <w:r w:rsidRPr="00F57F30">
        <w:rPr>
          <w:bCs/>
        </w:rPr>
        <w:lastRenderedPageBreak/>
        <w:t xml:space="preserve">Tridinanti. Pelatihan ini dilaksanakan pada hari selasa dan </w:t>
      </w:r>
      <w:r w:rsidRPr="00E97929">
        <w:rPr>
          <w:bCs/>
        </w:rPr>
        <w:t>Rabu tanggal 10 dan 11 September 2024.</w:t>
      </w:r>
    </w:p>
    <w:p w:rsidR="001A7031" w:rsidRPr="00A036A0"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HASIL DAN PEMBAHASAN</w:t>
      </w:r>
    </w:p>
    <w:p w:rsidR="00014E63" w:rsidRPr="00F57F30" w:rsidRDefault="00014E63" w:rsidP="00014E63">
      <w:pPr>
        <w:pStyle w:val="Default"/>
        <w:spacing w:line="360" w:lineRule="auto"/>
        <w:ind w:firstLine="720"/>
        <w:jc w:val="both"/>
        <w:rPr>
          <w:bCs/>
        </w:rPr>
      </w:pPr>
      <w:r w:rsidRPr="00F57F30">
        <w:rPr>
          <w:bCs/>
        </w:rPr>
        <w:t xml:space="preserve">Pelatihan pengisian Surat Pemberitahuan Tahunan (SPT)  secara on line merupakan bentuk pengabdian pada masyarakat yang dilaksanakan pada Relawan Pajak Fakultas Ekonomi dan Bisnis Universitas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014E63" w:rsidRPr="00F57F30" w:rsidRDefault="00014E63" w:rsidP="00014E63">
      <w:pPr>
        <w:pStyle w:val="Default"/>
        <w:spacing w:line="360" w:lineRule="auto"/>
        <w:jc w:val="both"/>
        <w:rPr>
          <w:bCs/>
        </w:rPr>
      </w:pPr>
      <w:r w:rsidRPr="00F57F30">
        <w:rPr>
          <w:bCs/>
        </w:rPr>
        <w:tab/>
        <w:t>Pengabdian kepada masyarakat ini dimulai dengan pemaparan teori yang perlu diketahui dan dipahami relawan pajak dalam mengisi PPh WPOP yang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w:t>
      </w:r>
      <w:r>
        <w:rPr>
          <w:bCs/>
        </w:rPr>
        <w:t>r</w:t>
      </w:r>
      <w:r w:rsidRPr="00F57F30">
        <w:rPr>
          <w:bCs/>
        </w:rPr>
        <w:t xml:space="preserve"> 1770 digunakan oleh wajib pajak yang dapat penghasilan dari usaha atau pekerjaan bebas. Selanjutnya pengabdian pada masyarakat ini </w:t>
      </w:r>
      <w:r>
        <w:rPr>
          <w:bCs/>
        </w:rPr>
        <w:t>dilaksanakan dengan menggunakan panduan djp dan online SPT dilksanakan pelatihan melalui pembetulan SPT Tahunan yang sudah dilaporkan wajib pajak dan setelah selesai langsung dihapus dari aplikasi pembetulan SPT tahunan 1770S atau 1770SS.</w:t>
      </w:r>
    </w:p>
    <w:p w:rsidR="00014E63" w:rsidRPr="00F57F30" w:rsidRDefault="00014E63" w:rsidP="00014E63">
      <w:pPr>
        <w:pStyle w:val="Default"/>
        <w:spacing w:line="360" w:lineRule="auto"/>
        <w:ind w:firstLine="720"/>
        <w:jc w:val="both"/>
        <w:rPr>
          <w:bCs/>
        </w:rPr>
      </w:pPr>
      <w:r w:rsidRPr="00F57F30">
        <w:rPr>
          <w:bCs/>
        </w:rPr>
        <w:t xml:space="preserve">Pelatihan ini </w:t>
      </w:r>
      <w:r>
        <w:rPr>
          <w:bCs/>
        </w:rPr>
        <w:t xml:space="preserve">dilajutkan juga </w:t>
      </w:r>
      <w:r w:rsidRPr="00F57F30">
        <w:rPr>
          <w:bCs/>
        </w:rPr>
        <w:t xml:space="preserve">dengan memaparkan teori yang perlu diketahui dan dipahami relawan pajak terutama mengenai Penghasilan wajib pajak orang pribadi (PPh WPOP).  </w:t>
      </w:r>
      <w:r>
        <w:rPr>
          <w:bCs/>
        </w:rPr>
        <w:t>Penggunaan p</w:t>
      </w:r>
      <w:r w:rsidRPr="00F57F30">
        <w:rPr>
          <w:bCs/>
        </w:rPr>
        <w:t xml:space="preserve">anduan merupakan petunjuk pelatihan wajib pajak  tentang cara mengisi SPT tahunan secara online. Petunjuk ini dipilih karena dianggap lebih efektif  yang memungkinkan wajib pajak memahami secara langsung saat mengisi SPT tahunan online. Melalui Petunjuk : </w:t>
      </w:r>
    </w:p>
    <w:p w:rsidR="00014E63" w:rsidRPr="00F57F30" w:rsidRDefault="00014E63" w:rsidP="00014E63">
      <w:pPr>
        <w:pStyle w:val="Default"/>
        <w:spacing w:line="360" w:lineRule="auto"/>
        <w:jc w:val="both"/>
        <w:rPr>
          <w:b/>
          <w:bCs/>
          <w:u w:val="single"/>
        </w:rPr>
      </w:pPr>
      <w:r w:rsidRPr="00F57F30">
        <w:rPr>
          <w:b/>
          <w:bCs/>
          <w:u w:val="single"/>
        </w:rPr>
        <w:t>Cara lapor SPT Tahunan 1770S:</w:t>
      </w:r>
    </w:p>
    <w:p w:rsidR="00014E63" w:rsidRPr="00014E63" w:rsidRDefault="00014E63" w:rsidP="00014E63">
      <w:pPr>
        <w:pStyle w:val="Default"/>
        <w:numPr>
          <w:ilvl w:val="0"/>
          <w:numId w:val="11"/>
        </w:numPr>
        <w:spacing w:line="360" w:lineRule="auto"/>
        <w:ind w:left="270" w:hanging="270"/>
        <w:jc w:val="both"/>
        <w:rPr>
          <w:bCs/>
        </w:rPr>
      </w:pPr>
      <w:r w:rsidRPr="00F57F30">
        <w:rPr>
          <w:bCs/>
        </w:rPr>
        <w:t xml:space="preserve">Persiapan dokumen,  berupa menyiapkan dokumen yang diperlukan seperti ; bukti potong, penghasilan, harta, hutang dan lain-lain. </w:t>
      </w:r>
    </w:p>
    <w:p w:rsidR="00014E63" w:rsidRPr="00014E63" w:rsidRDefault="00014E63" w:rsidP="00014E63">
      <w:pPr>
        <w:pStyle w:val="Default"/>
        <w:numPr>
          <w:ilvl w:val="0"/>
          <w:numId w:val="11"/>
        </w:numPr>
        <w:spacing w:line="360" w:lineRule="auto"/>
        <w:ind w:left="270" w:hanging="270"/>
        <w:jc w:val="both"/>
        <w:rPr>
          <w:bCs/>
        </w:rPr>
      </w:pPr>
      <w:r w:rsidRPr="00014E63">
        <w:rPr>
          <w:bCs/>
        </w:rPr>
        <w:t>Akses situs pajak, dengan cara masuk ke laman pajak.go.id. dan login dengan NPWP, password dan kode keamanan.</w:t>
      </w:r>
    </w:p>
    <w:p w:rsidR="00014E63" w:rsidRPr="00014E63" w:rsidRDefault="00014E63" w:rsidP="00014E63">
      <w:pPr>
        <w:pStyle w:val="Default"/>
        <w:numPr>
          <w:ilvl w:val="0"/>
          <w:numId w:val="11"/>
        </w:numPr>
        <w:spacing w:line="360" w:lineRule="auto"/>
        <w:ind w:left="270" w:hanging="270"/>
        <w:jc w:val="both"/>
        <w:rPr>
          <w:bCs/>
        </w:rPr>
      </w:pPr>
      <w:r w:rsidRPr="00014E63">
        <w:rPr>
          <w:bCs/>
        </w:rPr>
        <w:t>Lapor SPT,  pilih menu lapor dan e-filling kemudian klik buat SPT.</w:t>
      </w:r>
    </w:p>
    <w:p w:rsidR="00014E63" w:rsidRPr="00014E63" w:rsidRDefault="00014E63" w:rsidP="00014E63">
      <w:pPr>
        <w:pStyle w:val="Default"/>
        <w:numPr>
          <w:ilvl w:val="0"/>
          <w:numId w:val="11"/>
        </w:numPr>
        <w:spacing w:line="360" w:lineRule="auto"/>
        <w:ind w:left="270" w:hanging="270"/>
        <w:jc w:val="both"/>
        <w:rPr>
          <w:bCs/>
        </w:rPr>
      </w:pPr>
      <w:r w:rsidRPr="00014E63">
        <w:rPr>
          <w:bCs/>
        </w:rPr>
        <w:t>Isi formulir,  pilih SPT 1770S  dan isi data sesuai instruksi yang diberikan.</w:t>
      </w:r>
    </w:p>
    <w:p w:rsidR="00014E63" w:rsidRPr="00014E63" w:rsidRDefault="00014E63" w:rsidP="00014E63">
      <w:pPr>
        <w:pStyle w:val="Default"/>
        <w:numPr>
          <w:ilvl w:val="0"/>
          <w:numId w:val="11"/>
        </w:numPr>
        <w:spacing w:line="360" w:lineRule="auto"/>
        <w:ind w:left="270" w:hanging="270"/>
        <w:jc w:val="both"/>
        <w:rPr>
          <w:bCs/>
        </w:rPr>
      </w:pPr>
      <w:r w:rsidRPr="00014E63">
        <w:rPr>
          <w:bCs/>
        </w:rPr>
        <w:lastRenderedPageBreak/>
        <w:t>Verifikasi dan kirim, centang pernyataan setuju, isi kode verifikasi yang diterima melalui email dan klik kirim SPT.</w:t>
      </w:r>
    </w:p>
    <w:p w:rsidR="00014E63" w:rsidRPr="00014E63" w:rsidRDefault="00014E63" w:rsidP="00014E63">
      <w:pPr>
        <w:pStyle w:val="Default"/>
        <w:numPr>
          <w:ilvl w:val="0"/>
          <w:numId w:val="11"/>
        </w:numPr>
        <w:spacing w:line="360" w:lineRule="auto"/>
        <w:ind w:left="270" w:hanging="270"/>
        <w:jc w:val="both"/>
        <w:rPr>
          <w:bCs/>
        </w:rPr>
      </w:pPr>
      <w:r w:rsidRPr="00014E63">
        <w:rPr>
          <w:bCs/>
        </w:rPr>
        <w:t>Penerimaan bukti elekttronik, setelah proses pengiriman tunggu hingga menerima bukti penerimaan elektronik (BPE) melalui email.</w:t>
      </w:r>
    </w:p>
    <w:p w:rsidR="00014E63" w:rsidRPr="00F57F30" w:rsidRDefault="00014E63" w:rsidP="00014E63">
      <w:pPr>
        <w:pStyle w:val="Default"/>
        <w:spacing w:line="360" w:lineRule="auto"/>
        <w:ind w:left="284" w:hanging="284"/>
        <w:jc w:val="both"/>
        <w:rPr>
          <w:b/>
          <w:bCs/>
          <w:u w:val="single"/>
        </w:rPr>
      </w:pPr>
      <w:r w:rsidRPr="00F57F30">
        <w:rPr>
          <w:b/>
          <w:bCs/>
          <w:u w:val="single"/>
        </w:rPr>
        <w:t>Cara lapor SPT Tahunan 1770 SS</w:t>
      </w:r>
    </w:p>
    <w:p w:rsidR="00014E63" w:rsidRPr="00F57F30" w:rsidRDefault="00014E63" w:rsidP="00014E63">
      <w:pPr>
        <w:pStyle w:val="Default"/>
        <w:numPr>
          <w:ilvl w:val="0"/>
          <w:numId w:val="12"/>
        </w:numPr>
        <w:spacing w:line="360" w:lineRule="auto"/>
        <w:ind w:left="270" w:hanging="270"/>
        <w:jc w:val="both"/>
        <w:rPr>
          <w:b/>
          <w:bCs/>
        </w:rPr>
      </w:pPr>
      <w:r w:rsidRPr="00F57F30">
        <w:rPr>
          <w:bCs/>
        </w:rPr>
        <w:t xml:space="preserve">Persiapan, pastikan Anda memiliki EFIN (nomor identitas digital) yang dapat diperoleh dari kantor pajak setempat. </w:t>
      </w:r>
    </w:p>
    <w:p w:rsidR="00014E63" w:rsidRPr="00F57F30" w:rsidRDefault="00014E63" w:rsidP="00014E63">
      <w:pPr>
        <w:pStyle w:val="Default"/>
        <w:numPr>
          <w:ilvl w:val="0"/>
          <w:numId w:val="12"/>
        </w:numPr>
        <w:spacing w:line="360" w:lineRule="auto"/>
        <w:ind w:left="270" w:hanging="270"/>
        <w:jc w:val="both"/>
        <w:rPr>
          <w:b/>
          <w:bCs/>
        </w:rPr>
      </w:pPr>
      <w:r w:rsidRPr="00F57F30">
        <w:rPr>
          <w:bCs/>
        </w:rPr>
        <w:t>Akses situs resmi pajak, kunjungi djp online .pajak.go.id dan masukkan NIK/NPWP serta password.</w:t>
      </w:r>
    </w:p>
    <w:p w:rsidR="00014E63" w:rsidRPr="00F57F30" w:rsidRDefault="00014E63" w:rsidP="00014E63">
      <w:pPr>
        <w:pStyle w:val="Default"/>
        <w:numPr>
          <w:ilvl w:val="0"/>
          <w:numId w:val="12"/>
        </w:numPr>
        <w:spacing w:line="360" w:lineRule="auto"/>
        <w:ind w:left="270" w:hanging="270"/>
        <w:jc w:val="both"/>
        <w:rPr>
          <w:b/>
          <w:bCs/>
        </w:rPr>
      </w:pPr>
      <w:r w:rsidRPr="00F57F30">
        <w:rPr>
          <w:bCs/>
        </w:rPr>
        <w:t>Lapor SPT, pilih menu lapor dan layanan e-filling kemudian klik “buat SPT”</w:t>
      </w:r>
      <w:r>
        <w:rPr>
          <w:bCs/>
        </w:rPr>
        <w:t>.</w:t>
      </w:r>
    </w:p>
    <w:p w:rsidR="00014E63" w:rsidRPr="00F57F30" w:rsidRDefault="00014E63" w:rsidP="00014E63">
      <w:pPr>
        <w:pStyle w:val="Default"/>
        <w:numPr>
          <w:ilvl w:val="0"/>
          <w:numId w:val="12"/>
        </w:numPr>
        <w:spacing w:line="360" w:lineRule="auto"/>
        <w:ind w:left="270" w:hanging="270"/>
        <w:jc w:val="both"/>
        <w:rPr>
          <w:b/>
          <w:bCs/>
        </w:rPr>
      </w:pPr>
      <w:r w:rsidRPr="00F57F30">
        <w:rPr>
          <w:bCs/>
        </w:rPr>
        <w:t>Isi formulir, pilih SPT 1770SS dan isi data sesuai dengan instruksi yang diberikan.</w:t>
      </w:r>
    </w:p>
    <w:p w:rsidR="00014E63" w:rsidRPr="00F57F30" w:rsidRDefault="00014E63" w:rsidP="00014E63">
      <w:pPr>
        <w:pStyle w:val="Default"/>
        <w:numPr>
          <w:ilvl w:val="0"/>
          <w:numId w:val="12"/>
        </w:numPr>
        <w:spacing w:line="360" w:lineRule="auto"/>
        <w:ind w:left="270" w:hanging="270"/>
        <w:jc w:val="both"/>
        <w:rPr>
          <w:b/>
          <w:bCs/>
        </w:rPr>
      </w:pPr>
      <w:r w:rsidRPr="00F57F30">
        <w:rPr>
          <w:bCs/>
        </w:rPr>
        <w:t>Verifikasi dan kirim, setelah mengisi semua informasi, centang pernyataan setuju, isi kode verifikasi yang diterima melalui email dan klik kirim SPT.</w:t>
      </w:r>
    </w:p>
    <w:p w:rsidR="00014E63" w:rsidRPr="00F57F30" w:rsidRDefault="00014E63" w:rsidP="00014E63">
      <w:pPr>
        <w:pStyle w:val="Default"/>
        <w:numPr>
          <w:ilvl w:val="0"/>
          <w:numId w:val="12"/>
        </w:numPr>
        <w:spacing w:line="360" w:lineRule="auto"/>
        <w:ind w:left="270" w:hanging="270"/>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014E63" w:rsidRDefault="00014E63" w:rsidP="00014E63">
      <w:pPr>
        <w:pStyle w:val="Default"/>
        <w:ind w:firstLine="720"/>
        <w:jc w:val="both"/>
        <w:rPr>
          <w:bCs/>
          <w:lang w:val="en-US"/>
        </w:rPr>
      </w:pPr>
    </w:p>
    <w:p w:rsidR="00014E63" w:rsidRPr="00F57F30" w:rsidRDefault="00014E63" w:rsidP="00014E63">
      <w:pPr>
        <w:pStyle w:val="Default"/>
        <w:spacing w:line="360" w:lineRule="auto"/>
        <w:ind w:firstLine="720"/>
        <w:jc w:val="both"/>
        <w:rPr>
          <w:b/>
          <w:bCs/>
        </w:rPr>
      </w:pPr>
      <w:r w:rsidRPr="00F57F30">
        <w:rPr>
          <w:bCs/>
        </w:rPr>
        <w:t>Dengan mengikuti pandan ini, pelaporan SPT Tahunan secara online dapat dilakukan dengan tepat dan efis</w:t>
      </w:r>
      <w:r>
        <w:rPr>
          <w:bCs/>
        </w:rPr>
        <w:t>ien. Dan jangn lupa untuk memas</w:t>
      </w:r>
      <w:r w:rsidRPr="00F57F30">
        <w:rPr>
          <w:bCs/>
        </w:rPr>
        <w:t>tikan kelengkapan dokumen  dan informasi yang diperlukan guna meminimalkan potensi kesalahan.  Melalui pelatihan ini diharapkan Relawan Pajak dapat mendampingi wajib pajak saat mengisi SPT tahunan online. Sedangkan untuk pelatihan pengisian SP</w:t>
      </w:r>
      <w:r>
        <w:rPr>
          <w:bCs/>
        </w:rPr>
        <w:t>T</w:t>
      </w:r>
      <w:r w:rsidRPr="00F57F30">
        <w:rPr>
          <w:bCs/>
        </w:rPr>
        <w:t xml:space="preserve"> tahunan PPh 1770 tidak dilakukan, karena relawan pajak hanya dikaitkan dengan SPT tahunan status karyawan. </w:t>
      </w:r>
    </w:p>
    <w:p w:rsidR="00014E63" w:rsidRDefault="00014E63" w:rsidP="00014E63">
      <w:pPr>
        <w:pStyle w:val="Default"/>
        <w:spacing w:line="360" w:lineRule="auto"/>
        <w:ind w:firstLine="720"/>
        <w:jc w:val="both"/>
        <w:rPr>
          <w:bCs/>
          <w:lang w:val="en-US"/>
        </w:rPr>
      </w:pPr>
      <w:r w:rsidRPr="00F57F30">
        <w:rPr>
          <w:bCs/>
        </w:rPr>
        <w:t>Pelatihan pengisisn SPT 1770S dan 1770SS online  ini diikuti 31 Relawan pajak. Relawan pajak ini merupakan  mahasiswa</w:t>
      </w:r>
      <w:r>
        <w:rPr>
          <w:bCs/>
        </w:rPr>
        <w:t>/</w:t>
      </w:r>
      <w:r w:rsidRPr="00F57F30">
        <w:rPr>
          <w:bCs/>
        </w:rPr>
        <w:t xml:space="preserve"> mahasiswi Fakultas Ekonomi dan Bisnis Universitas Tridinanti. Pelatihan ini dilaksanakan pada hari selasa dan </w:t>
      </w:r>
      <w:r w:rsidRPr="00E97929">
        <w:rPr>
          <w:bCs/>
        </w:rPr>
        <w:t>Rabu tanggal 10 dan 11 September 2024.</w:t>
      </w:r>
      <w:r>
        <w:rPr>
          <w:bCs/>
          <w:lang w:val="en-US"/>
        </w:rPr>
        <w:t xml:space="preserve"> </w:t>
      </w:r>
      <w:proofErr w:type="spellStart"/>
      <w:r>
        <w:rPr>
          <w:bCs/>
          <w:lang w:val="en-US"/>
        </w:rPr>
        <w:t>Berikut</w:t>
      </w:r>
      <w:proofErr w:type="spellEnd"/>
      <w:r>
        <w:rPr>
          <w:bCs/>
          <w:lang w:val="en-US"/>
        </w:rPr>
        <w:t xml:space="preserve"> </w:t>
      </w:r>
      <w:proofErr w:type="spellStart"/>
      <w:r>
        <w:rPr>
          <w:bCs/>
          <w:lang w:val="en-US"/>
        </w:rPr>
        <w:t>Tarif</w:t>
      </w:r>
      <w:proofErr w:type="spellEnd"/>
      <w:r>
        <w:rPr>
          <w:bCs/>
          <w:lang w:val="en-US"/>
        </w:rPr>
        <w:t xml:space="preserve"> PTKP yang </w:t>
      </w:r>
      <w:proofErr w:type="spellStart"/>
      <w:r>
        <w:rPr>
          <w:bCs/>
          <w:lang w:val="en-US"/>
        </w:rPr>
        <w:t>berlaku</w:t>
      </w:r>
      <w:proofErr w:type="spellEnd"/>
      <w:r>
        <w:rPr>
          <w:bCs/>
          <w:lang w:val="en-US"/>
        </w:rPr>
        <w:t xml:space="preserve"> </w:t>
      </w:r>
      <w:proofErr w:type="spellStart"/>
      <w:r>
        <w:rPr>
          <w:bCs/>
          <w:lang w:val="en-US"/>
        </w:rPr>
        <w:t>saat</w:t>
      </w:r>
      <w:proofErr w:type="spellEnd"/>
      <w:r>
        <w:rPr>
          <w:bCs/>
          <w:lang w:val="en-US"/>
        </w:rPr>
        <w:t xml:space="preserve"> </w:t>
      </w:r>
      <w:proofErr w:type="spellStart"/>
      <w:r>
        <w:rPr>
          <w:bCs/>
          <w:lang w:val="en-US"/>
        </w:rPr>
        <w:t>ini</w:t>
      </w:r>
      <w:proofErr w:type="spellEnd"/>
      <w:r>
        <w:rPr>
          <w:bCs/>
          <w:lang w:val="en-US"/>
        </w:rPr>
        <w:t>:</w:t>
      </w:r>
    </w:p>
    <w:p w:rsidR="00014E63" w:rsidRDefault="00014E63" w:rsidP="00014E63">
      <w:pPr>
        <w:pStyle w:val="Default"/>
        <w:spacing w:line="360" w:lineRule="auto"/>
        <w:ind w:firstLine="720"/>
        <w:jc w:val="center"/>
        <w:rPr>
          <w:bCs/>
          <w:lang w:val="en-US"/>
        </w:rPr>
      </w:pPr>
      <w:r>
        <w:rPr>
          <w:bCs/>
          <w:noProof/>
          <w:lang w:val="en-US"/>
        </w:rPr>
        <w:drawing>
          <wp:anchor distT="0" distB="0" distL="114300" distR="114300" simplePos="0" relativeHeight="251658240" behindDoc="1" locked="0" layoutInCell="1" allowOverlap="1">
            <wp:simplePos x="0" y="0"/>
            <wp:positionH relativeFrom="column">
              <wp:posOffset>1695450</wp:posOffset>
            </wp:positionH>
            <wp:positionV relativeFrom="paragraph">
              <wp:posOffset>208280</wp:posOffset>
            </wp:positionV>
            <wp:extent cx="3238500" cy="1800225"/>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238500" cy="1800225"/>
                    </a:xfrm>
                    <a:prstGeom prst="rect">
                      <a:avLst/>
                    </a:prstGeom>
                    <a:noFill/>
                    <a:ln w="9525">
                      <a:noFill/>
                      <a:miter lim="800000"/>
                      <a:headEnd/>
                      <a:tailEnd/>
                    </a:ln>
                  </pic:spPr>
                </pic:pic>
              </a:graphicData>
            </a:graphic>
          </wp:anchor>
        </w:drawing>
      </w:r>
      <w:proofErr w:type="spellStart"/>
      <w:proofErr w:type="gramStart"/>
      <w:r>
        <w:rPr>
          <w:bCs/>
          <w:lang w:val="en-US"/>
        </w:rPr>
        <w:t>Tabel</w:t>
      </w:r>
      <w:proofErr w:type="spellEnd"/>
      <w:r>
        <w:rPr>
          <w:bCs/>
          <w:lang w:val="en-US"/>
        </w:rPr>
        <w:t xml:space="preserve"> 1.</w:t>
      </w:r>
      <w:proofErr w:type="gramEnd"/>
      <w:r>
        <w:rPr>
          <w:bCs/>
          <w:lang w:val="en-US"/>
        </w:rPr>
        <w:t xml:space="preserve"> </w:t>
      </w:r>
      <w:proofErr w:type="spellStart"/>
      <w:r>
        <w:rPr>
          <w:bCs/>
          <w:lang w:val="en-US"/>
        </w:rPr>
        <w:t>Tarif</w:t>
      </w:r>
      <w:proofErr w:type="spellEnd"/>
      <w:r>
        <w:rPr>
          <w:bCs/>
          <w:lang w:val="en-US"/>
        </w:rPr>
        <w:t xml:space="preserve"> PTKP</w:t>
      </w:r>
    </w:p>
    <w:p w:rsidR="00014E63" w:rsidRDefault="00014E63" w:rsidP="00014E63">
      <w:pPr>
        <w:pStyle w:val="Default"/>
        <w:spacing w:line="360" w:lineRule="auto"/>
        <w:ind w:firstLine="720"/>
        <w:jc w:val="center"/>
        <w:rPr>
          <w:bCs/>
          <w:lang w:val="en-US"/>
        </w:rPr>
      </w:pPr>
    </w:p>
    <w:p w:rsidR="00014E63" w:rsidRPr="00014E63" w:rsidRDefault="00014E63" w:rsidP="00014E63">
      <w:pPr>
        <w:pStyle w:val="Default"/>
        <w:spacing w:line="360" w:lineRule="auto"/>
        <w:ind w:firstLine="720"/>
        <w:jc w:val="center"/>
        <w:rPr>
          <w:bCs/>
          <w:lang w:val="en-US"/>
        </w:rPr>
      </w:pPr>
    </w:p>
    <w:p w:rsidR="001A7031" w:rsidRDefault="001A7031"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014E63">
      <w:pPr>
        <w:pStyle w:val="Default"/>
        <w:spacing w:line="360" w:lineRule="auto"/>
        <w:ind w:firstLine="294"/>
        <w:jc w:val="both"/>
        <w:rPr>
          <w:bCs/>
        </w:rPr>
      </w:pPr>
      <w:r>
        <w:rPr>
          <w:rFonts w:eastAsia="Times New Roman"/>
          <w:b/>
          <w:lang w:eastAsia="en-GB"/>
        </w:rPr>
        <w:tab/>
      </w:r>
      <w:r>
        <w:rPr>
          <w:bCs/>
        </w:rPr>
        <w:t>Dalam pelaksanaan pelatihan juga dijelaskan terkait dengan jenis SPT Orang Pribadi sebagai berikut :</w:t>
      </w:r>
    </w:p>
    <w:p w:rsidR="00014E63" w:rsidRDefault="00014E63" w:rsidP="00014E63">
      <w:pPr>
        <w:pStyle w:val="Default"/>
        <w:numPr>
          <w:ilvl w:val="0"/>
          <w:numId w:val="13"/>
        </w:numPr>
        <w:spacing w:line="360" w:lineRule="auto"/>
        <w:ind w:left="270" w:hanging="270"/>
        <w:jc w:val="both"/>
        <w:rPr>
          <w:bCs/>
        </w:rPr>
      </w:pPr>
      <w:r>
        <w:rPr>
          <w:bCs/>
        </w:rPr>
        <w:t>SPT 1770 SS untuk karyawan dan Penghasilan bruto yang tidak lebih dari Rp.60.000.000,- Pertahun.</w:t>
      </w:r>
    </w:p>
    <w:p w:rsidR="00014E63" w:rsidRDefault="00014E63" w:rsidP="00014E63">
      <w:pPr>
        <w:pStyle w:val="Default"/>
        <w:numPr>
          <w:ilvl w:val="0"/>
          <w:numId w:val="13"/>
        </w:numPr>
        <w:spacing w:line="360" w:lineRule="auto"/>
        <w:ind w:left="270" w:hanging="270"/>
        <w:jc w:val="both"/>
        <w:rPr>
          <w:bCs/>
        </w:rPr>
      </w:pPr>
      <w:r>
        <w:rPr>
          <w:bCs/>
        </w:rPr>
        <w:t>SPT 1770 S untuk karyaawan dan penghasilan lebih dari Rp.60.000.000,-.</w:t>
      </w:r>
    </w:p>
    <w:p w:rsidR="00014E63" w:rsidRDefault="00014E63" w:rsidP="00014E63">
      <w:pPr>
        <w:pStyle w:val="Default"/>
        <w:numPr>
          <w:ilvl w:val="0"/>
          <w:numId w:val="13"/>
        </w:numPr>
        <w:spacing w:line="360" w:lineRule="auto"/>
        <w:ind w:left="270" w:hanging="270"/>
        <w:jc w:val="both"/>
        <w:rPr>
          <w:bCs/>
        </w:rPr>
      </w:pPr>
      <w:r>
        <w:rPr>
          <w:bCs/>
        </w:rPr>
        <w:t>SPT 1770 untuk karyawan dan pekerjaan bebas.</w:t>
      </w:r>
    </w:p>
    <w:p w:rsidR="00014E63" w:rsidRDefault="00014E63" w:rsidP="00014E63">
      <w:pPr>
        <w:pStyle w:val="Default"/>
        <w:spacing w:line="360" w:lineRule="auto"/>
        <w:jc w:val="center"/>
        <w:rPr>
          <w:bCs/>
        </w:rPr>
      </w:pPr>
      <w:r>
        <w:rPr>
          <w:bCs/>
          <w:noProof/>
          <w:lang w:val="en-US"/>
        </w:rPr>
        <w:drawing>
          <wp:anchor distT="0" distB="0" distL="114300" distR="114300" simplePos="0" relativeHeight="251659264" behindDoc="1" locked="0" layoutInCell="1" allowOverlap="1">
            <wp:simplePos x="0" y="0"/>
            <wp:positionH relativeFrom="column">
              <wp:posOffset>342900</wp:posOffset>
            </wp:positionH>
            <wp:positionV relativeFrom="paragraph">
              <wp:posOffset>232410</wp:posOffset>
            </wp:positionV>
            <wp:extent cx="5172075" cy="3981450"/>
            <wp:effectExtent l="19050" t="0" r="9525"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172075" cy="3981450"/>
                    </a:xfrm>
                    <a:prstGeom prst="rect">
                      <a:avLst/>
                    </a:prstGeom>
                    <a:noFill/>
                    <a:ln w="9525">
                      <a:noFill/>
                      <a:miter lim="800000"/>
                      <a:headEnd/>
                      <a:tailEnd/>
                    </a:ln>
                  </pic:spPr>
                </pic:pic>
              </a:graphicData>
            </a:graphic>
          </wp:anchor>
        </w:drawing>
      </w:r>
      <w:r>
        <w:rPr>
          <w:bCs/>
        </w:rPr>
        <w:t>Berikut ini bentuk pelaksanaan PKM pelatihan relawan pajak pada hari pertama.</w:t>
      </w: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Pr="002913A5" w:rsidRDefault="00014E63" w:rsidP="00014E63">
      <w:pPr>
        <w:pStyle w:val="Default"/>
        <w:spacing w:line="480" w:lineRule="auto"/>
        <w:ind w:left="426" w:hanging="426"/>
        <w:jc w:val="center"/>
        <w:rPr>
          <w:bCs/>
        </w:rPr>
      </w:pPr>
      <w:r w:rsidRPr="002913A5">
        <w:rPr>
          <w:bCs/>
        </w:rPr>
        <w:t xml:space="preserve">Gambar </w:t>
      </w:r>
      <w:r>
        <w:rPr>
          <w:bCs/>
        </w:rPr>
        <w:t>2</w:t>
      </w:r>
      <w:r>
        <w:rPr>
          <w:bCs/>
          <w:lang w:val="en-US"/>
        </w:rPr>
        <w:t>.</w:t>
      </w:r>
      <w:r>
        <w:rPr>
          <w:bCs/>
        </w:rPr>
        <w:t xml:space="preserve"> Langkah </w:t>
      </w:r>
      <w:r>
        <w:rPr>
          <w:bCs/>
          <w:lang w:val="en-US"/>
        </w:rPr>
        <w:t>P</w:t>
      </w:r>
      <w:r>
        <w:rPr>
          <w:bCs/>
        </w:rPr>
        <w:t>engisian SPT secara Online</w:t>
      </w:r>
    </w:p>
    <w:p w:rsidR="00014E63" w:rsidRDefault="00014E63" w:rsidP="00014E63">
      <w:pPr>
        <w:pStyle w:val="Default"/>
        <w:spacing w:line="360" w:lineRule="auto"/>
        <w:ind w:firstLine="432"/>
        <w:jc w:val="both"/>
        <w:rPr>
          <w:bCs/>
        </w:rPr>
      </w:pPr>
      <w:r>
        <w:rPr>
          <w:rFonts w:eastAsia="Times New Roman"/>
          <w:b/>
          <w:lang w:eastAsia="en-GB"/>
        </w:rPr>
        <w:tab/>
      </w:r>
      <w:r w:rsidRPr="002913A5">
        <w:rPr>
          <w:bCs/>
        </w:rPr>
        <w:t>Pertemuan kedua</w:t>
      </w:r>
      <w:r>
        <w:rPr>
          <w:bCs/>
        </w:rPr>
        <w:t xml:space="preserve"> diadakan tanggal 11 September 2024, PKM ini dilaksanakan dengan melakukan pelatihan kepada wajib pajak melalui praktek langsung secara online melalui </w:t>
      </w:r>
      <w:r w:rsidRPr="00883D4B">
        <w:rPr>
          <w:bCs/>
          <w:i/>
        </w:rPr>
        <w:t>e-filling,</w:t>
      </w:r>
      <w:r>
        <w:rPr>
          <w:bCs/>
        </w:rPr>
        <w:t xml:space="preserve"> yang dapat digunakan dengan laptop dan handphone. Namun pelatihan ini dilakukan dengan cara pengisian pembetulan terhadap aplikasi pajak online. Tujuan dari penggunaan </w:t>
      </w:r>
      <w:r w:rsidRPr="00E84325">
        <w:rPr>
          <w:bCs/>
          <w:i/>
        </w:rPr>
        <w:t>e-filling</w:t>
      </w:r>
      <w:r>
        <w:rPr>
          <w:bCs/>
        </w:rPr>
        <w:t xml:space="preserve"> ini adalah untuk menghemat waktu dan biaya (Qalbi et al, 2020). Pelatihan dilakukan dengan beberapa orang narasumber menerangkan, kemudian tim PKM lainnya mendampingi relawan pajak yang mengalami kesulitan pengisian. Materi yang disampaikan adalah Praktek </w:t>
      </w:r>
      <w:r>
        <w:rPr>
          <w:bCs/>
        </w:rPr>
        <w:lastRenderedPageBreak/>
        <w:t>pengisian SPT Tahunan PPh secara Online. Pengisian yang dipaparkan adalah SPT 1770S, dan SPT 1770SS</w:t>
      </w:r>
    </w:p>
    <w:p w:rsidR="00014E63" w:rsidRPr="00505819" w:rsidRDefault="00014E63" w:rsidP="00014E63">
      <w:pPr>
        <w:pStyle w:val="Default"/>
        <w:spacing w:line="360" w:lineRule="auto"/>
        <w:ind w:firstLine="720"/>
        <w:jc w:val="both"/>
        <w:rPr>
          <w:bCs/>
        </w:rPr>
      </w:pPr>
      <w:r>
        <w:rPr>
          <w:bCs/>
        </w:rPr>
        <w:t>Pelaporan pajak melalui e-filling sangat efektif dan menghemat waktu karena tidak perlu mendatangi KPP setempat. Selain hemat waktu, tidak memerlukan kertas untuk melaporkan, sehingga menggurangi sampah kertas, yang diharapkan akan membantu menjaga ekosistem alam. Penggunakan e-filling juga menawarkan keuntungan bagi DJP trasnparan (Bate’e, 2018). Selain itu, database wajib pajak, menjadi lebih mudah untuk disimpan, sehingga dapat dibuka kembali ketika diperlukan.</w:t>
      </w:r>
    </w:p>
    <w:p w:rsidR="00014E63" w:rsidRDefault="00014E63" w:rsidP="00674E3A">
      <w:pPr>
        <w:spacing w:after="0" w:line="360" w:lineRule="auto"/>
        <w:rPr>
          <w:rFonts w:ascii="Times New Roman" w:eastAsia="Times New Roman" w:hAnsi="Times New Roman" w:cs="Times New Roman"/>
          <w:b/>
          <w:sz w:val="24"/>
          <w:szCs w:val="24"/>
          <w:lang w:eastAsia="en-GB"/>
        </w:rPr>
      </w:pPr>
    </w:p>
    <w:p w:rsidR="00674E3A" w:rsidRPr="00AC3A18" w:rsidRDefault="00674E3A" w:rsidP="00674E3A">
      <w:pPr>
        <w:spacing w:after="0" w:line="36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KESIMPULAN </w:t>
      </w:r>
    </w:p>
    <w:p w:rsidR="00014E63" w:rsidRPr="00241F7D" w:rsidRDefault="00014E63" w:rsidP="00014E63">
      <w:pPr>
        <w:pStyle w:val="Default"/>
        <w:spacing w:line="360" w:lineRule="auto"/>
        <w:ind w:firstLine="720"/>
        <w:jc w:val="both"/>
        <w:rPr>
          <w:b/>
          <w:bCs/>
        </w:rPr>
      </w:pPr>
      <w:r w:rsidRPr="00241F7D">
        <w:t xml:space="preserve">Relawan pajak diharapkan dapat mengajarkan wajib pajak lainnya tentang pelaporan pajak secara online setelah mereka belajar memahami dan mengisi pelaporan SPT Tahunan PPh menggunakan </w:t>
      </w:r>
      <w:r w:rsidRPr="00241F7D">
        <w:rPr>
          <w:i/>
          <w:iCs/>
        </w:rPr>
        <w:t>e-filling</w:t>
      </w:r>
      <w:r w:rsidRPr="00241F7D">
        <w:t>. Pelatihan PKM ini sangat diapresiasi oleh peserta karena mereka dapat memahami materi yang diberikan. Diharapkan kegiatan pelatihan berikutnya tidak hanya diberikan kepada relawan pajak tetapi juga kepada UMKM, Koperasi, dan lainnya.</w:t>
      </w:r>
    </w:p>
    <w:p w:rsidR="00206480" w:rsidRDefault="00206480" w:rsidP="00206480">
      <w:pPr>
        <w:spacing w:after="0" w:line="360" w:lineRule="auto"/>
        <w:jc w:val="both"/>
        <w:rPr>
          <w:rFonts w:ascii="Times New Roman" w:eastAsia="Batang" w:hAnsi="Times New Roman" w:cs="Times New Roman"/>
          <w:lang w:val="en-US"/>
        </w:rPr>
      </w:pPr>
    </w:p>
    <w:p w:rsidR="00674E3A" w:rsidRDefault="00674E3A" w:rsidP="00206480">
      <w:pPr>
        <w:spacing w:after="0" w:line="360" w:lineRule="auto"/>
        <w:jc w:val="both"/>
        <w:rPr>
          <w:rFonts w:ascii="Times New Roman" w:eastAsia="Batang" w:hAnsi="Times New Roman" w:cs="Times New Roman"/>
          <w:b/>
          <w:sz w:val="24"/>
          <w:szCs w:val="24"/>
          <w:lang w:val="en-US"/>
        </w:rPr>
      </w:pPr>
      <w:r w:rsidRPr="00674E3A">
        <w:rPr>
          <w:rFonts w:ascii="Times New Roman" w:eastAsia="Batang" w:hAnsi="Times New Roman" w:cs="Times New Roman"/>
          <w:b/>
          <w:sz w:val="24"/>
          <w:szCs w:val="24"/>
          <w:lang w:val="en-US"/>
        </w:rPr>
        <w:t>DAFTAR PUSTAKA</w:t>
      </w:r>
    </w:p>
    <w:p w:rsidR="00014E63" w:rsidRDefault="00014E63" w:rsidP="00014E63">
      <w:pPr>
        <w:pStyle w:val="Default"/>
        <w:ind w:left="432" w:hanging="432"/>
        <w:jc w:val="both"/>
        <w:rPr>
          <w:lang w:val="en-US"/>
        </w:rPr>
      </w:pPr>
      <w:r>
        <w:rPr>
          <w:sz w:val="23"/>
          <w:szCs w:val="23"/>
        </w:rPr>
        <w:t xml:space="preserve">Bate’e, M. M. (2018). Analisis Pelaporan SPT Tahunan PPh Pasal 21 Sebelum Dan Sesudah Penerapan Sistem E- Filing Bagi PNS Dinsosnakertrans Kabupaten Nias. </w:t>
      </w:r>
      <w:r>
        <w:rPr>
          <w:i/>
          <w:iCs/>
          <w:sz w:val="23"/>
          <w:szCs w:val="23"/>
        </w:rPr>
        <w:t>Jurnal Akuntansi Dan Pajak</w:t>
      </w:r>
      <w:r>
        <w:rPr>
          <w:sz w:val="23"/>
          <w:szCs w:val="23"/>
        </w:rPr>
        <w:t xml:space="preserve">, </w:t>
      </w:r>
      <w:r>
        <w:rPr>
          <w:i/>
          <w:iCs/>
          <w:sz w:val="23"/>
          <w:szCs w:val="23"/>
        </w:rPr>
        <w:t>19</w:t>
      </w:r>
      <w:r>
        <w:rPr>
          <w:sz w:val="23"/>
          <w:szCs w:val="23"/>
        </w:rPr>
        <w:t xml:space="preserve">(1), 97. </w:t>
      </w:r>
      <w:hyperlink r:id="rId11" w:history="1">
        <w:r w:rsidRPr="00014E63">
          <w:rPr>
            <w:rStyle w:val="Hyperlink"/>
            <w:i/>
            <w:color w:val="auto"/>
            <w:sz w:val="23"/>
            <w:szCs w:val="23"/>
            <w:u w:val="none"/>
          </w:rPr>
          <w:t>https://doi.org/10.29040/jap.v19i1.250</w:t>
        </w:r>
      </w:hyperlink>
    </w:p>
    <w:p w:rsidR="00014E63" w:rsidRP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 xml:space="preserve">Qalbi, S. A., Rustan, &amp; Rusyidi, M. (2020). Penerapan Pelaporan Pajak Berbasis E-Filling. </w:t>
      </w:r>
      <w:r>
        <w:rPr>
          <w:i/>
          <w:iCs/>
          <w:sz w:val="23"/>
          <w:szCs w:val="23"/>
        </w:rPr>
        <w:t>Amnesty: Jurnal Riset Perpajakan 1</w:t>
      </w:r>
      <w:r>
        <w:rPr>
          <w:sz w:val="23"/>
          <w:szCs w:val="23"/>
        </w:rPr>
        <w:t>,</w:t>
      </w:r>
      <w:r>
        <w:rPr>
          <w:i/>
          <w:iCs/>
          <w:sz w:val="23"/>
          <w:szCs w:val="23"/>
        </w:rPr>
        <w:t>3</w:t>
      </w:r>
      <w:r>
        <w:rPr>
          <w:sz w:val="23"/>
          <w:szCs w:val="23"/>
        </w:rPr>
        <w:t>(1),39–46</w:t>
      </w:r>
    </w:p>
    <w:p w:rsid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Direktorat</w:t>
      </w:r>
      <w:r>
        <w:rPr>
          <w:sz w:val="23"/>
          <w:szCs w:val="23"/>
          <w:lang w:val="en-US"/>
        </w:rPr>
        <w:t xml:space="preserve"> </w:t>
      </w:r>
      <w:r>
        <w:rPr>
          <w:sz w:val="23"/>
          <w:szCs w:val="23"/>
        </w:rPr>
        <w:t>Jenderal</w:t>
      </w:r>
      <w:r>
        <w:rPr>
          <w:sz w:val="23"/>
          <w:szCs w:val="23"/>
          <w:lang w:val="en-US"/>
        </w:rPr>
        <w:t xml:space="preserve"> </w:t>
      </w:r>
      <w:r>
        <w:rPr>
          <w:sz w:val="23"/>
          <w:szCs w:val="23"/>
        </w:rPr>
        <w:t>Pajak.</w:t>
      </w:r>
      <w:r>
        <w:rPr>
          <w:sz w:val="23"/>
          <w:szCs w:val="23"/>
          <w:lang w:val="en-US"/>
        </w:rPr>
        <w:t xml:space="preserve"> </w:t>
      </w:r>
      <w:r>
        <w:rPr>
          <w:sz w:val="23"/>
          <w:szCs w:val="23"/>
        </w:rPr>
        <w:t>(2021).</w:t>
      </w:r>
      <w:r>
        <w:rPr>
          <w:sz w:val="23"/>
          <w:szCs w:val="23"/>
          <w:lang w:val="en-US"/>
        </w:rPr>
        <w:t xml:space="preserve"> </w:t>
      </w:r>
      <w:r>
        <w:rPr>
          <w:i/>
          <w:iCs/>
          <w:sz w:val="23"/>
          <w:szCs w:val="23"/>
        </w:rPr>
        <w:t>Pelaporan</w:t>
      </w:r>
      <w:r>
        <w:rPr>
          <w:i/>
          <w:iCs/>
          <w:sz w:val="23"/>
          <w:szCs w:val="23"/>
          <w:lang w:val="en-US"/>
        </w:rPr>
        <w:t xml:space="preserve"> </w:t>
      </w:r>
      <w:r>
        <w:rPr>
          <w:i/>
          <w:iCs/>
          <w:sz w:val="23"/>
          <w:szCs w:val="23"/>
        </w:rPr>
        <w:t>SPT</w:t>
      </w:r>
      <w:r>
        <w:rPr>
          <w:i/>
          <w:iCs/>
          <w:sz w:val="23"/>
          <w:szCs w:val="23"/>
          <w:lang w:val="en-US"/>
        </w:rPr>
        <w:t xml:space="preserve"> </w:t>
      </w:r>
      <w:r>
        <w:rPr>
          <w:i/>
          <w:iCs/>
          <w:sz w:val="23"/>
          <w:szCs w:val="23"/>
        </w:rPr>
        <w:t>Tahunan</w:t>
      </w:r>
      <w:r>
        <w:rPr>
          <w:i/>
          <w:iCs/>
          <w:sz w:val="23"/>
          <w:szCs w:val="23"/>
          <w:lang w:val="en-US"/>
        </w:rPr>
        <w:t xml:space="preserve"> </w:t>
      </w:r>
      <w:r>
        <w:rPr>
          <w:i/>
          <w:iCs/>
          <w:sz w:val="23"/>
          <w:szCs w:val="23"/>
        </w:rPr>
        <w:t>Pajak</w:t>
      </w:r>
      <w:r>
        <w:rPr>
          <w:i/>
          <w:iCs/>
          <w:sz w:val="23"/>
          <w:szCs w:val="23"/>
          <w:lang w:val="en-US"/>
        </w:rPr>
        <w:t xml:space="preserve"> </w:t>
      </w:r>
      <w:r>
        <w:rPr>
          <w:i/>
          <w:iCs/>
          <w:sz w:val="23"/>
          <w:szCs w:val="23"/>
        </w:rPr>
        <w:t>Penghasilan</w:t>
      </w:r>
      <w:r>
        <w:rPr>
          <w:sz w:val="23"/>
          <w:szCs w:val="23"/>
        </w:rPr>
        <w:t>.</w:t>
      </w:r>
      <w:r>
        <w:rPr>
          <w:sz w:val="23"/>
          <w:szCs w:val="23"/>
          <w:lang w:val="en-US"/>
        </w:rPr>
        <w:t xml:space="preserve"> </w:t>
      </w:r>
      <w:r w:rsidRPr="00014E63">
        <w:rPr>
          <w:i/>
          <w:color w:val="auto"/>
          <w:sz w:val="23"/>
          <w:szCs w:val="23"/>
        </w:rPr>
        <w:t>https://</w:t>
      </w:r>
      <w:r>
        <w:rPr>
          <w:i/>
          <w:color w:val="auto"/>
          <w:sz w:val="23"/>
          <w:szCs w:val="23"/>
          <w:lang w:val="en-US"/>
        </w:rPr>
        <w:t xml:space="preserve"> </w:t>
      </w:r>
      <w:r w:rsidRPr="00014E63">
        <w:rPr>
          <w:i/>
          <w:color w:val="auto"/>
          <w:sz w:val="23"/>
          <w:szCs w:val="23"/>
        </w:rPr>
        <w:t>www.pajak.go.id/id/pelaporan-spt-tahunan-pajak-penghasilan</w:t>
      </w:r>
    </w:p>
    <w:p w:rsidR="00014E63" w:rsidRP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 xml:space="preserve">Ferdiana, D., &amp; Laksmi, A. C. (2018). Pengaruh Proses Pelaporan Dan Penyetoran Pajak Serta Kepuasan Dan Kepatuhan Dalam Wajib Pajak Pribadi Kabupaten Sleman Terhadap Ketahanan Ekonomi Wilayah. </w:t>
      </w:r>
      <w:r>
        <w:rPr>
          <w:i/>
          <w:iCs/>
          <w:sz w:val="23"/>
          <w:szCs w:val="23"/>
        </w:rPr>
        <w:t>Jurnal Ketahanan Nasional</w:t>
      </w:r>
      <w:r>
        <w:rPr>
          <w:sz w:val="23"/>
          <w:szCs w:val="23"/>
        </w:rPr>
        <w:t xml:space="preserve">, </w:t>
      </w:r>
      <w:r>
        <w:rPr>
          <w:i/>
          <w:iCs/>
          <w:sz w:val="23"/>
          <w:szCs w:val="23"/>
        </w:rPr>
        <w:t>24</w:t>
      </w:r>
      <w:r>
        <w:rPr>
          <w:sz w:val="23"/>
          <w:szCs w:val="23"/>
        </w:rPr>
        <w:t>(3), 354</w:t>
      </w:r>
      <w:r w:rsidRPr="00014E63">
        <w:rPr>
          <w:i/>
          <w:color w:val="auto"/>
          <w:sz w:val="23"/>
          <w:szCs w:val="23"/>
        </w:rPr>
        <w:t xml:space="preserve">. </w:t>
      </w:r>
      <w:hyperlink r:id="rId12" w:history="1">
        <w:r w:rsidRPr="00014E63">
          <w:rPr>
            <w:rStyle w:val="Hyperlink"/>
            <w:i/>
            <w:color w:val="auto"/>
            <w:sz w:val="23"/>
            <w:szCs w:val="23"/>
            <w:u w:val="none"/>
          </w:rPr>
          <w:t>https://doi.org/10.22146/jkn.38753</w:t>
        </w:r>
      </w:hyperlink>
    </w:p>
    <w:p w:rsidR="00014E63" w:rsidRPr="00014E63" w:rsidRDefault="00014E63" w:rsidP="00014E63">
      <w:pPr>
        <w:pStyle w:val="Default"/>
        <w:ind w:left="432" w:hanging="432"/>
        <w:jc w:val="both"/>
        <w:rPr>
          <w:sz w:val="23"/>
          <w:szCs w:val="23"/>
          <w:lang w:val="en-US"/>
        </w:rPr>
      </w:pPr>
    </w:p>
    <w:p w:rsidR="00014E63" w:rsidRPr="00014E63" w:rsidRDefault="00256A8C" w:rsidP="00014E63">
      <w:pPr>
        <w:pStyle w:val="Default"/>
        <w:ind w:left="432" w:hanging="432"/>
        <w:jc w:val="both"/>
        <w:rPr>
          <w:i/>
          <w:color w:val="auto"/>
          <w:lang w:val="en-US"/>
        </w:rPr>
      </w:pPr>
      <w:hyperlink r:id="rId13" w:history="1">
        <w:r w:rsidR="00014E63" w:rsidRPr="00014E63">
          <w:rPr>
            <w:rStyle w:val="Hyperlink"/>
            <w:i/>
            <w:color w:val="auto"/>
            <w:sz w:val="23"/>
            <w:szCs w:val="23"/>
            <w:u w:val="none"/>
          </w:rPr>
          <w:t>https://jdih.kemenk</w:t>
        </w:r>
        <w:r w:rsidR="00014E63" w:rsidRPr="00014E63">
          <w:rPr>
            <w:rStyle w:val="Hyperlink"/>
            <w:i/>
            <w:color w:val="auto"/>
            <w:sz w:val="23"/>
            <w:szCs w:val="23"/>
            <w:u w:val="none"/>
            <w:lang w:val="en-US"/>
          </w:rPr>
          <w:t>e</w:t>
        </w:r>
        <w:r w:rsidR="00014E63" w:rsidRPr="00014E63">
          <w:rPr>
            <w:rStyle w:val="Hyperlink"/>
            <w:i/>
            <w:color w:val="auto"/>
            <w:sz w:val="23"/>
            <w:szCs w:val="23"/>
            <w:u w:val="none"/>
          </w:rPr>
          <w:t>u.go.id/PMK.03-2021per.pdf</w:t>
        </w:r>
      </w:hyperlink>
    </w:p>
    <w:p w:rsidR="00014E63" w:rsidRPr="00014E63" w:rsidRDefault="00014E63" w:rsidP="00014E63">
      <w:pPr>
        <w:pStyle w:val="Default"/>
        <w:ind w:left="432" w:hanging="432"/>
        <w:jc w:val="both"/>
        <w:rPr>
          <w:i/>
          <w:color w:val="auto"/>
          <w:sz w:val="23"/>
          <w:szCs w:val="23"/>
          <w:lang w:val="en-US"/>
        </w:rPr>
      </w:pPr>
    </w:p>
    <w:p w:rsidR="00014E63" w:rsidRPr="00014E63" w:rsidRDefault="00256A8C" w:rsidP="00014E63">
      <w:pPr>
        <w:pStyle w:val="Default"/>
        <w:ind w:left="432" w:hanging="432"/>
        <w:jc w:val="both"/>
        <w:rPr>
          <w:i/>
          <w:color w:val="auto"/>
          <w:sz w:val="23"/>
          <w:szCs w:val="23"/>
        </w:rPr>
      </w:pPr>
      <w:hyperlink r:id="rId14" w:history="1">
        <w:r w:rsidR="00014E63" w:rsidRPr="00014E63">
          <w:rPr>
            <w:rStyle w:val="Hyperlink"/>
            <w:i/>
            <w:color w:val="auto"/>
            <w:sz w:val="23"/>
            <w:szCs w:val="23"/>
            <w:u w:val="none"/>
          </w:rPr>
          <w:t>https://www.pajak.go.id/id/electronic-filing</w:t>
        </w:r>
      </w:hyperlink>
    </w:p>
    <w:p w:rsidR="00674E3A" w:rsidRPr="00014E63" w:rsidRDefault="00674E3A" w:rsidP="00014E63">
      <w:pPr>
        <w:spacing w:after="0" w:line="240" w:lineRule="auto"/>
        <w:ind w:left="567" w:hanging="567"/>
        <w:jc w:val="both"/>
        <w:rPr>
          <w:rFonts w:ascii="Times New Roman" w:hAnsi="Times New Roman" w:cs="Times New Roman"/>
          <w:b/>
          <w:i/>
          <w:sz w:val="24"/>
          <w:szCs w:val="24"/>
        </w:rPr>
      </w:pPr>
    </w:p>
    <w:sectPr w:rsidR="00674E3A" w:rsidRPr="00014E63" w:rsidSect="00CB2CA8">
      <w:headerReference w:type="default" r:id="rId15"/>
      <w:footerReference w:type="default" r:id="rId16"/>
      <w:pgSz w:w="12240" w:h="15840"/>
      <w:pgMar w:top="1440" w:right="1440" w:bottom="1440" w:left="1440" w:header="720" w:footer="720" w:gutter="0"/>
      <w:pgNumType w:start="9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A8C" w:rsidRDefault="00256A8C" w:rsidP="00C77ACD">
      <w:pPr>
        <w:spacing w:after="0" w:line="240" w:lineRule="auto"/>
      </w:pPr>
      <w:r>
        <w:separator/>
      </w:r>
    </w:p>
  </w:endnote>
  <w:endnote w:type="continuationSeparator" w:id="0">
    <w:p w:rsidR="00256A8C" w:rsidRDefault="00256A8C" w:rsidP="00C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1525730"/>
      <w:docPartObj>
        <w:docPartGallery w:val="Page Numbers (Bottom of Page)"/>
        <w:docPartUnique/>
      </w:docPartObj>
    </w:sdtPr>
    <w:sdtEndPr>
      <w:rPr>
        <w:noProof/>
      </w:rPr>
    </w:sdtEndPr>
    <w:sdtContent>
      <w:p w:rsidR="00CB2CA8" w:rsidRDefault="00CB2CA8">
        <w:pPr>
          <w:pStyle w:val="Footer"/>
          <w:jc w:val="right"/>
        </w:pPr>
        <w:r>
          <w:fldChar w:fldCharType="begin"/>
        </w:r>
        <w:r>
          <w:instrText xml:space="preserve"> PAGE   \* MERGEFORMAT </w:instrText>
        </w:r>
        <w:r>
          <w:fldChar w:fldCharType="separate"/>
        </w:r>
        <w:r w:rsidR="0073721D">
          <w:rPr>
            <w:noProof/>
          </w:rPr>
          <w:t>97</w:t>
        </w:r>
        <w:r>
          <w:rPr>
            <w:noProof/>
          </w:rPr>
          <w:fldChar w:fldCharType="end"/>
        </w:r>
      </w:p>
    </w:sdtContent>
  </w:sdt>
  <w:p w:rsidR="00C77ACD" w:rsidRDefault="00C77A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A8C" w:rsidRDefault="00256A8C" w:rsidP="00C77ACD">
      <w:pPr>
        <w:spacing w:after="0" w:line="240" w:lineRule="auto"/>
      </w:pPr>
      <w:r>
        <w:separator/>
      </w:r>
    </w:p>
  </w:footnote>
  <w:footnote w:type="continuationSeparator" w:id="0">
    <w:p w:rsidR="00256A8C" w:rsidRDefault="00256A8C" w:rsidP="00C77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7ACD" w:rsidRPr="00C77ACD" w:rsidRDefault="00C77ACD">
    <w:pPr>
      <w:pStyle w:val="Header"/>
      <w:rPr>
        <w:rFonts w:ascii="Times New Roman" w:hAnsi="Times New Roman" w:cs="Times New Roman"/>
        <w:i/>
        <w:sz w:val="24"/>
        <w:szCs w:val="24"/>
      </w:rPr>
    </w:pPr>
    <w:proofErr w:type="spellStart"/>
    <w:r w:rsidRPr="00C77ACD">
      <w:rPr>
        <w:rFonts w:ascii="Times New Roman" w:hAnsi="Times New Roman" w:cs="Times New Roman"/>
        <w:i/>
        <w:sz w:val="24"/>
        <w:szCs w:val="24"/>
      </w:rPr>
      <w:t>Jurnal</w:t>
    </w:r>
    <w:proofErr w:type="spellEnd"/>
    <w:r w:rsidRPr="00C77ACD">
      <w:rPr>
        <w:rFonts w:ascii="Times New Roman" w:hAnsi="Times New Roman" w:cs="Times New Roman"/>
        <w:i/>
        <w:sz w:val="24"/>
        <w:szCs w:val="24"/>
      </w:rPr>
      <w:t xml:space="preserve"> </w:t>
    </w:r>
    <w:proofErr w:type="spellStart"/>
    <w:r w:rsidRPr="00C77ACD">
      <w:rPr>
        <w:rFonts w:ascii="Times New Roman" w:hAnsi="Times New Roman" w:cs="Times New Roman"/>
        <w:i/>
        <w:sz w:val="24"/>
        <w:szCs w:val="24"/>
      </w:rPr>
      <w:t>Pengabdian</w:t>
    </w:r>
    <w:proofErr w:type="spellEnd"/>
    <w:r w:rsidRPr="00C77ACD">
      <w:rPr>
        <w:rFonts w:ascii="Times New Roman" w:hAnsi="Times New Roman" w:cs="Times New Roman"/>
        <w:i/>
        <w:sz w:val="24"/>
        <w:szCs w:val="24"/>
      </w:rPr>
      <w:t xml:space="preserve"> </w:t>
    </w:r>
    <w:proofErr w:type="spellStart"/>
    <w:r w:rsidRPr="00C77ACD">
      <w:rPr>
        <w:rFonts w:ascii="Times New Roman" w:hAnsi="Times New Roman" w:cs="Times New Roman"/>
        <w:i/>
        <w:sz w:val="24"/>
        <w:szCs w:val="24"/>
      </w:rPr>
      <w:t>Ekonomi</w:t>
    </w:r>
    <w:proofErr w:type="spellEnd"/>
    <w:r w:rsidRPr="00C77ACD">
      <w:rPr>
        <w:rFonts w:ascii="Times New Roman" w:hAnsi="Times New Roman" w:cs="Times New Roman"/>
        <w:i/>
        <w:sz w:val="24"/>
        <w:szCs w:val="24"/>
      </w:rPr>
      <w:t xml:space="preserve"> </w:t>
    </w:r>
    <w:proofErr w:type="spellStart"/>
    <w:r w:rsidRPr="00C77ACD">
      <w:rPr>
        <w:rFonts w:ascii="Times New Roman" w:hAnsi="Times New Roman" w:cs="Times New Roman"/>
        <w:i/>
        <w:sz w:val="24"/>
        <w:szCs w:val="24"/>
      </w:rPr>
      <w:t>Mengabdi</w:t>
    </w:r>
    <w:proofErr w:type="spellEnd"/>
  </w:p>
  <w:p w:rsidR="00C77ACD" w:rsidRPr="00C77ACD" w:rsidRDefault="00C77ACD">
    <w:pPr>
      <w:pStyle w:val="Header"/>
      <w:rPr>
        <w:rFonts w:ascii="Times New Roman" w:hAnsi="Times New Roman" w:cs="Times New Roman"/>
        <w:i/>
        <w:sz w:val="24"/>
        <w:szCs w:val="24"/>
      </w:rPr>
    </w:pPr>
    <w:r>
      <w:rPr>
        <w:rFonts w:ascii="Times New Roman" w:hAnsi="Times New Roman" w:cs="Times New Roman"/>
        <w:i/>
        <w:sz w:val="24"/>
        <w:szCs w:val="24"/>
      </w:rPr>
      <w:t xml:space="preserve">Volume 03 </w:t>
    </w:r>
    <w:proofErr w:type="spellStart"/>
    <w:r>
      <w:rPr>
        <w:rFonts w:ascii="Times New Roman" w:hAnsi="Times New Roman" w:cs="Times New Roman"/>
        <w:i/>
        <w:sz w:val="24"/>
        <w:szCs w:val="24"/>
      </w:rPr>
      <w:t>Nomor</w:t>
    </w:r>
    <w:proofErr w:type="spellEnd"/>
    <w:r>
      <w:rPr>
        <w:rFonts w:ascii="Times New Roman" w:hAnsi="Times New Roman" w:cs="Times New Roman"/>
        <w:i/>
        <w:sz w:val="24"/>
        <w:szCs w:val="24"/>
      </w:rPr>
      <w:t xml:space="preserve"> 02, </w:t>
    </w:r>
    <w:proofErr w:type="spellStart"/>
    <w:r>
      <w:rPr>
        <w:rFonts w:ascii="Times New Roman" w:hAnsi="Times New Roman" w:cs="Times New Roman"/>
        <w:i/>
        <w:sz w:val="24"/>
        <w:szCs w:val="24"/>
      </w:rPr>
      <w:t>Oktober</w:t>
    </w:r>
    <w:proofErr w:type="spellEnd"/>
    <w:r>
      <w:rPr>
        <w:rFonts w:ascii="Times New Roman" w:hAnsi="Times New Roman" w:cs="Times New Roman"/>
        <w:i/>
        <w:sz w:val="24"/>
        <w:szCs w:val="24"/>
      </w:rPr>
      <w:t xml:space="preserve">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06C8A"/>
    <w:multiLevelType w:val="hybridMultilevel"/>
    <w:tmpl w:val="5136EC80"/>
    <w:lvl w:ilvl="0" w:tplc="83082E88">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3">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4">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307128D5"/>
    <w:multiLevelType w:val="hybridMultilevel"/>
    <w:tmpl w:val="0A74423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nsid w:val="4C5771D0"/>
    <w:multiLevelType w:val="hybridMultilevel"/>
    <w:tmpl w:val="25F2F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793033"/>
    <w:multiLevelType w:val="hybridMultilevel"/>
    <w:tmpl w:val="B41C163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71E40A1A"/>
    <w:multiLevelType w:val="hybridMultilevel"/>
    <w:tmpl w:val="63229E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9"/>
  </w:num>
  <w:num w:numId="3">
    <w:abstractNumId w:val="6"/>
  </w:num>
  <w:num w:numId="4">
    <w:abstractNumId w:val="3"/>
  </w:num>
  <w:num w:numId="5">
    <w:abstractNumId w:val="2"/>
  </w:num>
  <w:num w:numId="6">
    <w:abstractNumId w:val="4"/>
  </w:num>
  <w:num w:numId="7">
    <w:abstractNumId w:val="10"/>
  </w:num>
  <w:num w:numId="8">
    <w:abstractNumId w:val="0"/>
  </w:num>
  <w:num w:numId="9">
    <w:abstractNumId w:val="12"/>
  </w:num>
  <w:num w:numId="10">
    <w:abstractNumId w:val="1"/>
  </w:num>
  <w:num w:numId="11">
    <w:abstractNumId w:val="7"/>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478"/>
    <w:rsid w:val="00014E63"/>
    <w:rsid w:val="000D5332"/>
    <w:rsid w:val="001158FC"/>
    <w:rsid w:val="001A7031"/>
    <w:rsid w:val="001B44F0"/>
    <w:rsid w:val="00206480"/>
    <w:rsid w:val="00256A8C"/>
    <w:rsid w:val="00264032"/>
    <w:rsid w:val="004378A6"/>
    <w:rsid w:val="004678F3"/>
    <w:rsid w:val="00674E3A"/>
    <w:rsid w:val="00704441"/>
    <w:rsid w:val="0073721D"/>
    <w:rsid w:val="00963117"/>
    <w:rsid w:val="00A31D47"/>
    <w:rsid w:val="00A51C18"/>
    <w:rsid w:val="00B00AD1"/>
    <w:rsid w:val="00B203E2"/>
    <w:rsid w:val="00C77ACD"/>
    <w:rsid w:val="00CA7478"/>
    <w:rsid w:val="00CB2CA8"/>
    <w:rsid w:val="00D208F4"/>
    <w:rsid w:val="00D229FC"/>
    <w:rsid w:val="00D5042D"/>
    <w:rsid w:val="00E13068"/>
    <w:rsid w:val="00E55BB1"/>
    <w:rsid w:val="00EA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customStyle="1" w:styleId="Default">
    <w:name w:val="Default"/>
    <w:rsid w:val="00014E63"/>
    <w:pPr>
      <w:autoSpaceDE w:val="0"/>
      <w:autoSpaceDN w:val="0"/>
      <w:adjustRightInd w:val="0"/>
      <w:spacing w:after="0" w:line="240" w:lineRule="auto"/>
    </w:pPr>
    <w:rPr>
      <w:rFonts w:ascii="Times New Roman" w:hAnsi="Times New Roman" w:cs="Times New Roman"/>
      <w:color w:val="000000"/>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customStyle="1" w:styleId="Default">
    <w:name w:val="Default"/>
    <w:rsid w:val="00014E63"/>
    <w:pPr>
      <w:autoSpaceDE w:val="0"/>
      <w:autoSpaceDN w:val="0"/>
      <w:adjustRightInd w:val="0"/>
      <w:spacing w:after="0" w:line="240" w:lineRule="auto"/>
    </w:pPr>
    <w:rPr>
      <w:rFonts w:ascii="Times New Roman" w:hAnsi="Times New Roman" w:cs="Times New Roman"/>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eti_zuliyana@univ-tridinanti.ac.id" TargetMode="External"/><Relationship Id="rId13" Type="http://schemas.openxmlformats.org/officeDocument/2006/relationships/hyperlink" Target="https://jdih.kemenkeu.go.id/PMK.03-2021per.pdf"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22146/jkn.3875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29040/jap.v19i1.250"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www.pajak.go.id/id/electronic-fi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ismail - [2010]</cp:lastModifiedBy>
  <cp:revision>3</cp:revision>
  <dcterms:created xsi:type="dcterms:W3CDTF">2024-11-16T18:18:00Z</dcterms:created>
  <dcterms:modified xsi:type="dcterms:W3CDTF">2024-11-16T18:22:00Z</dcterms:modified>
</cp:coreProperties>
</file>