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355E" w:rsidRPr="009327B7" w:rsidRDefault="00BC3DCF">
      <w:pPr>
        <w:pStyle w:val="Title"/>
        <w:rPr>
          <w:rFonts w:ascii="Times New Roman" w:hAnsi="Times New Roman" w:cs="Times New Roman"/>
          <w:color w:val="auto"/>
        </w:rPr>
      </w:pPr>
      <w:r w:rsidRPr="009327B7">
        <w:rPr>
          <w:rFonts w:ascii="Times New Roman" w:hAnsi="Times New Roman" w:cs="Times New Roman"/>
          <w:color w:val="auto"/>
        </w:rPr>
        <w:t>The Dynamics of Meaning in Language: A Comprehensive Exploration of Modern Semantic Approaches</w:t>
      </w:r>
    </w:p>
    <w:p w:rsidR="00700F05" w:rsidRPr="009327B7" w:rsidRDefault="000301CC" w:rsidP="00700F05">
      <w:pPr>
        <w:rPr>
          <w:rFonts w:ascii="Times New Roman" w:hAnsi="Times New Roman" w:cs="Times New Roman"/>
          <w:sz w:val="24"/>
          <w:szCs w:val="24"/>
        </w:rPr>
      </w:pPr>
      <w:r w:rsidRPr="009327B7">
        <w:rPr>
          <w:rFonts w:ascii="Times New Roman" w:hAnsi="Times New Roman" w:cs="Times New Roman"/>
          <w:sz w:val="24"/>
          <w:szCs w:val="24"/>
          <w:lang w:val="id-ID"/>
        </w:rPr>
        <w:t>Muhamma</w:t>
      </w:r>
      <w:r w:rsidR="00700F05" w:rsidRPr="009327B7">
        <w:rPr>
          <w:rFonts w:ascii="Times New Roman" w:hAnsi="Times New Roman" w:cs="Times New Roman"/>
          <w:sz w:val="24"/>
          <w:szCs w:val="24"/>
          <w:lang w:val="id-ID"/>
        </w:rPr>
        <w:t xml:space="preserve">d Aufar Ubaidillah, </w:t>
      </w:r>
      <w:r w:rsidRPr="009327B7">
        <w:rPr>
          <w:rFonts w:ascii="Times New Roman" w:hAnsi="Times New Roman" w:cs="Times New Roman"/>
          <w:sz w:val="24"/>
          <w:szCs w:val="24"/>
          <w:lang w:val="id-ID"/>
        </w:rPr>
        <w:t>Muhammad</w:t>
      </w:r>
      <w:r w:rsidR="00700F05" w:rsidRPr="009327B7">
        <w:rPr>
          <w:rFonts w:ascii="Times New Roman" w:hAnsi="Times New Roman" w:cs="Times New Roman"/>
          <w:sz w:val="24"/>
          <w:szCs w:val="24"/>
          <w:lang w:val="id-ID"/>
        </w:rPr>
        <w:t xml:space="preserve"> Rofi Zainul Hasan, </w:t>
      </w:r>
      <w:r w:rsidRPr="009327B7">
        <w:rPr>
          <w:rFonts w:ascii="Times New Roman" w:hAnsi="Times New Roman" w:cs="Times New Roman"/>
          <w:sz w:val="24"/>
          <w:szCs w:val="24"/>
          <w:lang w:val="id-ID"/>
        </w:rPr>
        <w:t>Salsa</w:t>
      </w:r>
      <w:r w:rsidR="00700F05" w:rsidRPr="009327B7">
        <w:rPr>
          <w:rFonts w:ascii="Times New Roman" w:hAnsi="Times New Roman" w:cs="Times New Roman"/>
          <w:sz w:val="24"/>
          <w:szCs w:val="24"/>
          <w:lang w:val="id-ID"/>
        </w:rPr>
        <w:t>bila Iklima Majida</w:t>
      </w:r>
      <w:r w:rsidR="00700F05" w:rsidRPr="009327B7">
        <w:rPr>
          <w:rFonts w:ascii="Times New Roman" w:hAnsi="Times New Roman" w:cs="Times New Roman"/>
          <w:sz w:val="24"/>
          <w:szCs w:val="24"/>
        </w:rPr>
        <w:t>, Suparwoto Sapto Wahono</w:t>
      </w:r>
    </w:p>
    <w:p w:rsidR="0004355E" w:rsidRDefault="00700F05" w:rsidP="000301CC">
      <w:pPr>
        <w:rPr>
          <w:rFonts w:ascii="Times New Roman" w:hAnsi="Times New Roman" w:cs="Times New Roman"/>
          <w:sz w:val="24"/>
          <w:szCs w:val="24"/>
        </w:rPr>
      </w:pPr>
      <w:r w:rsidRPr="009327B7">
        <w:rPr>
          <w:rFonts w:ascii="Times New Roman" w:hAnsi="Times New Roman" w:cs="Times New Roman"/>
          <w:sz w:val="24"/>
          <w:szCs w:val="24"/>
        </w:rPr>
        <w:t>1,  2,  3,  4 English Language Education Study Program,</w:t>
      </w:r>
    </w:p>
    <w:p w:rsidR="009327B7" w:rsidRPr="009327B7" w:rsidRDefault="009327B7" w:rsidP="009327B7">
      <w:pPr>
        <w:spacing w:after="0" w:line="360" w:lineRule="auto"/>
        <w:jc w:val="both"/>
        <w:rPr>
          <w:rFonts w:ascii="Times New Roman" w:hAnsi="Times New Roman" w:cs="Times New Roman"/>
          <w:sz w:val="24"/>
          <w:szCs w:val="24"/>
        </w:rPr>
      </w:pPr>
      <w:r w:rsidRPr="009327B7">
        <w:rPr>
          <w:rFonts w:ascii="Times New Roman" w:hAnsi="Times New Roman" w:cs="Times New Roman"/>
          <w:sz w:val="24"/>
          <w:szCs w:val="24"/>
        </w:rPr>
        <w:t>Faculty of Education and Teacher Training,</w:t>
      </w:r>
    </w:p>
    <w:p w:rsidR="00700F05" w:rsidRPr="009327B7" w:rsidRDefault="00700F05" w:rsidP="000301CC">
      <w:pPr>
        <w:rPr>
          <w:rFonts w:ascii="Times New Roman" w:hAnsi="Times New Roman" w:cs="Times New Roman"/>
          <w:sz w:val="24"/>
          <w:szCs w:val="24"/>
        </w:rPr>
      </w:pPr>
      <w:r w:rsidRPr="009327B7">
        <w:rPr>
          <w:rFonts w:ascii="Times New Roman" w:hAnsi="Times New Roman" w:cs="Times New Roman"/>
          <w:sz w:val="24"/>
          <w:szCs w:val="24"/>
        </w:rPr>
        <w:t xml:space="preserve">Universitas Islam Negeri Kiai Haji Achmad Siddiq Jember, </w:t>
      </w:r>
    </w:p>
    <w:p w:rsidR="009327B7" w:rsidRPr="009327B7" w:rsidRDefault="00700F05" w:rsidP="00700F05">
      <w:pPr>
        <w:spacing w:after="0" w:line="360" w:lineRule="auto"/>
        <w:jc w:val="both"/>
        <w:rPr>
          <w:rFonts w:ascii="Times New Roman" w:hAnsi="Times New Roman" w:cs="Times New Roman"/>
          <w:sz w:val="24"/>
          <w:szCs w:val="24"/>
        </w:rPr>
      </w:pPr>
      <w:r w:rsidRPr="009327B7">
        <w:rPr>
          <w:rFonts w:ascii="Times New Roman" w:hAnsi="Times New Roman" w:cs="Times New Roman"/>
          <w:sz w:val="24"/>
          <w:szCs w:val="24"/>
        </w:rPr>
        <w:t>Email:</w:t>
      </w:r>
      <w:r w:rsidRPr="009327B7">
        <w:rPr>
          <w:rFonts w:ascii="Times New Roman" w:hAnsi="Times New Roman" w:cs="Times New Roman"/>
          <w:sz w:val="24"/>
          <w:szCs w:val="24"/>
          <w:lang w:val="id-ID"/>
        </w:rPr>
        <w:t xml:space="preserve"> </w:t>
      </w:r>
      <w:hyperlink r:id="rId8" w:history="1">
        <w:r w:rsidRPr="009327B7">
          <w:rPr>
            <w:rStyle w:val="Hyperlink"/>
            <w:rFonts w:ascii="Times New Roman" w:hAnsi="Times New Roman" w:cs="Times New Roman"/>
            <w:color w:val="auto"/>
            <w:sz w:val="24"/>
            <w:szCs w:val="24"/>
            <w:lang w:val="id-ID"/>
          </w:rPr>
          <w:t>sabilathev05@gmail.com</w:t>
        </w:r>
      </w:hyperlink>
      <w:r w:rsidRPr="009327B7">
        <w:rPr>
          <w:rFonts w:ascii="Times New Roman" w:hAnsi="Times New Roman" w:cs="Times New Roman"/>
          <w:sz w:val="24"/>
          <w:szCs w:val="24"/>
        </w:rPr>
        <w:t>,</w:t>
      </w:r>
      <w:r w:rsidR="009327B7" w:rsidRPr="009327B7">
        <w:rPr>
          <w:rFonts w:ascii="Times New Roman" w:hAnsi="Times New Roman" w:cs="Times New Roman"/>
          <w:sz w:val="24"/>
          <w:szCs w:val="24"/>
        </w:rPr>
        <w:t xml:space="preserve"> </w:t>
      </w:r>
    </w:p>
    <w:p w:rsidR="009327B7" w:rsidRPr="009327B7" w:rsidRDefault="00EA4152" w:rsidP="00700F05">
      <w:pPr>
        <w:spacing w:after="0" w:line="360" w:lineRule="auto"/>
        <w:jc w:val="both"/>
        <w:rPr>
          <w:rFonts w:ascii="Times New Roman" w:hAnsi="Times New Roman" w:cs="Times New Roman"/>
          <w:sz w:val="24"/>
          <w:szCs w:val="24"/>
        </w:rPr>
      </w:pPr>
      <w:hyperlink r:id="rId9" w:history="1">
        <w:r w:rsidR="00700F05" w:rsidRPr="009327B7">
          <w:rPr>
            <w:rStyle w:val="Hyperlink"/>
            <w:rFonts w:ascii="Times New Roman" w:hAnsi="Times New Roman" w:cs="Times New Roman"/>
            <w:color w:val="auto"/>
            <w:sz w:val="24"/>
            <w:szCs w:val="24"/>
          </w:rPr>
          <w:t>aufarubaidillah5@gmail.com</w:t>
        </w:r>
      </w:hyperlink>
      <w:r w:rsidR="00700F05" w:rsidRPr="009327B7">
        <w:rPr>
          <w:rFonts w:ascii="Times New Roman" w:hAnsi="Times New Roman" w:cs="Times New Roman"/>
          <w:sz w:val="24"/>
          <w:szCs w:val="24"/>
        </w:rPr>
        <w:t>,</w:t>
      </w:r>
    </w:p>
    <w:p w:rsidR="009327B7" w:rsidRPr="009327B7" w:rsidRDefault="009957AF" w:rsidP="00700F0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muhammadrofi5401</w:t>
      </w:r>
      <w:r w:rsidR="00700F05" w:rsidRPr="009327B7">
        <w:rPr>
          <w:rFonts w:ascii="Times New Roman" w:hAnsi="Times New Roman" w:cs="Times New Roman"/>
          <w:sz w:val="24"/>
          <w:szCs w:val="24"/>
        </w:rPr>
        <w:t xml:space="preserve">@gmail.com, </w:t>
      </w:r>
      <w:bookmarkStart w:id="0" w:name="_GoBack"/>
      <w:bookmarkEnd w:id="0"/>
    </w:p>
    <w:p w:rsidR="00700F05" w:rsidRPr="009327B7" w:rsidRDefault="00EA4152" w:rsidP="00700F05">
      <w:pPr>
        <w:spacing w:after="0" w:line="360" w:lineRule="auto"/>
        <w:jc w:val="both"/>
        <w:rPr>
          <w:rFonts w:ascii="Times New Roman" w:hAnsi="Times New Roman" w:cs="Times New Roman"/>
          <w:sz w:val="24"/>
          <w:szCs w:val="24"/>
        </w:rPr>
      </w:pPr>
      <w:hyperlink r:id="rId10" w:history="1">
        <w:r w:rsidR="00700F05" w:rsidRPr="009327B7">
          <w:rPr>
            <w:rStyle w:val="Hyperlink"/>
            <w:rFonts w:ascii="Times New Roman" w:hAnsi="Times New Roman" w:cs="Times New Roman"/>
            <w:color w:val="auto"/>
            <w:sz w:val="24"/>
            <w:szCs w:val="24"/>
          </w:rPr>
          <w:t>wahsapto@uinkhas.ac.id</w:t>
        </w:r>
      </w:hyperlink>
      <w:r w:rsidR="00700F05" w:rsidRPr="009327B7">
        <w:rPr>
          <w:rFonts w:ascii="Times New Roman" w:hAnsi="Times New Roman" w:cs="Times New Roman"/>
          <w:sz w:val="24"/>
          <w:szCs w:val="24"/>
        </w:rPr>
        <w:t xml:space="preserve">. </w:t>
      </w:r>
    </w:p>
    <w:p w:rsidR="0004355E" w:rsidRPr="009327B7" w:rsidRDefault="0004355E" w:rsidP="000301CC">
      <w:pPr>
        <w:rPr>
          <w:rFonts w:ascii="Times New Roman" w:hAnsi="Times New Roman" w:cs="Times New Roman"/>
        </w:rPr>
      </w:pPr>
    </w:p>
    <w:p w:rsidR="0004355E" w:rsidRPr="009327B7" w:rsidRDefault="00BC3DCF">
      <w:pPr>
        <w:pStyle w:val="Heading1"/>
        <w:rPr>
          <w:rFonts w:ascii="Times New Roman" w:hAnsi="Times New Roman" w:cs="Times New Roman"/>
          <w:color w:val="auto"/>
        </w:rPr>
      </w:pPr>
      <w:r w:rsidRPr="009327B7">
        <w:rPr>
          <w:rFonts w:ascii="Times New Roman" w:hAnsi="Times New Roman" w:cs="Times New Roman"/>
          <w:color w:val="auto"/>
        </w:rPr>
        <w:t>Abstract</w:t>
      </w:r>
    </w:p>
    <w:p w:rsidR="0004355E" w:rsidRPr="009327B7" w:rsidRDefault="00BC3DCF">
      <w:pPr>
        <w:rPr>
          <w:rFonts w:ascii="Times New Roman" w:hAnsi="Times New Roman" w:cs="Times New Roman"/>
        </w:rPr>
      </w:pPr>
      <w:r w:rsidRPr="009327B7">
        <w:rPr>
          <w:rFonts w:ascii="Times New Roman" w:hAnsi="Times New Roman" w:cs="Times New Roman"/>
          <w:sz w:val="24"/>
        </w:rPr>
        <w:t>Semantics is one of the branches of linguistics focused on the study of meaning in language. With the advancement of time and technology, the interpretation of language meaning has become increasingly dynamic. This article aims to explore modern semantic approaches such as cognitive and distributional semantics, which offer new perspectives on how meaning is constructed, interpreted, and utilized. This research employs library research methods to review theories and contemporary semantic studies. The findings indicate that modern semantic approaches are capable of addressing the challenges of today's complex communication in both social and technological realms.</w:t>
      </w:r>
    </w:p>
    <w:p w:rsidR="0004355E" w:rsidRPr="009327B7" w:rsidRDefault="00BC3DCF">
      <w:pPr>
        <w:rPr>
          <w:rFonts w:ascii="Times New Roman" w:hAnsi="Times New Roman" w:cs="Times New Roman"/>
        </w:rPr>
      </w:pPr>
      <w:r w:rsidRPr="009327B7">
        <w:rPr>
          <w:rFonts w:ascii="Times New Roman" w:hAnsi="Times New Roman" w:cs="Times New Roman"/>
          <w:sz w:val="24"/>
        </w:rPr>
        <w:t>Keywords: Semantics, meaning, modern semantics, linguistics, distributional</w:t>
      </w:r>
    </w:p>
    <w:p w:rsidR="0004355E" w:rsidRPr="009327B7" w:rsidRDefault="00BC3DCF">
      <w:pPr>
        <w:pStyle w:val="Heading1"/>
        <w:rPr>
          <w:rFonts w:ascii="Times New Roman" w:hAnsi="Times New Roman" w:cs="Times New Roman"/>
          <w:color w:val="auto"/>
        </w:rPr>
      </w:pPr>
      <w:r w:rsidRPr="009327B7">
        <w:rPr>
          <w:rFonts w:ascii="Times New Roman" w:hAnsi="Times New Roman" w:cs="Times New Roman"/>
          <w:color w:val="auto"/>
        </w:rPr>
        <w:t>Introduction</w:t>
      </w:r>
    </w:p>
    <w:p w:rsidR="009327B7" w:rsidRPr="009327B7" w:rsidRDefault="009327B7" w:rsidP="009327B7">
      <w:pPr>
        <w:rPr>
          <w:rFonts w:ascii="Times New Roman" w:hAnsi="Times New Roman" w:cs="Times New Roman"/>
        </w:rPr>
      </w:pPr>
    </w:p>
    <w:p w:rsidR="0004355E" w:rsidRPr="009327B7" w:rsidRDefault="00BC3DCF" w:rsidP="009327B7">
      <w:pPr>
        <w:ind w:firstLine="720"/>
        <w:rPr>
          <w:rFonts w:ascii="Times New Roman" w:hAnsi="Times New Roman" w:cs="Times New Roman"/>
        </w:rPr>
      </w:pPr>
      <w:r w:rsidRPr="009327B7">
        <w:rPr>
          <w:rFonts w:ascii="Times New Roman" w:hAnsi="Times New Roman" w:cs="Times New Roman"/>
          <w:sz w:val="24"/>
        </w:rPr>
        <w:t xml:space="preserve">Language is the primary means of human communication, and meaning lies at its core. Without accurate interpretation, communication may fail. Semantics, as a branch of linguistics that studies meaning, plays a crucial role in explaining how words, phrases, </w:t>
      </w:r>
      <w:r w:rsidRPr="009327B7">
        <w:rPr>
          <w:rFonts w:ascii="Times New Roman" w:hAnsi="Times New Roman" w:cs="Times New Roman"/>
          <w:sz w:val="24"/>
        </w:rPr>
        <w:lastRenderedPageBreak/>
        <w:t>and sentences convey messages. According to Lyons (1977), "semantics is central to the study of communication," highlighting its vital position in linguistic science.</w:t>
      </w:r>
    </w:p>
    <w:p w:rsidR="0004355E" w:rsidRPr="009327B7" w:rsidRDefault="00BC3DCF" w:rsidP="009327B7">
      <w:pPr>
        <w:ind w:firstLine="720"/>
        <w:rPr>
          <w:rFonts w:ascii="Times New Roman" w:hAnsi="Times New Roman" w:cs="Times New Roman"/>
        </w:rPr>
      </w:pPr>
      <w:r w:rsidRPr="009327B7">
        <w:rPr>
          <w:rFonts w:ascii="Times New Roman" w:hAnsi="Times New Roman" w:cs="Times New Roman"/>
          <w:sz w:val="24"/>
        </w:rPr>
        <w:t>Technological developments, digital culture, and social media demand a more dynamic study of meaning. Therefore, classical structural semantic approaches must be reassessed and compared with modern approaches that are more contextual and applicable. This article aims to review contemporary semantic approaches and their relevance to the dynamics of meaning in modern communication.</w:t>
      </w:r>
    </w:p>
    <w:p w:rsidR="0004355E" w:rsidRPr="009327B7" w:rsidRDefault="00BC3DCF">
      <w:pPr>
        <w:pStyle w:val="Heading1"/>
        <w:rPr>
          <w:rFonts w:ascii="Times New Roman" w:hAnsi="Times New Roman" w:cs="Times New Roman"/>
          <w:color w:val="auto"/>
        </w:rPr>
      </w:pPr>
      <w:r w:rsidRPr="009327B7">
        <w:rPr>
          <w:rFonts w:ascii="Times New Roman" w:hAnsi="Times New Roman" w:cs="Times New Roman"/>
          <w:color w:val="auto"/>
        </w:rPr>
        <w:t>Theoretical Framework</w:t>
      </w:r>
    </w:p>
    <w:p w:rsidR="0004355E" w:rsidRPr="009327B7" w:rsidRDefault="00BC3DCF">
      <w:pPr>
        <w:pStyle w:val="Heading2"/>
        <w:rPr>
          <w:rFonts w:ascii="Times New Roman" w:hAnsi="Times New Roman" w:cs="Times New Roman"/>
          <w:color w:val="auto"/>
        </w:rPr>
      </w:pPr>
      <w:r w:rsidRPr="009327B7">
        <w:rPr>
          <w:rFonts w:ascii="Times New Roman" w:hAnsi="Times New Roman" w:cs="Times New Roman"/>
          <w:color w:val="auto"/>
        </w:rPr>
        <w:t>a. Structural and Formal Semantics</w:t>
      </w:r>
    </w:p>
    <w:p w:rsidR="0004355E" w:rsidRPr="009327B7" w:rsidRDefault="00BC3DCF" w:rsidP="009327B7">
      <w:pPr>
        <w:ind w:firstLine="720"/>
        <w:rPr>
          <w:rFonts w:ascii="Times New Roman" w:hAnsi="Times New Roman" w:cs="Times New Roman"/>
        </w:rPr>
      </w:pPr>
      <w:r w:rsidRPr="009327B7">
        <w:rPr>
          <w:rFonts w:ascii="Times New Roman" w:hAnsi="Times New Roman" w:cs="Times New Roman"/>
          <w:sz w:val="24"/>
        </w:rPr>
        <w:t>Structuralist and formal approaches view meaning as part of the language system that can be analyzed objectively and systematically (Saussure, 1916; Montague, 1974). This approach emphasizes syntagmatic and paradigmatic relationships in language and logical mappings of sentence structures.</w:t>
      </w:r>
    </w:p>
    <w:p w:rsidR="0004355E" w:rsidRPr="009327B7" w:rsidRDefault="00BC3DCF">
      <w:pPr>
        <w:pStyle w:val="Heading2"/>
        <w:rPr>
          <w:rFonts w:ascii="Times New Roman" w:hAnsi="Times New Roman" w:cs="Times New Roman"/>
          <w:color w:val="auto"/>
        </w:rPr>
      </w:pPr>
      <w:r w:rsidRPr="009327B7">
        <w:rPr>
          <w:rFonts w:ascii="Times New Roman" w:hAnsi="Times New Roman" w:cs="Times New Roman"/>
          <w:color w:val="auto"/>
        </w:rPr>
        <w:t>b. Cognitive Semantics</w:t>
      </w:r>
    </w:p>
    <w:p w:rsidR="0004355E" w:rsidRPr="009327B7" w:rsidRDefault="00BC3DCF" w:rsidP="009327B7">
      <w:pPr>
        <w:ind w:firstLine="720"/>
        <w:rPr>
          <w:rFonts w:ascii="Times New Roman" w:hAnsi="Times New Roman" w:cs="Times New Roman"/>
        </w:rPr>
      </w:pPr>
      <w:r w:rsidRPr="009327B7">
        <w:rPr>
          <w:rFonts w:ascii="Times New Roman" w:hAnsi="Times New Roman" w:cs="Times New Roman"/>
          <w:sz w:val="24"/>
        </w:rPr>
        <w:t>Pioneered by Lakoff and Johnson (1980), cognitive semantics focuses on how meaning is formed in the human mind through experience, perception, and culture. Concepts like embodiment and conceptual metaphor explain that meaning is not logically neutral but shaped by everyday human experiences.</w:t>
      </w:r>
    </w:p>
    <w:p w:rsidR="0004355E" w:rsidRPr="009327B7" w:rsidRDefault="00BC3DCF">
      <w:pPr>
        <w:pStyle w:val="Heading2"/>
        <w:rPr>
          <w:rFonts w:ascii="Times New Roman" w:hAnsi="Times New Roman" w:cs="Times New Roman"/>
          <w:color w:val="auto"/>
        </w:rPr>
      </w:pPr>
      <w:r w:rsidRPr="009327B7">
        <w:rPr>
          <w:rFonts w:ascii="Times New Roman" w:hAnsi="Times New Roman" w:cs="Times New Roman"/>
          <w:color w:val="auto"/>
        </w:rPr>
        <w:t>c. Distributional Semantics</w:t>
      </w:r>
    </w:p>
    <w:p w:rsidR="0004355E" w:rsidRPr="009327B7" w:rsidRDefault="00BC3DCF" w:rsidP="009327B7">
      <w:pPr>
        <w:ind w:firstLine="720"/>
        <w:rPr>
          <w:rFonts w:ascii="Times New Roman" w:hAnsi="Times New Roman" w:cs="Times New Roman"/>
        </w:rPr>
      </w:pPr>
      <w:r w:rsidRPr="009327B7">
        <w:rPr>
          <w:rFonts w:ascii="Times New Roman" w:hAnsi="Times New Roman" w:cs="Times New Roman"/>
          <w:sz w:val="24"/>
        </w:rPr>
        <w:t>This approach measures the meaning of words based on their usage context in sentences (Firth, 1957). It forms the foundation for semantic models in natural language processing (NLP), such as Word2Vec and BERT, which are widely used in the development of linguistic technologies.</w:t>
      </w:r>
    </w:p>
    <w:p w:rsidR="0004355E" w:rsidRPr="009327B7" w:rsidRDefault="00BC3DCF">
      <w:pPr>
        <w:pStyle w:val="Heading1"/>
        <w:rPr>
          <w:rFonts w:ascii="Times New Roman" w:hAnsi="Times New Roman" w:cs="Times New Roman"/>
          <w:color w:val="auto"/>
        </w:rPr>
      </w:pPr>
      <w:r w:rsidRPr="009327B7">
        <w:rPr>
          <w:rFonts w:ascii="Times New Roman" w:hAnsi="Times New Roman" w:cs="Times New Roman"/>
          <w:color w:val="auto"/>
        </w:rPr>
        <w:t>Research Method</w:t>
      </w:r>
    </w:p>
    <w:p w:rsidR="0004355E" w:rsidRPr="009327B7" w:rsidRDefault="00BC3DCF" w:rsidP="009327B7">
      <w:pPr>
        <w:ind w:firstLine="720"/>
        <w:rPr>
          <w:rFonts w:ascii="Times New Roman" w:hAnsi="Times New Roman" w:cs="Times New Roman"/>
        </w:rPr>
      </w:pPr>
      <w:r w:rsidRPr="009327B7">
        <w:rPr>
          <w:rFonts w:ascii="Times New Roman" w:hAnsi="Times New Roman" w:cs="Times New Roman"/>
          <w:sz w:val="24"/>
        </w:rPr>
        <w:t>This research employs the library research method, analyzing relevant scientific sources including semantic theory books, linguistic journals, and academic publications on modern semantics. The data is analyzed qualitatively to obtain a comprehensive understanding of semantic approaches and their applications in interpreting meaning in language.</w:t>
      </w:r>
    </w:p>
    <w:p w:rsidR="0004355E" w:rsidRPr="009327B7" w:rsidRDefault="00BC3DCF">
      <w:pPr>
        <w:pStyle w:val="Heading1"/>
        <w:rPr>
          <w:rFonts w:ascii="Times New Roman" w:hAnsi="Times New Roman" w:cs="Times New Roman"/>
          <w:color w:val="auto"/>
        </w:rPr>
      </w:pPr>
      <w:r w:rsidRPr="009327B7">
        <w:rPr>
          <w:rFonts w:ascii="Times New Roman" w:hAnsi="Times New Roman" w:cs="Times New Roman"/>
          <w:color w:val="auto"/>
        </w:rPr>
        <w:t>Findings</w:t>
      </w:r>
    </w:p>
    <w:p w:rsidR="0004355E" w:rsidRPr="009327B7" w:rsidRDefault="00BC3DCF">
      <w:pPr>
        <w:rPr>
          <w:rFonts w:ascii="Times New Roman" w:hAnsi="Times New Roman" w:cs="Times New Roman"/>
        </w:rPr>
      </w:pPr>
      <w:r w:rsidRPr="009327B7">
        <w:rPr>
          <w:rFonts w:ascii="Times New Roman" w:hAnsi="Times New Roman" w:cs="Times New Roman"/>
          <w:sz w:val="24"/>
        </w:rPr>
        <w:t>Based on the literature review, the following findings were obtained:</w:t>
      </w:r>
    </w:p>
    <w:p w:rsidR="0004355E" w:rsidRPr="009327B7" w:rsidRDefault="00BC3DCF">
      <w:pPr>
        <w:rPr>
          <w:rFonts w:ascii="Times New Roman" w:hAnsi="Times New Roman" w:cs="Times New Roman"/>
        </w:rPr>
      </w:pPr>
      <w:r w:rsidRPr="009327B7">
        <w:rPr>
          <w:rFonts w:ascii="Times New Roman" w:hAnsi="Times New Roman" w:cs="Times New Roman"/>
          <w:sz w:val="24"/>
        </w:rPr>
        <w:lastRenderedPageBreak/>
        <w:t>1. Structural semantic approaches remain relevant but lack flexibility in modern language contexts.</w:t>
      </w:r>
    </w:p>
    <w:p w:rsidR="0004355E" w:rsidRPr="009327B7" w:rsidRDefault="00BC3DCF">
      <w:pPr>
        <w:rPr>
          <w:rFonts w:ascii="Times New Roman" w:hAnsi="Times New Roman" w:cs="Times New Roman"/>
        </w:rPr>
      </w:pPr>
      <w:r w:rsidRPr="009327B7">
        <w:rPr>
          <w:rFonts w:ascii="Times New Roman" w:hAnsi="Times New Roman" w:cs="Times New Roman"/>
          <w:sz w:val="24"/>
        </w:rPr>
        <w:t>2. Cognitive semantics provides room for meaning interpretation based on experience and culture.</w:t>
      </w:r>
    </w:p>
    <w:p w:rsidR="0004355E" w:rsidRPr="009327B7" w:rsidRDefault="00BC3DCF">
      <w:pPr>
        <w:rPr>
          <w:rFonts w:ascii="Times New Roman" w:hAnsi="Times New Roman" w:cs="Times New Roman"/>
        </w:rPr>
      </w:pPr>
      <w:r w:rsidRPr="009327B7">
        <w:rPr>
          <w:rFonts w:ascii="Times New Roman" w:hAnsi="Times New Roman" w:cs="Times New Roman"/>
          <w:sz w:val="24"/>
        </w:rPr>
        <w:t>3. Distributional semantics has been successfully applied in language technology, particularly in NLP.</w:t>
      </w:r>
    </w:p>
    <w:p w:rsidR="0004355E" w:rsidRPr="009327B7" w:rsidRDefault="00BC3DCF">
      <w:pPr>
        <w:pStyle w:val="Heading1"/>
        <w:rPr>
          <w:rFonts w:ascii="Times New Roman" w:hAnsi="Times New Roman" w:cs="Times New Roman"/>
          <w:color w:val="auto"/>
        </w:rPr>
      </w:pPr>
      <w:r w:rsidRPr="009327B7">
        <w:rPr>
          <w:rFonts w:ascii="Times New Roman" w:hAnsi="Times New Roman" w:cs="Times New Roman"/>
          <w:color w:val="auto"/>
        </w:rPr>
        <w:t>Discussion</w:t>
      </w:r>
    </w:p>
    <w:p w:rsidR="009327B7" w:rsidRPr="009327B7" w:rsidRDefault="009327B7" w:rsidP="009327B7">
      <w:pPr>
        <w:rPr>
          <w:rFonts w:ascii="Times New Roman" w:hAnsi="Times New Roman" w:cs="Times New Roman"/>
        </w:rPr>
      </w:pPr>
    </w:p>
    <w:p w:rsidR="0004355E" w:rsidRPr="009327B7" w:rsidRDefault="00BC3DCF" w:rsidP="009327B7">
      <w:pPr>
        <w:ind w:firstLine="720"/>
        <w:rPr>
          <w:rFonts w:ascii="Times New Roman" w:hAnsi="Times New Roman" w:cs="Times New Roman"/>
        </w:rPr>
      </w:pPr>
      <w:r w:rsidRPr="009327B7">
        <w:rPr>
          <w:rFonts w:ascii="Times New Roman" w:hAnsi="Times New Roman" w:cs="Times New Roman"/>
          <w:sz w:val="24"/>
        </w:rPr>
        <w:t>The findings reveal that understanding meaning cannot solely rely on language structure. In practice, meaning is formed through a complex interaction of various factors, including user experience, social context, and even machine algorithms. Cognitive semantics enables the interpretation of metaphors and shifts in meaning that arise in society, while distributional semantics allows for statistical modeling of meaning in big data.</w:t>
      </w:r>
    </w:p>
    <w:p w:rsidR="0004355E" w:rsidRPr="009327B7" w:rsidRDefault="00BC3DCF">
      <w:pPr>
        <w:rPr>
          <w:rFonts w:ascii="Times New Roman" w:hAnsi="Times New Roman" w:cs="Times New Roman"/>
        </w:rPr>
      </w:pPr>
      <w:r w:rsidRPr="009327B7">
        <w:rPr>
          <w:rFonts w:ascii="Times New Roman" w:hAnsi="Times New Roman" w:cs="Times New Roman"/>
          <w:sz w:val="24"/>
        </w:rPr>
        <w:t>The integration of these theories is crucial in addressing contemporary communication challenges across education, socio-cultural studies, and artificial intelligence development.</w:t>
      </w:r>
    </w:p>
    <w:p w:rsidR="0004355E" w:rsidRPr="009327B7" w:rsidRDefault="00BC3DCF">
      <w:pPr>
        <w:pStyle w:val="Heading1"/>
        <w:rPr>
          <w:rFonts w:ascii="Times New Roman" w:hAnsi="Times New Roman" w:cs="Times New Roman"/>
          <w:color w:val="auto"/>
        </w:rPr>
      </w:pPr>
      <w:r w:rsidRPr="009327B7">
        <w:rPr>
          <w:rFonts w:ascii="Times New Roman" w:hAnsi="Times New Roman" w:cs="Times New Roman"/>
          <w:color w:val="auto"/>
        </w:rPr>
        <w:t>Conclusion</w:t>
      </w:r>
    </w:p>
    <w:p w:rsidR="009327B7" w:rsidRPr="009327B7" w:rsidRDefault="009327B7" w:rsidP="009327B7">
      <w:pPr>
        <w:rPr>
          <w:rFonts w:ascii="Times New Roman" w:hAnsi="Times New Roman" w:cs="Times New Roman"/>
        </w:rPr>
      </w:pPr>
    </w:p>
    <w:p w:rsidR="0004355E" w:rsidRPr="009327B7" w:rsidRDefault="00BC3DCF" w:rsidP="009327B7">
      <w:pPr>
        <w:ind w:firstLine="720"/>
        <w:rPr>
          <w:rFonts w:ascii="Times New Roman" w:hAnsi="Times New Roman" w:cs="Times New Roman"/>
        </w:rPr>
      </w:pPr>
      <w:r w:rsidRPr="009327B7">
        <w:rPr>
          <w:rFonts w:ascii="Times New Roman" w:hAnsi="Times New Roman" w:cs="Times New Roman"/>
          <w:sz w:val="24"/>
        </w:rPr>
        <w:t>This study confirms that modern semantics plays a significant role in understanding the dynamics of meaning in language. Cognitive and distributional semantic theories are more responsive to social and technological changes. Therefore, these modern semantic approaches should continue to be developed and integrated across various fields, from language education to digital technology.</w:t>
      </w:r>
    </w:p>
    <w:p w:rsidR="0004355E" w:rsidRPr="009327B7" w:rsidRDefault="00BC3DCF">
      <w:pPr>
        <w:pStyle w:val="Heading1"/>
        <w:rPr>
          <w:rFonts w:ascii="Times New Roman" w:hAnsi="Times New Roman" w:cs="Times New Roman"/>
          <w:color w:val="auto"/>
        </w:rPr>
      </w:pPr>
      <w:r w:rsidRPr="009327B7">
        <w:rPr>
          <w:rFonts w:ascii="Times New Roman" w:hAnsi="Times New Roman" w:cs="Times New Roman"/>
          <w:color w:val="auto"/>
        </w:rPr>
        <w:t>References</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Bloomfield, L. (1933). </w:t>
      </w:r>
      <w:r w:rsidRPr="009327B7">
        <w:rPr>
          <w:rStyle w:val="Emphasis"/>
          <w:rFonts w:ascii="Times New Roman" w:hAnsi="Times New Roman" w:cs="Times New Roman"/>
          <w:sz w:val="24"/>
          <w:szCs w:val="24"/>
        </w:rPr>
        <w:t>Language</w:t>
      </w:r>
      <w:r w:rsidRPr="009327B7">
        <w:rPr>
          <w:rFonts w:ascii="Times New Roman" w:hAnsi="Times New Roman" w:cs="Times New Roman"/>
          <w:sz w:val="24"/>
          <w:szCs w:val="24"/>
        </w:rPr>
        <w:t>. Holt, Rinehart and Winston.</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Cruse, D. A. (1986). </w:t>
      </w:r>
      <w:r w:rsidRPr="009327B7">
        <w:rPr>
          <w:rStyle w:val="Emphasis"/>
          <w:rFonts w:ascii="Times New Roman" w:hAnsi="Times New Roman" w:cs="Times New Roman"/>
          <w:sz w:val="24"/>
          <w:szCs w:val="24"/>
        </w:rPr>
        <w:t>Lexical Semantics</w:t>
      </w:r>
      <w:r w:rsidRPr="009327B7">
        <w:rPr>
          <w:rFonts w:ascii="Times New Roman" w:hAnsi="Times New Roman" w:cs="Times New Roman"/>
          <w:sz w:val="24"/>
          <w:szCs w:val="24"/>
        </w:rPr>
        <w:t>. Cambridge University Press.</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Firth, J. R. (1957). </w:t>
      </w:r>
      <w:r w:rsidRPr="009327B7">
        <w:rPr>
          <w:rStyle w:val="Emphasis"/>
          <w:rFonts w:ascii="Times New Roman" w:hAnsi="Times New Roman" w:cs="Times New Roman"/>
          <w:sz w:val="24"/>
          <w:szCs w:val="24"/>
        </w:rPr>
        <w:t>Papers in Linguistics 1934–1951</w:t>
      </w:r>
      <w:r w:rsidRPr="009327B7">
        <w:rPr>
          <w:rFonts w:ascii="Times New Roman" w:hAnsi="Times New Roman" w:cs="Times New Roman"/>
          <w:sz w:val="24"/>
          <w:szCs w:val="24"/>
        </w:rPr>
        <w:t>. Oxford University Press.</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Fromkin, V., Rodman, R., &amp; Hyams, N. (2017). </w:t>
      </w:r>
      <w:r w:rsidRPr="009327B7">
        <w:rPr>
          <w:rStyle w:val="Emphasis"/>
          <w:rFonts w:ascii="Times New Roman" w:hAnsi="Times New Roman" w:cs="Times New Roman"/>
          <w:sz w:val="24"/>
          <w:szCs w:val="24"/>
        </w:rPr>
        <w:t>An Introduction to Language</w:t>
      </w:r>
      <w:r w:rsidRPr="009327B7">
        <w:rPr>
          <w:rFonts w:ascii="Times New Roman" w:hAnsi="Times New Roman" w:cs="Times New Roman"/>
          <w:sz w:val="24"/>
          <w:szCs w:val="24"/>
        </w:rPr>
        <w:t xml:space="preserve"> (11th ed.). Cengage.</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lastRenderedPageBreak/>
        <w:t xml:space="preserve">Geeraerts, D. (2010). </w:t>
      </w:r>
      <w:r w:rsidRPr="009327B7">
        <w:rPr>
          <w:rStyle w:val="Emphasis"/>
          <w:rFonts w:ascii="Times New Roman" w:hAnsi="Times New Roman" w:cs="Times New Roman"/>
          <w:sz w:val="24"/>
          <w:szCs w:val="24"/>
        </w:rPr>
        <w:t>Theories of Lexical Semantics</w:t>
      </w:r>
      <w:r w:rsidRPr="009327B7">
        <w:rPr>
          <w:rFonts w:ascii="Times New Roman" w:hAnsi="Times New Roman" w:cs="Times New Roman"/>
          <w:sz w:val="24"/>
          <w:szCs w:val="24"/>
        </w:rPr>
        <w:t>. Oxford University Press.</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Griffiths, P. (2006). </w:t>
      </w:r>
      <w:r w:rsidRPr="009327B7">
        <w:rPr>
          <w:rStyle w:val="Emphasis"/>
          <w:rFonts w:ascii="Times New Roman" w:hAnsi="Times New Roman" w:cs="Times New Roman"/>
          <w:sz w:val="24"/>
          <w:szCs w:val="24"/>
        </w:rPr>
        <w:t>An Introduction to English Semantics and Pragmatics</w:t>
      </w:r>
      <w:r w:rsidRPr="009327B7">
        <w:rPr>
          <w:rFonts w:ascii="Times New Roman" w:hAnsi="Times New Roman" w:cs="Times New Roman"/>
          <w:sz w:val="24"/>
          <w:szCs w:val="24"/>
        </w:rPr>
        <w:t>. Edinburgh University Press.</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Jackendoff, R. (2002). </w:t>
      </w:r>
      <w:r w:rsidRPr="009327B7">
        <w:rPr>
          <w:rStyle w:val="Emphasis"/>
          <w:rFonts w:ascii="Times New Roman" w:hAnsi="Times New Roman" w:cs="Times New Roman"/>
          <w:sz w:val="24"/>
          <w:szCs w:val="24"/>
        </w:rPr>
        <w:t>Foundations of Language: Brain, Meaning, Grammar, Evolution</w:t>
      </w:r>
      <w:r w:rsidRPr="009327B7">
        <w:rPr>
          <w:rFonts w:ascii="Times New Roman" w:hAnsi="Times New Roman" w:cs="Times New Roman"/>
          <w:sz w:val="24"/>
          <w:szCs w:val="24"/>
        </w:rPr>
        <w:t>. Oxford University Press.</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Katz, J. J., &amp; Fodor, J. A. (1963). The structure of a semantic theory. </w:t>
      </w:r>
      <w:r w:rsidRPr="009327B7">
        <w:rPr>
          <w:rStyle w:val="Emphasis"/>
          <w:rFonts w:ascii="Times New Roman" w:hAnsi="Times New Roman" w:cs="Times New Roman"/>
          <w:sz w:val="24"/>
          <w:szCs w:val="24"/>
        </w:rPr>
        <w:t>Language</w:t>
      </w:r>
      <w:r w:rsidRPr="009327B7">
        <w:rPr>
          <w:rFonts w:ascii="Times New Roman" w:hAnsi="Times New Roman" w:cs="Times New Roman"/>
          <w:sz w:val="24"/>
          <w:szCs w:val="24"/>
        </w:rPr>
        <w:t xml:space="preserve">, </w:t>
      </w:r>
      <w:r w:rsidRPr="009327B7">
        <w:rPr>
          <w:rStyle w:val="Emphasis"/>
          <w:rFonts w:ascii="Times New Roman" w:hAnsi="Times New Roman" w:cs="Times New Roman"/>
          <w:sz w:val="24"/>
          <w:szCs w:val="24"/>
        </w:rPr>
        <w:t>39</w:t>
      </w:r>
      <w:r w:rsidRPr="009327B7">
        <w:rPr>
          <w:rFonts w:ascii="Times New Roman" w:hAnsi="Times New Roman" w:cs="Times New Roman"/>
          <w:sz w:val="24"/>
          <w:szCs w:val="24"/>
        </w:rPr>
        <w:t>(2), 170–210.</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Lakoff, G., &amp; Johnson, M. (1980). </w:t>
      </w:r>
      <w:r w:rsidRPr="009327B7">
        <w:rPr>
          <w:rStyle w:val="Emphasis"/>
          <w:rFonts w:ascii="Times New Roman" w:hAnsi="Times New Roman" w:cs="Times New Roman"/>
          <w:sz w:val="24"/>
          <w:szCs w:val="24"/>
        </w:rPr>
        <w:t>Metaphors We Live By</w:t>
      </w:r>
      <w:r w:rsidRPr="009327B7">
        <w:rPr>
          <w:rFonts w:ascii="Times New Roman" w:hAnsi="Times New Roman" w:cs="Times New Roman"/>
          <w:sz w:val="24"/>
          <w:szCs w:val="24"/>
        </w:rPr>
        <w:t>. University of Chicago Press.</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Leech, G. (1981). </w:t>
      </w:r>
      <w:r w:rsidRPr="009327B7">
        <w:rPr>
          <w:rStyle w:val="Emphasis"/>
          <w:rFonts w:ascii="Times New Roman" w:hAnsi="Times New Roman" w:cs="Times New Roman"/>
          <w:sz w:val="24"/>
          <w:szCs w:val="24"/>
        </w:rPr>
        <w:t>Semantics: The Study of Meaning</w:t>
      </w:r>
      <w:r w:rsidRPr="009327B7">
        <w:rPr>
          <w:rFonts w:ascii="Times New Roman" w:hAnsi="Times New Roman" w:cs="Times New Roman"/>
          <w:sz w:val="24"/>
          <w:szCs w:val="24"/>
        </w:rPr>
        <w:t xml:space="preserve"> (2nd ed.). Penguin.</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Lyons, J. (1977). </w:t>
      </w:r>
      <w:r w:rsidRPr="009327B7">
        <w:rPr>
          <w:rStyle w:val="Emphasis"/>
          <w:rFonts w:ascii="Times New Roman" w:hAnsi="Times New Roman" w:cs="Times New Roman"/>
          <w:sz w:val="24"/>
          <w:szCs w:val="24"/>
        </w:rPr>
        <w:t>Semantics</w:t>
      </w:r>
      <w:r w:rsidRPr="009327B7">
        <w:rPr>
          <w:rFonts w:ascii="Times New Roman" w:hAnsi="Times New Roman" w:cs="Times New Roman"/>
          <w:sz w:val="24"/>
          <w:szCs w:val="24"/>
        </w:rPr>
        <w:t xml:space="preserve"> (Vols. 1–2). Cambridge University Press.</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Montague, R. (1974). </w:t>
      </w:r>
      <w:r w:rsidRPr="009327B7">
        <w:rPr>
          <w:rStyle w:val="Emphasis"/>
          <w:rFonts w:ascii="Times New Roman" w:hAnsi="Times New Roman" w:cs="Times New Roman"/>
          <w:sz w:val="24"/>
          <w:szCs w:val="24"/>
        </w:rPr>
        <w:t>Formal Philosophy: Selected Papers</w:t>
      </w:r>
      <w:r w:rsidRPr="009327B7">
        <w:rPr>
          <w:rFonts w:ascii="Times New Roman" w:hAnsi="Times New Roman" w:cs="Times New Roman"/>
          <w:sz w:val="24"/>
          <w:szCs w:val="24"/>
        </w:rPr>
        <w:t>. Yale University Press.</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Murphy, M. L. (2010). </w:t>
      </w:r>
      <w:r w:rsidRPr="009327B7">
        <w:rPr>
          <w:rStyle w:val="Emphasis"/>
          <w:rFonts w:ascii="Times New Roman" w:hAnsi="Times New Roman" w:cs="Times New Roman"/>
          <w:sz w:val="24"/>
          <w:szCs w:val="24"/>
        </w:rPr>
        <w:t>Lexical Meaning</w:t>
      </w:r>
      <w:r w:rsidRPr="009327B7">
        <w:rPr>
          <w:rFonts w:ascii="Times New Roman" w:hAnsi="Times New Roman" w:cs="Times New Roman"/>
          <w:sz w:val="24"/>
          <w:szCs w:val="24"/>
        </w:rPr>
        <w:t>. Cambridge University Press.</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Palmer, F. R. (1981). </w:t>
      </w:r>
      <w:r w:rsidRPr="009327B7">
        <w:rPr>
          <w:rStyle w:val="Emphasis"/>
          <w:rFonts w:ascii="Times New Roman" w:hAnsi="Times New Roman" w:cs="Times New Roman"/>
          <w:sz w:val="24"/>
          <w:szCs w:val="24"/>
        </w:rPr>
        <w:t>Semantics</w:t>
      </w:r>
      <w:r w:rsidRPr="009327B7">
        <w:rPr>
          <w:rFonts w:ascii="Times New Roman" w:hAnsi="Times New Roman" w:cs="Times New Roman"/>
          <w:sz w:val="24"/>
          <w:szCs w:val="24"/>
        </w:rPr>
        <w:t xml:space="preserve"> (2nd ed.). Cambridge University Press.</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Pustejovsky, J. (1995). </w:t>
      </w:r>
      <w:r w:rsidRPr="009327B7">
        <w:rPr>
          <w:rStyle w:val="Emphasis"/>
          <w:rFonts w:ascii="Times New Roman" w:hAnsi="Times New Roman" w:cs="Times New Roman"/>
          <w:sz w:val="24"/>
          <w:szCs w:val="24"/>
        </w:rPr>
        <w:t>The Generative Lexicon</w:t>
      </w:r>
      <w:r w:rsidRPr="009327B7">
        <w:rPr>
          <w:rFonts w:ascii="Times New Roman" w:hAnsi="Times New Roman" w:cs="Times New Roman"/>
          <w:sz w:val="24"/>
          <w:szCs w:val="24"/>
        </w:rPr>
        <w:t>. MIT Press.</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Saeed, J. I. (2016). </w:t>
      </w:r>
      <w:r w:rsidRPr="009327B7">
        <w:rPr>
          <w:rStyle w:val="Emphasis"/>
          <w:rFonts w:ascii="Times New Roman" w:hAnsi="Times New Roman" w:cs="Times New Roman"/>
          <w:sz w:val="24"/>
          <w:szCs w:val="24"/>
        </w:rPr>
        <w:t>Semantics</w:t>
      </w:r>
      <w:r w:rsidRPr="009327B7">
        <w:rPr>
          <w:rFonts w:ascii="Times New Roman" w:hAnsi="Times New Roman" w:cs="Times New Roman"/>
          <w:sz w:val="24"/>
          <w:szCs w:val="24"/>
        </w:rPr>
        <w:t xml:space="preserve"> (4th ed.). Wiley-Blackwell.</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Saussure, F. de. (1916). </w:t>
      </w:r>
      <w:r w:rsidRPr="009327B7">
        <w:rPr>
          <w:rStyle w:val="Emphasis"/>
          <w:rFonts w:ascii="Times New Roman" w:hAnsi="Times New Roman" w:cs="Times New Roman"/>
          <w:sz w:val="24"/>
          <w:szCs w:val="24"/>
        </w:rPr>
        <w:t>Course in General Linguistics</w:t>
      </w:r>
      <w:r w:rsidRPr="009327B7">
        <w:rPr>
          <w:rFonts w:ascii="Times New Roman" w:hAnsi="Times New Roman" w:cs="Times New Roman"/>
          <w:sz w:val="24"/>
          <w:szCs w:val="24"/>
        </w:rPr>
        <w:t>. McGraw-Hill.</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Searle, J. R. (1969). </w:t>
      </w:r>
      <w:r w:rsidRPr="009327B7">
        <w:rPr>
          <w:rStyle w:val="Emphasis"/>
          <w:rFonts w:ascii="Times New Roman" w:hAnsi="Times New Roman" w:cs="Times New Roman"/>
          <w:sz w:val="24"/>
          <w:szCs w:val="24"/>
        </w:rPr>
        <w:t>Speech Acts: An Essay in the Philosophy of Language</w:t>
      </w:r>
      <w:r w:rsidRPr="009327B7">
        <w:rPr>
          <w:rFonts w:ascii="Times New Roman" w:hAnsi="Times New Roman" w:cs="Times New Roman"/>
          <w:sz w:val="24"/>
          <w:szCs w:val="24"/>
        </w:rPr>
        <w:t>. Cambridge University Press.</w:t>
      </w:r>
    </w:p>
    <w:p w:rsidR="00DB43D8" w:rsidRPr="009327B7" w:rsidRDefault="00DB43D8" w:rsidP="00DB43D8">
      <w:pPr>
        <w:ind w:firstLine="720"/>
        <w:rPr>
          <w:rFonts w:ascii="Times New Roman" w:hAnsi="Times New Roman" w:cs="Times New Roman"/>
          <w:sz w:val="24"/>
          <w:szCs w:val="24"/>
        </w:rPr>
      </w:pPr>
      <w:r w:rsidRPr="009327B7">
        <w:rPr>
          <w:rFonts w:ascii="Times New Roman" w:hAnsi="Times New Roman" w:cs="Times New Roman"/>
          <w:sz w:val="24"/>
          <w:szCs w:val="24"/>
        </w:rPr>
        <w:t xml:space="preserve">Tomasello, M. (2003). </w:t>
      </w:r>
      <w:r w:rsidRPr="009327B7">
        <w:rPr>
          <w:rStyle w:val="Emphasis"/>
          <w:rFonts w:ascii="Times New Roman" w:hAnsi="Times New Roman" w:cs="Times New Roman"/>
          <w:sz w:val="24"/>
          <w:szCs w:val="24"/>
        </w:rPr>
        <w:t>Constructing a Language: A Usage-Based Theory of Language Acquisition</w:t>
      </w:r>
      <w:r w:rsidRPr="009327B7">
        <w:rPr>
          <w:rFonts w:ascii="Times New Roman" w:hAnsi="Times New Roman" w:cs="Times New Roman"/>
          <w:sz w:val="24"/>
          <w:szCs w:val="24"/>
        </w:rPr>
        <w:t>. Harvard University Press.</w:t>
      </w:r>
    </w:p>
    <w:p w:rsidR="00DB43D8" w:rsidRPr="009327B7" w:rsidRDefault="00DB43D8" w:rsidP="00DB43D8">
      <w:pPr>
        <w:ind w:firstLine="720"/>
        <w:rPr>
          <w:rFonts w:ascii="Times New Roman" w:hAnsi="Times New Roman" w:cs="Times New Roman"/>
        </w:rPr>
      </w:pPr>
      <w:r w:rsidRPr="009327B7">
        <w:rPr>
          <w:rFonts w:ascii="Times New Roman" w:hAnsi="Times New Roman" w:cs="Times New Roman"/>
          <w:sz w:val="24"/>
          <w:szCs w:val="24"/>
        </w:rPr>
        <w:t xml:space="preserve">Yule, G. (2017). </w:t>
      </w:r>
      <w:r w:rsidRPr="009327B7">
        <w:rPr>
          <w:rStyle w:val="Emphasis"/>
          <w:rFonts w:ascii="Times New Roman" w:hAnsi="Times New Roman" w:cs="Times New Roman"/>
          <w:sz w:val="24"/>
          <w:szCs w:val="24"/>
        </w:rPr>
        <w:t>The Study of Language</w:t>
      </w:r>
      <w:r w:rsidRPr="009327B7">
        <w:rPr>
          <w:rFonts w:ascii="Times New Roman" w:hAnsi="Times New Roman" w:cs="Times New Roman"/>
          <w:sz w:val="24"/>
          <w:szCs w:val="24"/>
        </w:rPr>
        <w:t xml:space="preserve"> (6th ed.). Cambridge University Press.</w:t>
      </w:r>
    </w:p>
    <w:p w:rsidR="0004355E" w:rsidRPr="000301CC" w:rsidRDefault="0004355E" w:rsidP="00DB43D8"/>
    <w:sectPr w:rsidR="0004355E" w:rsidRPr="000301C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4152" w:rsidRDefault="00EA4152" w:rsidP="00DB43D8">
      <w:pPr>
        <w:spacing w:after="0" w:line="240" w:lineRule="auto"/>
      </w:pPr>
      <w:r>
        <w:separator/>
      </w:r>
    </w:p>
  </w:endnote>
  <w:endnote w:type="continuationSeparator" w:id="0">
    <w:p w:rsidR="00EA4152" w:rsidRDefault="00EA4152" w:rsidP="00DB4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4152" w:rsidRDefault="00EA4152" w:rsidP="00DB43D8">
      <w:pPr>
        <w:spacing w:after="0" w:line="240" w:lineRule="auto"/>
      </w:pPr>
      <w:r>
        <w:separator/>
      </w:r>
    </w:p>
  </w:footnote>
  <w:footnote w:type="continuationSeparator" w:id="0">
    <w:p w:rsidR="00EA4152" w:rsidRDefault="00EA4152" w:rsidP="00DB43D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01CC"/>
    <w:rsid w:val="00034616"/>
    <w:rsid w:val="0004355E"/>
    <w:rsid w:val="0006063C"/>
    <w:rsid w:val="0015074B"/>
    <w:rsid w:val="0019268C"/>
    <w:rsid w:val="0029639D"/>
    <w:rsid w:val="00326F90"/>
    <w:rsid w:val="00691131"/>
    <w:rsid w:val="00700F05"/>
    <w:rsid w:val="009327B7"/>
    <w:rsid w:val="009957AF"/>
    <w:rsid w:val="00AA1D8D"/>
    <w:rsid w:val="00B47730"/>
    <w:rsid w:val="00BC3DCF"/>
    <w:rsid w:val="00CB0664"/>
    <w:rsid w:val="00DB43D8"/>
    <w:rsid w:val="00EA41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AC35B0C-669A-47AB-B0CE-4AA77DD51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00F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bilathev05@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wahsapto@uinkhas.ac.id" TargetMode="External"/><Relationship Id="rId4" Type="http://schemas.openxmlformats.org/officeDocument/2006/relationships/settings" Target="settings.xml"/><Relationship Id="rId9" Type="http://schemas.openxmlformats.org/officeDocument/2006/relationships/hyperlink" Target="mailto:aufarubaidillah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81FECB-13B0-4052-8B36-F71230E46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2</cp:revision>
  <dcterms:created xsi:type="dcterms:W3CDTF">2025-06-19T11:16:00Z</dcterms:created>
  <dcterms:modified xsi:type="dcterms:W3CDTF">2025-06-19T11:16:00Z</dcterms:modified>
</cp:coreProperties>
</file>