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4E5E2" w14:textId="77777777" w:rsidR="00B26AA7" w:rsidRDefault="003E369F">
      <w:pPr>
        <w:jc w:val="center"/>
      </w:pPr>
      <w:r>
        <w:rPr>
          <w:rFonts w:ascii="Times New Roman" w:hAnsi="Times New Roman"/>
          <w:b/>
          <w:sz w:val="24"/>
        </w:rPr>
        <w:t>EXPLORATION OF UNIQUE PROPERTIES OF HUMAN COMMUNICATION SYSTEM</w:t>
      </w:r>
    </w:p>
    <w:p w14:paraId="5183E2A5" w14:textId="77777777" w:rsidR="00B26AA7" w:rsidRDefault="003E369F">
      <w:pPr>
        <w:jc w:val="center"/>
        <w:rPr>
          <w:rFonts w:ascii="Times New Roman" w:hAnsi="Times New Roman"/>
          <w:b/>
          <w:lang w:val="id-ID"/>
        </w:rPr>
      </w:pPr>
      <w:r>
        <w:rPr>
          <w:rFonts w:ascii="Times New Roman" w:hAnsi="Times New Roman"/>
          <w:b/>
        </w:rPr>
        <w:t>¹</w:t>
      </w:r>
      <w:r>
        <w:rPr>
          <w:rFonts w:ascii="Times New Roman" w:hAnsi="Times New Roman"/>
          <w:b/>
          <w:lang w:val="id-ID"/>
        </w:rPr>
        <w:t xml:space="preserve">Tegar Hidayatullah, </w:t>
      </w:r>
      <w:r>
        <w:rPr>
          <w:rFonts w:ascii="Times New Roman" w:hAnsi="Times New Roman"/>
          <w:b/>
        </w:rPr>
        <w:t>²</w:t>
      </w:r>
      <w:r>
        <w:rPr>
          <w:rFonts w:ascii="Times New Roman" w:hAnsi="Times New Roman"/>
          <w:b/>
          <w:lang w:val="id-ID"/>
        </w:rPr>
        <w:t xml:space="preserve">Rista Roifatul Khasanah, </w:t>
      </w:r>
      <w:r>
        <w:rPr>
          <w:rFonts w:ascii="Times New Roman" w:hAnsi="Times New Roman"/>
          <w:b/>
        </w:rPr>
        <w:t>³</w:t>
      </w:r>
      <w:r>
        <w:rPr>
          <w:rFonts w:ascii="Times New Roman" w:hAnsi="Times New Roman"/>
          <w:b/>
          <w:lang w:val="id-ID"/>
        </w:rPr>
        <w:t xml:space="preserve">Abil Haque Aulana, </w:t>
      </w:r>
      <w:r>
        <w:rPr>
          <w:rFonts w:ascii="Times New Roman" w:hAnsi="Times New Roman"/>
          <w:b/>
        </w:rPr>
        <w:t>⁴</w:t>
      </w:r>
      <w:r>
        <w:rPr>
          <w:rFonts w:ascii="Times New Roman" w:hAnsi="Times New Roman"/>
          <w:b/>
          <w:lang w:val="id-ID"/>
        </w:rPr>
        <w:t>Dr. Suparwoto Sapto Wahono, M.Pd.</w:t>
      </w:r>
    </w:p>
    <w:p w14:paraId="4B9AC216" w14:textId="68AB6B74" w:rsidR="00B26AA7" w:rsidRPr="003D5AB1" w:rsidRDefault="003E369F">
      <w:pPr>
        <w:jc w:val="center"/>
        <w:rPr>
          <w:rFonts w:ascii="Times New Roman" w:hAnsi="Times New Roman"/>
          <w:b/>
          <w:u w:val="single"/>
          <w:lang w:val="id-ID"/>
        </w:rPr>
      </w:pPr>
      <w:r>
        <w:rPr>
          <w:rFonts w:ascii="Times New Roman" w:hAnsi="Times New Roman" w:cs="Times New Roman"/>
          <w:b/>
          <w:sz w:val="24"/>
          <w:szCs w:val="24"/>
        </w:rPr>
        <w:t>English Language Education Study Program,</w:t>
      </w:r>
      <w:r>
        <w:rPr>
          <w:rFonts w:ascii="Times New Roman" w:hAnsi="Times New Roman" w:cs="Times New Roman"/>
          <w:b/>
          <w:sz w:val="24"/>
          <w:szCs w:val="24"/>
        </w:rPr>
        <w:br/>
        <w:t xml:space="preserve">Faculty of Education and Teacher </w:t>
      </w:r>
      <w:r>
        <w:rPr>
          <w:rFonts w:ascii="Times New Roman" w:hAnsi="Times New Roman" w:cs="Times New Roman"/>
          <w:b/>
          <w:sz w:val="24"/>
          <w:szCs w:val="24"/>
        </w:rPr>
        <w:t>Training,</w:t>
      </w:r>
      <w:r>
        <w:rPr>
          <w:rFonts w:ascii="Times New Roman" w:hAnsi="Times New Roman" w:cs="Times New Roman"/>
          <w:b/>
          <w:sz w:val="24"/>
          <w:szCs w:val="24"/>
        </w:rPr>
        <w:br/>
        <w:t>Universitas Islam Negeri Kiai Haji Achmad Siddiq Jember</w:t>
      </w:r>
      <w:r>
        <w:rPr>
          <w:rFonts w:ascii="Times New Roman" w:hAnsi="Times New Roman" w:cs="Times New Roman"/>
          <w:b/>
          <w:sz w:val="24"/>
          <w:szCs w:val="24"/>
        </w:rPr>
        <w:br/>
      </w:r>
      <w:hyperlink r:id="rId6" w:history="1">
        <w:r w:rsidR="00B40ECF" w:rsidRPr="004A398A">
          <w:rPr>
            <w:rStyle w:val="Hyperlink"/>
            <w:rFonts w:ascii="Times New Roman" w:hAnsi="Times New Roman"/>
            <w:b/>
            <w:lang w:val="id-ID"/>
          </w:rPr>
          <w:t>dayatgarr@gmail.com</w:t>
        </w:r>
      </w:hyperlink>
      <w:r w:rsidR="00097730">
        <w:rPr>
          <w:rFonts w:ascii="Times New Roman" w:hAnsi="Times New Roman"/>
          <w:b/>
          <w:lang w:val="id-ID"/>
        </w:rPr>
        <w:t xml:space="preserve">, </w:t>
      </w:r>
      <w:hyperlink r:id="rId7" w:history="1">
        <w:r w:rsidR="00097730" w:rsidRPr="004A398A">
          <w:rPr>
            <w:rStyle w:val="Hyperlink"/>
            <w:rFonts w:ascii="Times New Roman" w:hAnsi="Times New Roman"/>
            <w:b/>
            <w:lang w:val="id-ID"/>
          </w:rPr>
          <w:t>ristaroifatulk@gmail.com</w:t>
        </w:r>
      </w:hyperlink>
      <w:r w:rsidR="00097730">
        <w:rPr>
          <w:rFonts w:ascii="Times New Roman" w:hAnsi="Times New Roman"/>
          <w:b/>
          <w:u w:val="single"/>
          <w:lang w:val="id-ID"/>
        </w:rPr>
        <w:t xml:space="preserve">,  </w:t>
      </w:r>
      <w:hyperlink r:id="rId8" w:history="1">
        <w:r w:rsidR="00541CDF" w:rsidRPr="004A398A">
          <w:rPr>
            <w:rStyle w:val="Hyperlink"/>
            <w:rFonts w:ascii="Times New Roman" w:hAnsi="Times New Roman"/>
            <w:b/>
            <w:lang w:val="id-ID"/>
          </w:rPr>
          <w:t>abielhaq046@gmail.com</w:t>
        </w:r>
      </w:hyperlink>
      <w:r w:rsidR="00E64473">
        <w:rPr>
          <w:rFonts w:ascii="Times New Roman" w:hAnsi="Times New Roman"/>
          <w:b/>
          <w:u w:val="single"/>
          <w:lang w:val="id-ID"/>
        </w:rPr>
        <w:t xml:space="preserve">, </w:t>
      </w:r>
      <w:hyperlink r:id="rId9" w:history="1">
        <w:r w:rsidR="00D76EEF" w:rsidRPr="004A398A">
          <w:rPr>
            <w:rStyle w:val="Hyperlink"/>
            <w:rFonts w:ascii="Times New Roman" w:hAnsi="Times New Roman"/>
            <w:b/>
            <w:lang w:val="id-ID"/>
          </w:rPr>
          <w:t>wahsapto@uinkhas.ac.id</w:t>
        </w:r>
      </w:hyperlink>
      <w:r w:rsidR="00D76EEF">
        <w:rPr>
          <w:rFonts w:ascii="Times New Roman" w:hAnsi="Times New Roman"/>
          <w:b/>
          <w:u w:val="single"/>
          <w:lang w:val="id-ID"/>
        </w:rPr>
        <w:t xml:space="preserve"> </w:t>
      </w:r>
    </w:p>
    <w:p w14:paraId="0B14A049" w14:textId="77777777" w:rsidR="00B26AA7" w:rsidRDefault="00B26AA7"/>
    <w:p w14:paraId="3155BF47" w14:textId="77777777" w:rsidR="00B26AA7" w:rsidRDefault="003E369F" w:rsidP="001E6B2D">
      <w:pPr>
        <w:spacing w:after="0" w:line="240" w:lineRule="auto"/>
        <w:ind w:firstLine="240"/>
        <w:jc w:val="both"/>
        <w:rPr>
          <w:rFonts w:ascii="Times New Roman" w:hAnsi="Times New Roman" w:cs="Times New Roman"/>
        </w:rPr>
      </w:pPr>
      <w:r>
        <w:rPr>
          <w:rFonts w:ascii="Times New Roman" w:hAnsi="Times New Roman" w:cs="Times New Roman"/>
          <w:b/>
        </w:rPr>
        <w:t xml:space="preserve">ABSTRACT: </w:t>
      </w:r>
      <w:r>
        <w:rPr>
          <w:rFonts w:ascii="Times New Roman" w:hAnsi="Times New Roman" w:cs="Times New Roman"/>
        </w:rPr>
        <w:t>This article explores the unique properties that distinguish the human communication system from other forms of communication in the animal kingdom. The objective of this study is to identify and explain key features such as arbitrariness, productivity, displacement, and cultural transmission, which make human language uniquely complex and adaptive. Using library research as the primary method, this study synthesizes theoretical perspectives from linguistic scholars including Charles F. Hockett, who origina</w:t>
      </w:r>
      <w:r>
        <w:rPr>
          <w:rFonts w:ascii="Times New Roman" w:hAnsi="Times New Roman" w:cs="Times New Roman"/>
        </w:rPr>
        <w:t>lly outlined design features of language. The results highlight that human communication is not only a tool for information exchange but also a reflection of cognitive, social, and cultural development. These findings affirm the central role of language in shaping human thought and society.</w:t>
      </w:r>
    </w:p>
    <w:p w14:paraId="32A9786F" w14:textId="77777777" w:rsidR="004262D0" w:rsidRDefault="004262D0" w:rsidP="001E6B2D">
      <w:pPr>
        <w:spacing w:after="0" w:line="240" w:lineRule="auto"/>
        <w:ind w:firstLine="240"/>
        <w:jc w:val="both"/>
        <w:rPr>
          <w:rFonts w:ascii="Times New Roman" w:hAnsi="Times New Roman" w:cs="Times New Roman"/>
        </w:rPr>
      </w:pPr>
    </w:p>
    <w:p w14:paraId="4197C775" w14:textId="3E96C66F" w:rsidR="00B26AA7" w:rsidRDefault="003E369F" w:rsidP="001E6B2D">
      <w:pPr>
        <w:jc w:val="both"/>
        <w:rPr>
          <w:rFonts w:ascii="Times New Roman" w:hAnsi="Times New Roman" w:cs="Times New Roman"/>
          <w:i/>
        </w:rPr>
      </w:pPr>
      <w:r>
        <w:rPr>
          <w:rFonts w:ascii="Times New Roman" w:hAnsi="Times New Roman" w:cs="Times New Roman"/>
          <w:i/>
        </w:rPr>
        <w:t>Keywords: language,</w:t>
      </w:r>
      <w:r>
        <w:rPr>
          <w:rFonts w:ascii="Times New Roman" w:hAnsi="Times New Roman" w:cs="Times New Roman"/>
          <w:i/>
        </w:rPr>
        <w:t>uniqueness, Hockett,</w:t>
      </w:r>
      <w:r>
        <w:rPr>
          <w:rFonts w:ascii="Times New Roman" w:hAnsi="Times New Roman" w:cs="Times New Roman"/>
          <w:i/>
        </w:rPr>
        <w:t>communication, cognition</w:t>
      </w:r>
    </w:p>
    <w:p w14:paraId="430CDAC6" w14:textId="77777777" w:rsidR="00A74DB1" w:rsidRDefault="00A74DB1" w:rsidP="001E6B2D">
      <w:pPr>
        <w:jc w:val="both"/>
        <w:rPr>
          <w:rFonts w:ascii="Times New Roman" w:hAnsi="Times New Roman" w:cs="Times New Roman"/>
        </w:rPr>
      </w:pPr>
    </w:p>
    <w:p w14:paraId="76CBA3F9" w14:textId="77777777" w:rsidR="00B26AA7" w:rsidRDefault="003E369F" w:rsidP="00A74DB1">
      <w:pPr>
        <w:jc w:val="both"/>
        <w:rPr>
          <w:rFonts w:ascii="Times New Roman" w:hAnsi="Times New Roman" w:cs="Times New Roman"/>
        </w:rPr>
      </w:pPr>
      <w:r>
        <w:rPr>
          <w:rFonts w:ascii="Times New Roman" w:hAnsi="Times New Roman" w:cs="Times New Roman"/>
          <w:b/>
        </w:rPr>
        <w:t>INTRODUCTION</w:t>
      </w:r>
    </w:p>
    <w:p w14:paraId="7D5E8ACE" w14:textId="77777777" w:rsidR="00B26AA7" w:rsidRDefault="003E369F" w:rsidP="00A74DB1">
      <w:pPr>
        <w:jc w:val="both"/>
        <w:rPr>
          <w:rFonts w:ascii="Times New Roman" w:hAnsi="Times New Roman" w:cs="Times New Roman"/>
        </w:rPr>
      </w:pPr>
      <w:r>
        <w:rPr>
          <w:rFonts w:ascii="Times New Roman" w:hAnsi="Times New Roman" w:cs="Times New Roman"/>
        </w:rPr>
        <w:t>Human communication is not merely a method of transmitting information but a sophisticated system that reflects the complexities of human cognition, culture, and society. Unlike animal communication systems, which are typically limited to fixed signals and immediate contexts, human language exhibits characteristics that allow for limitless expression. Linguist Charles F. Hockett proposed a set of design features to identify what makes human language unique, including displacement, productivity, and cultural</w:t>
      </w:r>
      <w:r>
        <w:rPr>
          <w:rFonts w:ascii="Times New Roman" w:hAnsi="Times New Roman" w:cs="Times New Roman"/>
        </w:rPr>
        <w:t xml:space="preserve"> transmission. Understanding these properties is crucial for grasping how humans use language to create meaning, form societies, and shape their perception of reality. Therefore, this research is significant in furthering our knowledge of language as a uniquely human faculty.</w:t>
      </w:r>
    </w:p>
    <w:p w14:paraId="2DACC023" w14:textId="77777777" w:rsidR="00A74DB1" w:rsidRDefault="00A74DB1" w:rsidP="00A74DB1">
      <w:pPr>
        <w:jc w:val="both"/>
        <w:rPr>
          <w:rFonts w:ascii="Times New Roman" w:hAnsi="Times New Roman" w:cs="Times New Roman"/>
        </w:rPr>
      </w:pPr>
    </w:p>
    <w:p w14:paraId="2EFFEAB6" w14:textId="77777777" w:rsidR="00B26AA7" w:rsidRDefault="003E369F" w:rsidP="00F6646A">
      <w:pPr>
        <w:jc w:val="both"/>
        <w:rPr>
          <w:rFonts w:ascii="Times New Roman" w:hAnsi="Times New Roman" w:cs="Times New Roman"/>
        </w:rPr>
      </w:pPr>
      <w:r>
        <w:rPr>
          <w:rFonts w:ascii="Times New Roman" w:hAnsi="Times New Roman" w:cs="Times New Roman"/>
          <w:b/>
        </w:rPr>
        <w:t>METHODOLOGY</w:t>
      </w:r>
    </w:p>
    <w:p w14:paraId="2ADC14EC" w14:textId="77777777" w:rsidR="00B26AA7" w:rsidRDefault="003E369F" w:rsidP="00F6646A">
      <w:pPr>
        <w:jc w:val="both"/>
        <w:rPr>
          <w:rFonts w:ascii="Times New Roman" w:hAnsi="Times New Roman" w:cs="Times New Roman"/>
        </w:rPr>
      </w:pPr>
      <w:r>
        <w:rPr>
          <w:rFonts w:ascii="Times New Roman" w:hAnsi="Times New Roman" w:cs="Times New Roman"/>
        </w:rPr>
        <w:t>This study employed qualitative library research to explore the unique properties of human communication. The sources include books, journal articles, and credible online resources related to linguistics and communication. The method involves analyzing scholarly perspectives on the design features of language and synthesizing them to highlight how these properties are exclusively present in human language.</w:t>
      </w:r>
    </w:p>
    <w:p w14:paraId="5B70AD8F" w14:textId="77777777" w:rsidR="00F6646A" w:rsidRDefault="00F6646A" w:rsidP="00F6646A">
      <w:pPr>
        <w:jc w:val="both"/>
        <w:rPr>
          <w:rFonts w:ascii="Times New Roman" w:hAnsi="Times New Roman" w:cs="Times New Roman"/>
        </w:rPr>
      </w:pPr>
    </w:p>
    <w:p w14:paraId="581B5C2D" w14:textId="77777777" w:rsidR="00B26AA7" w:rsidRDefault="003E369F" w:rsidP="00DB6791">
      <w:pPr>
        <w:jc w:val="both"/>
        <w:rPr>
          <w:rFonts w:ascii="Times New Roman" w:hAnsi="Times New Roman" w:cs="Times New Roman"/>
        </w:rPr>
      </w:pPr>
      <w:r>
        <w:rPr>
          <w:rFonts w:ascii="Times New Roman" w:hAnsi="Times New Roman" w:cs="Times New Roman"/>
          <w:b/>
        </w:rPr>
        <w:t>FINDINGS AND DISCUSSION</w:t>
      </w:r>
    </w:p>
    <w:p w14:paraId="2CAC1E43" w14:textId="77777777" w:rsidR="00B26AA7" w:rsidRDefault="003E369F" w:rsidP="00DB6791">
      <w:pPr>
        <w:jc w:val="both"/>
        <w:rPr>
          <w:rFonts w:ascii="Times New Roman" w:hAnsi="Times New Roman" w:cs="Times New Roman"/>
        </w:rPr>
      </w:pPr>
      <w:r>
        <w:rPr>
          <w:rFonts w:ascii="Times New Roman" w:hAnsi="Times New Roman" w:cs="Times New Roman"/>
        </w:rPr>
        <w:t>Hockett's design features are critical in distinguishing human communication. Arbitrariness refers to the lack of inherent connection between words and their meanings. Productivity allows humans to create an infinite number of sentences. Displacement enables communication about things not present in time or space. Lastly, cultural transmission demonstrates that language is learned socially. These findings reinforce the idea that language is more than a biological tool; it is shaped by and shapes the environ</w:t>
      </w:r>
      <w:r>
        <w:rPr>
          <w:rFonts w:ascii="Times New Roman" w:hAnsi="Times New Roman" w:cs="Times New Roman"/>
        </w:rPr>
        <w:t>ment and culture it exists within. Animal communication, in contrast, lacks these layered complexities.</w:t>
      </w:r>
    </w:p>
    <w:p w14:paraId="4EFB0EF7" w14:textId="77777777" w:rsidR="00DB6791" w:rsidRDefault="00DB6791" w:rsidP="00DB6791">
      <w:pPr>
        <w:jc w:val="both"/>
        <w:rPr>
          <w:rFonts w:ascii="Times New Roman" w:hAnsi="Times New Roman" w:cs="Times New Roman"/>
        </w:rPr>
      </w:pPr>
    </w:p>
    <w:p w14:paraId="6211CA1A" w14:textId="77777777" w:rsidR="00B26AA7" w:rsidRDefault="003E369F" w:rsidP="00DB6791">
      <w:pPr>
        <w:jc w:val="both"/>
        <w:rPr>
          <w:rFonts w:ascii="Times New Roman" w:hAnsi="Times New Roman" w:cs="Times New Roman"/>
        </w:rPr>
      </w:pPr>
      <w:r>
        <w:rPr>
          <w:rFonts w:ascii="Times New Roman" w:hAnsi="Times New Roman" w:cs="Times New Roman"/>
          <w:b/>
        </w:rPr>
        <w:t>CONCLUSION</w:t>
      </w:r>
    </w:p>
    <w:p w14:paraId="5F833883" w14:textId="77777777" w:rsidR="00B26AA7" w:rsidRDefault="003E369F" w:rsidP="00DB6791">
      <w:pPr>
        <w:jc w:val="both"/>
        <w:rPr>
          <w:rFonts w:ascii="Times New Roman" w:hAnsi="Times New Roman" w:cs="Times New Roman"/>
        </w:rPr>
      </w:pPr>
      <w:r>
        <w:rPr>
          <w:rFonts w:ascii="Times New Roman" w:hAnsi="Times New Roman" w:cs="Times New Roman"/>
        </w:rPr>
        <w:t>In conclusion, the unique properties of the human communication system highlight the sophisticated nature of language. These features not only separate human communication from that of animals but also reveal the deep integration of language with thought, culture, and society. Future studies could explore how these features develop in early childhood or vary across cultures.</w:t>
      </w:r>
    </w:p>
    <w:p w14:paraId="2C4AA367" w14:textId="77777777" w:rsidR="00220199" w:rsidRDefault="00220199" w:rsidP="00DB6791">
      <w:pPr>
        <w:jc w:val="both"/>
        <w:rPr>
          <w:rFonts w:ascii="Times New Roman" w:hAnsi="Times New Roman" w:cs="Times New Roman"/>
        </w:rPr>
      </w:pPr>
    </w:p>
    <w:p w14:paraId="481BD71A" w14:textId="77777777" w:rsidR="00B26AA7" w:rsidRDefault="003E369F" w:rsidP="00220199">
      <w:pPr>
        <w:jc w:val="both"/>
        <w:rPr>
          <w:rFonts w:ascii="Times New Roman" w:hAnsi="Times New Roman" w:cs="Times New Roman"/>
        </w:rPr>
      </w:pPr>
      <w:r>
        <w:rPr>
          <w:rFonts w:ascii="Times New Roman" w:hAnsi="Times New Roman" w:cs="Times New Roman"/>
          <w:b/>
        </w:rPr>
        <w:t>REFERENCE</w:t>
      </w:r>
    </w:p>
    <w:p w14:paraId="6F17CE4B" w14:textId="77777777" w:rsidR="00B26AA7" w:rsidRDefault="003E369F" w:rsidP="00220199">
      <w:pPr>
        <w:jc w:val="both"/>
        <w:rPr>
          <w:rFonts w:ascii="Times New Roman" w:hAnsi="Times New Roman" w:cs="Times New Roman"/>
        </w:rPr>
      </w:pPr>
      <w:r>
        <w:rPr>
          <w:rFonts w:ascii="Times New Roman" w:hAnsi="Times New Roman" w:cs="Times New Roman"/>
        </w:rPr>
        <w:t>Hockett, C. F. (1960). The origin of speech. Scientific American, 203(3), 88–96.</w:t>
      </w:r>
    </w:p>
    <w:p w14:paraId="7F5208E1" w14:textId="77777777" w:rsidR="00B26AA7" w:rsidRDefault="003E369F" w:rsidP="00220199">
      <w:pPr>
        <w:jc w:val="both"/>
        <w:rPr>
          <w:rFonts w:ascii="Times New Roman" w:hAnsi="Times New Roman" w:cs="Times New Roman"/>
        </w:rPr>
      </w:pPr>
      <w:r>
        <w:rPr>
          <w:rFonts w:ascii="Times New Roman" w:hAnsi="Times New Roman" w:cs="Times New Roman"/>
        </w:rPr>
        <w:t>Whorf, B. L. (1956). Language, thought, and reality: Selected writings. MIT Press.</w:t>
      </w:r>
    </w:p>
    <w:p w14:paraId="092BA6B0" w14:textId="77777777" w:rsidR="00B26AA7" w:rsidRDefault="003E369F" w:rsidP="00220199">
      <w:pPr>
        <w:jc w:val="both"/>
        <w:rPr>
          <w:rFonts w:ascii="Times New Roman" w:hAnsi="Times New Roman" w:cs="Times New Roman"/>
        </w:rPr>
      </w:pPr>
      <w:r>
        <w:rPr>
          <w:rFonts w:ascii="Times New Roman" w:hAnsi="Times New Roman" w:cs="Times New Roman"/>
        </w:rPr>
        <w:t>Sapir, E. (1921). Language: An introduction to the study of speech. Harcourt, Brace and Company.</w:t>
      </w:r>
    </w:p>
    <w:p w14:paraId="6AA666A8" w14:textId="77777777" w:rsidR="00B26AA7" w:rsidRDefault="003E369F" w:rsidP="00220199">
      <w:pPr>
        <w:jc w:val="both"/>
        <w:rPr>
          <w:rFonts w:ascii="Times New Roman" w:hAnsi="Times New Roman" w:cs="Times New Roman"/>
        </w:rPr>
      </w:pPr>
      <w:r>
        <w:rPr>
          <w:rFonts w:ascii="Times New Roman" w:hAnsi="Times New Roman" w:cs="Times New Roman"/>
        </w:rPr>
        <w:t>Fitch, W. T. (2010). The evolution of language. Cambridge University Press.</w:t>
      </w:r>
    </w:p>
    <w:p w14:paraId="0CBD2821" w14:textId="77777777" w:rsidR="00B26AA7" w:rsidRDefault="003E369F" w:rsidP="00220199">
      <w:pPr>
        <w:jc w:val="both"/>
        <w:rPr>
          <w:rFonts w:ascii="Times New Roman" w:hAnsi="Times New Roman" w:cs="Times New Roman"/>
        </w:rPr>
      </w:pPr>
      <w:r>
        <w:rPr>
          <w:rFonts w:ascii="Times New Roman" w:hAnsi="Times New Roman" w:cs="Times New Roman"/>
        </w:rPr>
        <w:t>Chomsky, N. (2006). Language and mind. Cambridge University Press.</w:t>
      </w:r>
    </w:p>
    <w:p w14:paraId="4FB93F72" w14:textId="77777777" w:rsidR="00B26AA7" w:rsidRDefault="003E369F" w:rsidP="00220199">
      <w:pPr>
        <w:jc w:val="both"/>
        <w:rPr>
          <w:rFonts w:ascii="Times New Roman" w:hAnsi="Times New Roman" w:cs="Times New Roman"/>
        </w:rPr>
      </w:pPr>
      <w:r>
        <w:rPr>
          <w:rFonts w:ascii="Times New Roman" w:hAnsi="Times New Roman" w:cs="Times New Roman"/>
        </w:rPr>
        <w:t>Pinker, S. (1994). The language instinct: How the mind creates language. William Morrow and Company.</w:t>
      </w:r>
    </w:p>
    <w:p w14:paraId="10C3E0DE" w14:textId="77777777" w:rsidR="00B26AA7" w:rsidRDefault="003E369F" w:rsidP="00220199">
      <w:pPr>
        <w:jc w:val="both"/>
        <w:rPr>
          <w:rFonts w:ascii="Times New Roman" w:hAnsi="Times New Roman" w:cs="Times New Roman"/>
        </w:rPr>
      </w:pPr>
      <w:r>
        <w:rPr>
          <w:rFonts w:ascii="Times New Roman" w:hAnsi="Times New Roman" w:cs="Times New Roman"/>
        </w:rPr>
        <w:t>Tomasello, M. (2008). Origins of human communication. MIT Press.</w:t>
      </w:r>
    </w:p>
    <w:p w14:paraId="45966011" w14:textId="77777777" w:rsidR="00B26AA7" w:rsidRDefault="003E369F" w:rsidP="00220199">
      <w:pPr>
        <w:jc w:val="both"/>
        <w:rPr>
          <w:rFonts w:ascii="Times New Roman" w:hAnsi="Times New Roman" w:cs="Times New Roman"/>
        </w:rPr>
      </w:pPr>
      <w:r>
        <w:rPr>
          <w:rFonts w:ascii="Times New Roman" w:hAnsi="Times New Roman" w:cs="Times New Roman"/>
        </w:rPr>
        <w:t>Deacon, T. W. (1997). The symbolic species: The co-evolution of language and the brain. W.W. Norton.</w:t>
      </w:r>
    </w:p>
    <w:p w14:paraId="34F04797" w14:textId="77777777" w:rsidR="00B26AA7" w:rsidRDefault="003E369F" w:rsidP="00220199">
      <w:pPr>
        <w:jc w:val="both"/>
        <w:rPr>
          <w:rFonts w:ascii="Times New Roman" w:hAnsi="Times New Roman" w:cs="Times New Roman"/>
        </w:rPr>
      </w:pPr>
      <w:r>
        <w:rPr>
          <w:rFonts w:ascii="Times New Roman" w:hAnsi="Times New Roman" w:cs="Times New Roman"/>
        </w:rPr>
        <w:t>Jackendoff, R. (2002). Foundations of language: Brain, meaning, grammar, evolution. Oxford University Press.</w:t>
      </w:r>
    </w:p>
    <w:p w14:paraId="00F7366A" w14:textId="77777777" w:rsidR="00B26AA7" w:rsidRDefault="003E369F" w:rsidP="00220199">
      <w:pPr>
        <w:jc w:val="both"/>
        <w:rPr>
          <w:rFonts w:ascii="Times New Roman" w:hAnsi="Times New Roman" w:cs="Times New Roman"/>
        </w:rPr>
      </w:pPr>
      <w:r>
        <w:rPr>
          <w:rFonts w:ascii="Times New Roman" w:hAnsi="Times New Roman" w:cs="Times New Roman"/>
        </w:rPr>
        <w:t>Saussure, F. de. (1916). Course in general linguistics. Philosophical Library.</w:t>
      </w:r>
    </w:p>
    <w:p w14:paraId="26EF29B8" w14:textId="77777777" w:rsidR="00B26AA7" w:rsidRDefault="003E369F" w:rsidP="00220199">
      <w:pPr>
        <w:jc w:val="both"/>
        <w:rPr>
          <w:rFonts w:ascii="Times New Roman" w:hAnsi="Times New Roman" w:cs="Times New Roman"/>
        </w:rPr>
      </w:pPr>
      <w:r>
        <w:rPr>
          <w:rFonts w:ascii="Times New Roman" w:hAnsi="Times New Roman" w:cs="Times New Roman"/>
        </w:rPr>
        <w:t>Fromkin, V., Rodman, R., &amp; Hyams, N. (2017). An introduction to language (11th ed.). Cengage Learning.</w:t>
      </w:r>
    </w:p>
    <w:p w14:paraId="40204DF0" w14:textId="77777777" w:rsidR="00B26AA7" w:rsidRDefault="003E369F" w:rsidP="00220199">
      <w:pPr>
        <w:jc w:val="both"/>
        <w:rPr>
          <w:rFonts w:ascii="Times New Roman" w:hAnsi="Times New Roman" w:cs="Times New Roman"/>
        </w:rPr>
      </w:pPr>
      <w:r>
        <w:rPr>
          <w:rFonts w:ascii="Times New Roman" w:hAnsi="Times New Roman" w:cs="Times New Roman"/>
        </w:rPr>
        <w:t>Aitchison, J. (2003). The seeds of speech: Language origin and evolution. Cambridge University Press.</w:t>
      </w:r>
    </w:p>
    <w:p w14:paraId="325ACA37" w14:textId="77777777" w:rsidR="00B26AA7" w:rsidRDefault="003E369F" w:rsidP="00220199">
      <w:pPr>
        <w:jc w:val="both"/>
        <w:rPr>
          <w:rFonts w:ascii="Times New Roman" w:hAnsi="Times New Roman" w:cs="Times New Roman"/>
        </w:rPr>
      </w:pPr>
      <w:r>
        <w:rPr>
          <w:rFonts w:ascii="Times New Roman" w:hAnsi="Times New Roman" w:cs="Times New Roman"/>
        </w:rPr>
        <w:t xml:space="preserve">Yule, G. (2020). The study of language (7th ed.). </w:t>
      </w:r>
      <w:r>
        <w:rPr>
          <w:rFonts w:ascii="Times New Roman" w:hAnsi="Times New Roman" w:cs="Times New Roman"/>
        </w:rPr>
        <w:t>Cambridge University Press.</w:t>
      </w:r>
    </w:p>
    <w:p w14:paraId="600C6FED" w14:textId="77777777" w:rsidR="00B26AA7" w:rsidRDefault="003E369F" w:rsidP="00220199">
      <w:pPr>
        <w:jc w:val="both"/>
        <w:rPr>
          <w:rFonts w:ascii="Times New Roman" w:hAnsi="Times New Roman" w:cs="Times New Roman"/>
        </w:rPr>
      </w:pPr>
      <w:r>
        <w:rPr>
          <w:rFonts w:ascii="Times New Roman" w:hAnsi="Times New Roman" w:cs="Times New Roman"/>
        </w:rPr>
        <w:t>Crystal, D. (2003). The Cambridge encyclopedia of the English language. Cambridge University Press.</w:t>
      </w:r>
    </w:p>
    <w:p w14:paraId="582ED008" w14:textId="77777777" w:rsidR="00B26AA7" w:rsidRDefault="003E369F" w:rsidP="00220199">
      <w:pPr>
        <w:jc w:val="both"/>
        <w:rPr>
          <w:rFonts w:ascii="Times New Roman" w:hAnsi="Times New Roman" w:cs="Times New Roman"/>
        </w:rPr>
      </w:pPr>
      <w:r>
        <w:rPr>
          <w:rFonts w:ascii="Times New Roman" w:hAnsi="Times New Roman" w:cs="Times New Roman"/>
        </w:rPr>
        <w:t>Lenneberg, E. H. (1967). Biological foundations of language. Wiley.</w:t>
      </w:r>
    </w:p>
    <w:p w14:paraId="16EFA331" w14:textId="77777777" w:rsidR="00B26AA7" w:rsidRDefault="003E369F" w:rsidP="00220199">
      <w:pPr>
        <w:jc w:val="both"/>
        <w:rPr>
          <w:rFonts w:ascii="Times New Roman" w:hAnsi="Times New Roman" w:cs="Times New Roman"/>
        </w:rPr>
      </w:pPr>
      <w:r>
        <w:rPr>
          <w:rFonts w:ascii="Times New Roman" w:hAnsi="Times New Roman" w:cs="Times New Roman"/>
        </w:rPr>
        <w:t xml:space="preserve">Hudson, R. A. (1996). Sociolinguistics. Cambridge </w:t>
      </w:r>
      <w:r>
        <w:rPr>
          <w:rFonts w:ascii="Times New Roman" w:hAnsi="Times New Roman" w:cs="Times New Roman"/>
        </w:rPr>
        <w:t>University Press.</w:t>
      </w:r>
    </w:p>
    <w:p w14:paraId="025451F1" w14:textId="77777777" w:rsidR="00B26AA7" w:rsidRDefault="003E369F" w:rsidP="00220199">
      <w:pPr>
        <w:jc w:val="both"/>
        <w:rPr>
          <w:rFonts w:ascii="Times New Roman" w:hAnsi="Times New Roman" w:cs="Times New Roman"/>
        </w:rPr>
      </w:pPr>
      <w:r>
        <w:rPr>
          <w:rFonts w:ascii="Times New Roman" w:hAnsi="Times New Roman" w:cs="Times New Roman"/>
        </w:rPr>
        <w:t>Halliday, M. A. K. (1978). Language as social semiotic: The social interpretation of language and meaning. University Park Press.</w:t>
      </w:r>
    </w:p>
    <w:p w14:paraId="77D8346F" w14:textId="77777777" w:rsidR="00B26AA7" w:rsidRDefault="003E369F" w:rsidP="00220199">
      <w:pPr>
        <w:jc w:val="both"/>
        <w:rPr>
          <w:rFonts w:ascii="Times New Roman" w:hAnsi="Times New Roman" w:cs="Times New Roman"/>
        </w:rPr>
      </w:pPr>
      <w:r>
        <w:rPr>
          <w:rFonts w:ascii="Times New Roman" w:hAnsi="Times New Roman" w:cs="Times New Roman"/>
        </w:rPr>
        <w:t>Gee, J. P. (2014). An introduction to discourse analysis: Theory and method. Routledge.</w:t>
      </w:r>
    </w:p>
    <w:p w14:paraId="3C6074C5" w14:textId="77777777" w:rsidR="00B26AA7" w:rsidRDefault="003E369F" w:rsidP="00220199">
      <w:pPr>
        <w:jc w:val="both"/>
        <w:rPr>
          <w:rFonts w:ascii="Times New Roman" w:hAnsi="Times New Roman" w:cs="Times New Roman"/>
        </w:rPr>
      </w:pPr>
      <w:r>
        <w:rPr>
          <w:rFonts w:ascii="Times New Roman" w:hAnsi="Times New Roman" w:cs="Times New Roman"/>
        </w:rPr>
        <w:t>O’Grady, W., Archibald, J., Aronoff, M., &amp; Rees-Miller, J. (2010). Contemporary linguistics: An introduction. Bedford/St. Martin’s.</w:t>
      </w:r>
    </w:p>
    <w:p w14:paraId="5B6C904B" w14:textId="77777777" w:rsidR="00B26AA7" w:rsidRDefault="003E369F" w:rsidP="00220199">
      <w:pPr>
        <w:jc w:val="both"/>
        <w:rPr>
          <w:rFonts w:ascii="Times New Roman" w:hAnsi="Times New Roman" w:cs="Times New Roman"/>
        </w:rPr>
      </w:pPr>
      <w:r>
        <w:rPr>
          <w:rFonts w:ascii="Times New Roman" w:hAnsi="Times New Roman" w:cs="Times New Roman"/>
        </w:rPr>
        <w:t>Trask, R. L. (1999). Key concepts in language and linguistics. Routledge.</w:t>
      </w:r>
    </w:p>
    <w:sectPr w:rsidR="00B26AA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NomorDafta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NomorDafta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PoinDaftar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PoinDaftar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NomorDafta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PoinDaftar"/>
      <w:lvlText w:val=""/>
      <w:lvlJc w:val="left"/>
      <w:pPr>
        <w:tabs>
          <w:tab w:val="left" w:pos="360"/>
        </w:tabs>
        <w:ind w:left="360" w:hanging="360"/>
      </w:pPr>
      <w:rPr>
        <w:rFonts w:ascii="Symbol" w:hAnsi="Symbol" w:hint="default"/>
      </w:rPr>
    </w:lvl>
  </w:abstractNum>
  <w:num w:numId="1" w16cid:durableId="688064289">
    <w:abstractNumId w:val="8"/>
  </w:num>
  <w:num w:numId="2" w16cid:durableId="1135490155">
    <w:abstractNumId w:val="6"/>
  </w:num>
  <w:num w:numId="3" w16cid:durableId="6059602">
    <w:abstractNumId w:val="5"/>
  </w:num>
  <w:num w:numId="4" w16cid:durableId="2139061007">
    <w:abstractNumId w:val="7"/>
  </w:num>
  <w:num w:numId="5" w16cid:durableId="1873221693">
    <w:abstractNumId w:val="3"/>
  </w:num>
  <w:num w:numId="6" w16cid:durableId="454173989">
    <w:abstractNumId w:val="2"/>
  </w:num>
  <w:num w:numId="7" w16cid:durableId="1415203973">
    <w:abstractNumId w:val="4"/>
  </w:num>
  <w:num w:numId="8" w16cid:durableId="10306694">
    <w:abstractNumId w:val="1"/>
  </w:num>
  <w:num w:numId="9" w16cid:durableId="1776710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6AA7"/>
    <w:rsid w:val="0007079C"/>
    <w:rsid w:val="00097730"/>
    <w:rsid w:val="001B2028"/>
    <w:rsid w:val="001D3A82"/>
    <w:rsid w:val="001E6B2D"/>
    <w:rsid w:val="00220199"/>
    <w:rsid w:val="003D5AB1"/>
    <w:rsid w:val="003E369F"/>
    <w:rsid w:val="004262D0"/>
    <w:rsid w:val="00541CDF"/>
    <w:rsid w:val="0091769C"/>
    <w:rsid w:val="00A74DB1"/>
    <w:rsid w:val="00B26AA7"/>
    <w:rsid w:val="00B40ECF"/>
    <w:rsid w:val="00B92E81"/>
    <w:rsid w:val="00D76EEF"/>
    <w:rsid w:val="00DB6791"/>
    <w:rsid w:val="00E64473"/>
    <w:rsid w:val="00F664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BF2EF95"/>
  <w15:docId w15:val="{40783983-26BE-1744-B404-5DF93119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pPr>
      <w:keepNext/>
      <w:keepLines/>
      <w:spacing w:before="480" w:after="0"/>
      <w:outlineLvl w:val="0"/>
    </w:pPr>
    <w:rPr>
      <w:rFonts w:ascii="Calibri" w:eastAsia="MS Gothic" w:hAnsi="Calibri" w:cs="Times New Roman"/>
      <w:b/>
      <w:bCs/>
      <w:color w:val="365F91"/>
      <w:sz w:val="28"/>
      <w:szCs w:val="28"/>
    </w:rPr>
  </w:style>
  <w:style w:type="paragraph" w:styleId="Judul2">
    <w:name w:val="heading 2"/>
    <w:basedOn w:val="Normal"/>
    <w:next w:val="Normal"/>
    <w:link w:val="Judul2KAR"/>
    <w:uiPriority w:val="9"/>
    <w:semiHidden/>
    <w:unhideWhenUsed/>
    <w:qFormat/>
    <w:pPr>
      <w:keepNext/>
      <w:keepLines/>
      <w:spacing w:before="200" w:after="0"/>
      <w:outlineLvl w:val="1"/>
    </w:pPr>
    <w:rPr>
      <w:rFonts w:ascii="Calibri" w:eastAsia="MS Gothic" w:hAnsi="Calibri" w:cs="Times New Roman"/>
      <w:b/>
      <w:bCs/>
      <w:color w:val="4F81BD"/>
      <w:sz w:val="26"/>
      <w:szCs w:val="26"/>
    </w:rPr>
  </w:style>
  <w:style w:type="paragraph" w:styleId="Judul3">
    <w:name w:val="heading 3"/>
    <w:basedOn w:val="Normal"/>
    <w:next w:val="Normal"/>
    <w:link w:val="Judul3KAR"/>
    <w:uiPriority w:val="9"/>
    <w:semiHidden/>
    <w:unhideWhenUsed/>
    <w:qFormat/>
    <w:pPr>
      <w:keepNext/>
      <w:keepLines/>
      <w:spacing w:before="200" w:after="0"/>
      <w:outlineLvl w:val="2"/>
    </w:pPr>
    <w:rPr>
      <w:rFonts w:ascii="Calibri" w:eastAsia="MS Gothic" w:hAnsi="Calibri" w:cs="Times New Roman"/>
      <w:b/>
      <w:bCs/>
      <w:color w:val="4F81BD"/>
    </w:rPr>
  </w:style>
  <w:style w:type="paragraph" w:styleId="Judul4">
    <w:name w:val="heading 4"/>
    <w:basedOn w:val="Normal"/>
    <w:next w:val="Normal"/>
    <w:link w:val="Judul4KAR"/>
    <w:uiPriority w:val="9"/>
    <w:semiHidden/>
    <w:unhideWhenUsed/>
    <w:qFormat/>
    <w:pPr>
      <w:keepNext/>
      <w:keepLines/>
      <w:spacing w:before="200" w:after="0"/>
      <w:outlineLvl w:val="3"/>
    </w:pPr>
    <w:rPr>
      <w:rFonts w:ascii="Calibri" w:eastAsia="MS Gothic" w:hAnsi="Calibri" w:cs="Times New Roman"/>
      <w:b/>
      <w:bCs/>
      <w:i/>
      <w:iCs/>
      <w:color w:val="4F81BD"/>
    </w:rPr>
  </w:style>
  <w:style w:type="paragraph" w:styleId="Judul5">
    <w:name w:val="heading 5"/>
    <w:basedOn w:val="Normal"/>
    <w:next w:val="Normal"/>
    <w:link w:val="Judul5KAR"/>
    <w:uiPriority w:val="9"/>
    <w:semiHidden/>
    <w:unhideWhenUsed/>
    <w:qFormat/>
    <w:pPr>
      <w:keepNext/>
      <w:keepLines/>
      <w:spacing w:before="200" w:after="0"/>
      <w:outlineLvl w:val="4"/>
    </w:pPr>
    <w:rPr>
      <w:rFonts w:ascii="Calibri" w:eastAsia="MS Gothic" w:hAnsi="Calibri" w:cs="Times New Roman"/>
      <w:color w:val="243F60"/>
    </w:rPr>
  </w:style>
  <w:style w:type="paragraph" w:styleId="Judul6">
    <w:name w:val="heading 6"/>
    <w:basedOn w:val="Normal"/>
    <w:next w:val="Normal"/>
    <w:link w:val="Judul6KAR"/>
    <w:uiPriority w:val="9"/>
    <w:semiHidden/>
    <w:unhideWhenUsed/>
    <w:qFormat/>
    <w:pPr>
      <w:keepNext/>
      <w:keepLines/>
      <w:spacing w:before="200" w:after="0"/>
      <w:outlineLvl w:val="5"/>
    </w:pPr>
    <w:rPr>
      <w:rFonts w:ascii="Calibri" w:eastAsia="MS Gothic" w:hAnsi="Calibri" w:cs="Times New Roman"/>
      <w:i/>
      <w:iCs/>
      <w:color w:val="243F60"/>
    </w:rPr>
  </w:style>
  <w:style w:type="paragraph" w:styleId="Judul7">
    <w:name w:val="heading 7"/>
    <w:basedOn w:val="Normal"/>
    <w:next w:val="Normal"/>
    <w:link w:val="Judul7KAR"/>
    <w:uiPriority w:val="9"/>
    <w:qFormat/>
    <w:pPr>
      <w:keepNext/>
      <w:keepLines/>
      <w:spacing w:before="200" w:after="0"/>
      <w:outlineLvl w:val="6"/>
    </w:pPr>
    <w:rPr>
      <w:rFonts w:ascii="Calibri" w:eastAsia="MS Gothic" w:hAnsi="Calibri" w:cs="Times New Roman"/>
      <w:i/>
      <w:iCs/>
      <w:color w:val="404040"/>
    </w:rPr>
  </w:style>
  <w:style w:type="paragraph" w:styleId="Judul8">
    <w:name w:val="heading 8"/>
    <w:basedOn w:val="Normal"/>
    <w:next w:val="Normal"/>
    <w:link w:val="Judul8KAR"/>
    <w:uiPriority w:val="9"/>
    <w:qFormat/>
    <w:pPr>
      <w:keepNext/>
      <w:keepLines/>
      <w:spacing w:before="200" w:after="0"/>
      <w:outlineLvl w:val="7"/>
    </w:pPr>
    <w:rPr>
      <w:rFonts w:ascii="Calibri" w:eastAsia="MS Gothic" w:hAnsi="Calibri" w:cs="Times New Roman"/>
      <w:color w:val="4F81BD"/>
      <w:sz w:val="20"/>
      <w:szCs w:val="20"/>
    </w:rPr>
  </w:style>
  <w:style w:type="paragraph" w:styleId="Judul9">
    <w:name w:val="heading 9"/>
    <w:basedOn w:val="Normal"/>
    <w:next w:val="Normal"/>
    <w:link w:val="Judul9KAR"/>
    <w:uiPriority w:val="9"/>
    <w:qFormat/>
    <w:pPr>
      <w:keepNext/>
      <w:keepLines/>
      <w:spacing w:before="200" w:after="0"/>
      <w:outlineLvl w:val="8"/>
    </w:pPr>
    <w:rPr>
      <w:rFonts w:ascii="Calibri" w:eastAsia="MS Gothic" w:hAnsi="Calibri" w:cs="Times New Roman"/>
      <w:i/>
      <w:iCs/>
      <w:color w:val="404040"/>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pPr>
      <w:tabs>
        <w:tab w:val="center" w:pos="4680"/>
        <w:tab w:val="right" w:pos="9360"/>
      </w:tabs>
      <w:spacing w:after="0" w:line="240" w:lineRule="auto"/>
    </w:pPr>
  </w:style>
  <w:style w:type="character" w:customStyle="1" w:styleId="HeaderKAR">
    <w:name w:val="Header KAR"/>
    <w:basedOn w:val="FontParagrafDefault"/>
    <w:link w:val="Header"/>
    <w:uiPriority w:val="99"/>
  </w:style>
  <w:style w:type="paragraph" w:styleId="Footer">
    <w:name w:val="footer"/>
    <w:basedOn w:val="Normal"/>
    <w:link w:val="FooterKAR"/>
    <w:uiPriority w:val="99"/>
    <w:pPr>
      <w:tabs>
        <w:tab w:val="center" w:pos="4680"/>
        <w:tab w:val="right" w:pos="9360"/>
      </w:tabs>
      <w:spacing w:after="0" w:line="240" w:lineRule="auto"/>
    </w:pPr>
  </w:style>
  <w:style w:type="character" w:customStyle="1" w:styleId="FooterKAR">
    <w:name w:val="Footer KAR"/>
    <w:basedOn w:val="FontParagrafDefault"/>
    <w:link w:val="Footer"/>
    <w:uiPriority w:val="99"/>
  </w:style>
  <w:style w:type="paragraph" w:styleId="TidakAdaSpasi">
    <w:name w:val="No Spacing"/>
    <w:uiPriority w:val="1"/>
    <w:qFormat/>
    <w:pPr>
      <w:spacing w:after="0" w:line="240" w:lineRule="auto"/>
    </w:pPr>
  </w:style>
  <w:style w:type="character" w:customStyle="1" w:styleId="Judul1KAR">
    <w:name w:val="Judul 1 KAR"/>
    <w:basedOn w:val="FontParagrafDefault"/>
    <w:link w:val="Judul1"/>
    <w:uiPriority w:val="9"/>
    <w:rPr>
      <w:rFonts w:ascii="Calibri" w:eastAsia="MS Gothic" w:hAnsi="Calibri" w:cs="Times New Roman"/>
      <w:b/>
      <w:bCs/>
      <w:color w:val="365F91"/>
      <w:sz w:val="28"/>
      <w:szCs w:val="28"/>
    </w:rPr>
  </w:style>
  <w:style w:type="character" w:customStyle="1" w:styleId="Judul2KAR">
    <w:name w:val="Judul 2 KAR"/>
    <w:basedOn w:val="FontParagrafDefault"/>
    <w:link w:val="Judul2"/>
    <w:uiPriority w:val="9"/>
    <w:rPr>
      <w:rFonts w:ascii="Calibri" w:eastAsia="MS Gothic" w:hAnsi="Calibri" w:cs="Times New Roman"/>
      <w:b/>
      <w:bCs/>
      <w:color w:val="4F81BD"/>
      <w:sz w:val="26"/>
      <w:szCs w:val="26"/>
    </w:rPr>
  </w:style>
  <w:style w:type="character" w:customStyle="1" w:styleId="Judul3KAR">
    <w:name w:val="Judul 3 KAR"/>
    <w:basedOn w:val="FontParagrafDefault"/>
    <w:link w:val="Judul3"/>
    <w:uiPriority w:val="9"/>
    <w:rPr>
      <w:rFonts w:ascii="Calibri" w:eastAsia="MS Gothic" w:hAnsi="Calibri" w:cs="Times New Roman"/>
      <w:b/>
      <w:bCs/>
      <w:color w:val="4F81BD"/>
    </w:rPr>
  </w:style>
  <w:style w:type="paragraph" w:styleId="Judul">
    <w:name w:val="Title"/>
    <w:basedOn w:val="Normal"/>
    <w:next w:val="Normal"/>
    <w:link w:val="JudulKAR"/>
    <w:uiPriority w:val="10"/>
    <w:qFormat/>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character" w:customStyle="1" w:styleId="JudulKAR">
    <w:name w:val="Judul KAR"/>
    <w:basedOn w:val="FontParagrafDefault"/>
    <w:link w:val="Judul"/>
    <w:uiPriority w:val="10"/>
    <w:rPr>
      <w:rFonts w:ascii="Calibri" w:eastAsia="MS Gothic" w:hAnsi="Calibri" w:cs="Times New Roman"/>
      <w:color w:val="17365D"/>
      <w:spacing w:val="5"/>
      <w:kern w:val="28"/>
      <w:sz w:val="52"/>
      <w:szCs w:val="52"/>
    </w:rPr>
  </w:style>
  <w:style w:type="paragraph" w:styleId="Subjudul">
    <w:name w:val="Subtitle"/>
    <w:basedOn w:val="Normal"/>
    <w:next w:val="Normal"/>
    <w:link w:val="SubjudulKAR"/>
    <w:uiPriority w:val="11"/>
    <w:qFormat/>
    <w:pPr>
      <w:numPr>
        <w:ilvl w:val="1"/>
      </w:numPr>
    </w:pPr>
    <w:rPr>
      <w:rFonts w:ascii="Calibri" w:eastAsia="MS Gothic" w:hAnsi="Calibri" w:cs="Times New Roman"/>
      <w:i/>
      <w:iCs/>
      <w:color w:val="4F81BD"/>
      <w:spacing w:val="15"/>
      <w:sz w:val="24"/>
      <w:szCs w:val="24"/>
    </w:rPr>
  </w:style>
  <w:style w:type="character" w:customStyle="1" w:styleId="SubjudulKAR">
    <w:name w:val="Subjudul KAR"/>
    <w:basedOn w:val="FontParagrafDefault"/>
    <w:link w:val="Subjudul"/>
    <w:uiPriority w:val="11"/>
    <w:rPr>
      <w:rFonts w:ascii="Calibri" w:eastAsia="MS Gothic" w:hAnsi="Calibri" w:cs="Times New Roman"/>
      <w:i/>
      <w:iCs/>
      <w:color w:val="4F81BD"/>
      <w:spacing w:val="15"/>
      <w:sz w:val="24"/>
      <w:szCs w:val="24"/>
    </w:rPr>
  </w:style>
  <w:style w:type="paragraph" w:styleId="DaftarParagraf">
    <w:name w:val="List Paragraph"/>
    <w:basedOn w:val="Normal"/>
    <w:uiPriority w:val="34"/>
    <w:qFormat/>
    <w:pPr>
      <w:ind w:left="720"/>
      <w:contextualSpacing/>
    </w:pPr>
  </w:style>
  <w:style w:type="paragraph" w:styleId="TeksIsi">
    <w:name w:val="Body Text"/>
    <w:basedOn w:val="Normal"/>
    <w:link w:val="TeksIsiKAR"/>
    <w:uiPriority w:val="99"/>
    <w:pPr>
      <w:spacing w:after="120"/>
    </w:pPr>
  </w:style>
  <w:style w:type="character" w:customStyle="1" w:styleId="TeksIsiKAR">
    <w:name w:val="Teks Isi KAR"/>
    <w:basedOn w:val="FontParagrafDefault"/>
    <w:link w:val="TeksIsi"/>
    <w:uiPriority w:val="99"/>
  </w:style>
  <w:style w:type="paragraph" w:styleId="TeksIsi2">
    <w:name w:val="Body Text 2"/>
    <w:basedOn w:val="Normal"/>
    <w:link w:val="TeksIsi2KAR"/>
    <w:uiPriority w:val="99"/>
    <w:pPr>
      <w:spacing w:after="120" w:line="480" w:lineRule="auto"/>
    </w:pPr>
  </w:style>
  <w:style w:type="character" w:customStyle="1" w:styleId="TeksIsi2KAR">
    <w:name w:val="Teks Isi 2 KAR"/>
    <w:basedOn w:val="FontParagrafDefault"/>
    <w:link w:val="TeksIsi2"/>
    <w:uiPriority w:val="99"/>
  </w:style>
  <w:style w:type="paragraph" w:styleId="TeksIsi3">
    <w:name w:val="Body Text 3"/>
    <w:basedOn w:val="Normal"/>
    <w:link w:val="TeksIsi3KAR"/>
    <w:uiPriority w:val="99"/>
    <w:pPr>
      <w:spacing w:after="120"/>
    </w:pPr>
    <w:rPr>
      <w:sz w:val="16"/>
      <w:szCs w:val="16"/>
    </w:rPr>
  </w:style>
  <w:style w:type="character" w:customStyle="1" w:styleId="TeksIsi3KAR">
    <w:name w:val="Teks Isi 3 KAR"/>
    <w:basedOn w:val="FontParagrafDefault"/>
    <w:link w:val="TeksIsi3"/>
    <w:uiPriority w:val="99"/>
    <w:rPr>
      <w:sz w:val="16"/>
      <w:szCs w:val="16"/>
    </w:rPr>
  </w:style>
  <w:style w:type="paragraph" w:styleId="Daftar">
    <w:name w:val="List"/>
    <w:basedOn w:val="Normal"/>
    <w:uiPriority w:val="99"/>
    <w:pPr>
      <w:ind w:left="360" w:hanging="360"/>
      <w:contextualSpacing/>
    </w:pPr>
  </w:style>
  <w:style w:type="paragraph" w:styleId="Daftar2">
    <w:name w:val="List 2"/>
    <w:basedOn w:val="Normal"/>
    <w:uiPriority w:val="99"/>
    <w:pPr>
      <w:ind w:left="720" w:hanging="360"/>
      <w:contextualSpacing/>
    </w:pPr>
  </w:style>
  <w:style w:type="paragraph" w:styleId="Daftar3">
    <w:name w:val="List 3"/>
    <w:basedOn w:val="Normal"/>
    <w:uiPriority w:val="99"/>
    <w:pPr>
      <w:ind w:left="1080" w:hanging="360"/>
      <w:contextualSpacing/>
    </w:pPr>
  </w:style>
  <w:style w:type="paragraph" w:styleId="PoinDaftar">
    <w:name w:val="List Bullet"/>
    <w:basedOn w:val="Normal"/>
    <w:uiPriority w:val="99"/>
    <w:pPr>
      <w:numPr>
        <w:numId w:val="1"/>
      </w:numPr>
      <w:contextualSpacing/>
    </w:pPr>
  </w:style>
  <w:style w:type="paragraph" w:styleId="PoinDaftar2">
    <w:name w:val="List Bullet 2"/>
    <w:basedOn w:val="Normal"/>
    <w:uiPriority w:val="99"/>
    <w:pPr>
      <w:numPr>
        <w:numId w:val="2"/>
      </w:numPr>
      <w:contextualSpacing/>
    </w:pPr>
  </w:style>
  <w:style w:type="paragraph" w:styleId="PoinDaftar3">
    <w:name w:val="List Bullet 3"/>
    <w:basedOn w:val="Normal"/>
    <w:uiPriority w:val="99"/>
    <w:pPr>
      <w:numPr>
        <w:numId w:val="3"/>
      </w:numPr>
      <w:contextualSpacing/>
    </w:pPr>
  </w:style>
  <w:style w:type="paragraph" w:styleId="NomorDaftar">
    <w:name w:val="List Number"/>
    <w:basedOn w:val="Normal"/>
    <w:uiPriority w:val="99"/>
    <w:pPr>
      <w:numPr>
        <w:numId w:val="4"/>
      </w:numPr>
      <w:contextualSpacing/>
    </w:pPr>
  </w:style>
  <w:style w:type="paragraph" w:styleId="NomorDaftar2">
    <w:name w:val="List Number 2"/>
    <w:basedOn w:val="Normal"/>
    <w:uiPriority w:val="99"/>
    <w:pPr>
      <w:numPr>
        <w:numId w:val="5"/>
      </w:numPr>
      <w:contextualSpacing/>
    </w:pPr>
  </w:style>
  <w:style w:type="paragraph" w:styleId="NomorDaftar3">
    <w:name w:val="List Number 3"/>
    <w:basedOn w:val="Normal"/>
    <w:uiPriority w:val="99"/>
    <w:pPr>
      <w:numPr>
        <w:numId w:val="6"/>
      </w:numPr>
      <w:contextualSpacing/>
    </w:pPr>
  </w:style>
  <w:style w:type="paragraph" w:styleId="DaftarBerkelanjutan">
    <w:name w:val="List Continue"/>
    <w:basedOn w:val="Normal"/>
    <w:uiPriority w:val="99"/>
    <w:pPr>
      <w:spacing w:after="120"/>
      <w:ind w:left="360"/>
      <w:contextualSpacing/>
    </w:pPr>
  </w:style>
  <w:style w:type="paragraph" w:styleId="DaftarBerkelanjutan2">
    <w:name w:val="List Continue 2"/>
    <w:basedOn w:val="Normal"/>
    <w:uiPriority w:val="99"/>
    <w:pPr>
      <w:spacing w:after="120"/>
      <w:ind w:left="720"/>
      <w:contextualSpacing/>
    </w:pPr>
  </w:style>
  <w:style w:type="paragraph" w:styleId="DaftarBerkelanjutan3">
    <w:name w:val="List Continue 3"/>
    <w:basedOn w:val="Normal"/>
    <w:uiPriority w:val="99"/>
    <w:pPr>
      <w:spacing w:after="120"/>
      <w:ind w:left="1080"/>
      <w:contextualSpacing/>
    </w:pPr>
  </w:style>
  <w:style w:type="paragraph" w:styleId="TeksMakro">
    <w:name w:val="macro"/>
    <w:link w:val="TeksMakroK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Pr>
      <w:rFonts w:ascii="Courier" w:hAnsi="Courier"/>
      <w:sz w:val="20"/>
      <w:szCs w:val="20"/>
    </w:rPr>
  </w:style>
  <w:style w:type="paragraph" w:styleId="Kutipan">
    <w:name w:val="Quote"/>
    <w:basedOn w:val="Normal"/>
    <w:next w:val="Normal"/>
    <w:link w:val="KutipanKAR"/>
    <w:uiPriority w:val="29"/>
    <w:qFormat/>
    <w:rPr>
      <w:i/>
      <w:iCs/>
      <w:color w:val="000000"/>
    </w:rPr>
  </w:style>
  <w:style w:type="character" w:customStyle="1" w:styleId="KutipanKAR">
    <w:name w:val="Kutipan KAR"/>
    <w:basedOn w:val="FontParagrafDefault"/>
    <w:link w:val="Kutipan"/>
    <w:uiPriority w:val="29"/>
    <w:rPr>
      <w:i/>
      <w:iCs/>
      <w:color w:val="000000"/>
    </w:rPr>
  </w:style>
  <w:style w:type="character" w:customStyle="1" w:styleId="Judul4KAR">
    <w:name w:val="Judul 4 KAR"/>
    <w:basedOn w:val="FontParagrafDefault"/>
    <w:link w:val="Judul4"/>
    <w:uiPriority w:val="9"/>
    <w:rPr>
      <w:rFonts w:ascii="Calibri" w:eastAsia="MS Gothic" w:hAnsi="Calibri" w:cs="Times New Roman"/>
      <w:b/>
      <w:bCs/>
      <w:i/>
      <w:iCs/>
      <w:color w:val="4F81BD"/>
    </w:rPr>
  </w:style>
  <w:style w:type="character" w:customStyle="1" w:styleId="Judul5KAR">
    <w:name w:val="Judul 5 KAR"/>
    <w:basedOn w:val="FontParagrafDefault"/>
    <w:link w:val="Judul5"/>
    <w:uiPriority w:val="9"/>
    <w:rPr>
      <w:rFonts w:ascii="Calibri" w:eastAsia="MS Gothic" w:hAnsi="Calibri" w:cs="Times New Roman"/>
      <w:color w:val="243F60"/>
    </w:rPr>
  </w:style>
  <w:style w:type="character" w:customStyle="1" w:styleId="Judul6KAR">
    <w:name w:val="Judul 6 KAR"/>
    <w:basedOn w:val="FontParagrafDefault"/>
    <w:link w:val="Judul6"/>
    <w:uiPriority w:val="9"/>
    <w:rPr>
      <w:rFonts w:ascii="Calibri" w:eastAsia="MS Gothic" w:hAnsi="Calibri" w:cs="Times New Roman"/>
      <w:i/>
      <w:iCs/>
      <w:color w:val="243F60"/>
    </w:rPr>
  </w:style>
  <w:style w:type="character" w:customStyle="1" w:styleId="Judul7KAR">
    <w:name w:val="Judul 7 KAR"/>
    <w:basedOn w:val="FontParagrafDefault"/>
    <w:link w:val="Judul7"/>
    <w:uiPriority w:val="9"/>
    <w:rPr>
      <w:rFonts w:ascii="Calibri" w:eastAsia="MS Gothic" w:hAnsi="Calibri" w:cs="Times New Roman"/>
      <w:i/>
      <w:iCs/>
      <w:color w:val="404040"/>
    </w:rPr>
  </w:style>
  <w:style w:type="character" w:customStyle="1" w:styleId="Judul8KAR">
    <w:name w:val="Judul 8 KAR"/>
    <w:basedOn w:val="FontParagrafDefault"/>
    <w:link w:val="Judul8"/>
    <w:uiPriority w:val="9"/>
    <w:rPr>
      <w:rFonts w:ascii="Calibri" w:eastAsia="MS Gothic" w:hAnsi="Calibri" w:cs="Times New Roman"/>
      <w:color w:val="4F81BD"/>
      <w:sz w:val="20"/>
      <w:szCs w:val="20"/>
    </w:rPr>
  </w:style>
  <w:style w:type="character" w:customStyle="1" w:styleId="Judul9KAR">
    <w:name w:val="Judul 9 KAR"/>
    <w:basedOn w:val="FontParagrafDefault"/>
    <w:link w:val="Judul9"/>
    <w:uiPriority w:val="9"/>
    <w:rPr>
      <w:rFonts w:ascii="Calibri" w:eastAsia="MS Gothic" w:hAnsi="Calibri" w:cs="Times New Roman"/>
      <w:i/>
      <w:iCs/>
      <w:color w:val="404040"/>
      <w:sz w:val="20"/>
      <w:szCs w:val="20"/>
    </w:rPr>
  </w:style>
  <w:style w:type="paragraph" w:styleId="Keterangan">
    <w:name w:val="caption"/>
    <w:basedOn w:val="Normal"/>
    <w:next w:val="Normal"/>
    <w:uiPriority w:val="35"/>
    <w:qFormat/>
    <w:pPr>
      <w:spacing w:line="240" w:lineRule="auto"/>
    </w:pPr>
    <w:rPr>
      <w:b/>
      <w:bCs/>
      <w:color w:val="4F81BD"/>
      <w:sz w:val="18"/>
      <w:szCs w:val="18"/>
    </w:rPr>
  </w:style>
  <w:style w:type="character" w:styleId="Kuat">
    <w:name w:val="Strong"/>
    <w:basedOn w:val="FontParagrafDefault"/>
    <w:uiPriority w:val="22"/>
    <w:qFormat/>
    <w:rPr>
      <w:b/>
      <w:bCs/>
    </w:rPr>
  </w:style>
  <w:style w:type="character" w:styleId="Penekanan">
    <w:name w:val="Emphasis"/>
    <w:basedOn w:val="FontParagrafDefault"/>
    <w:uiPriority w:val="20"/>
    <w:qFormat/>
    <w:rPr>
      <w:i/>
      <w:iCs/>
    </w:rPr>
  </w:style>
  <w:style w:type="paragraph" w:styleId="KutipanyangSering">
    <w:name w:val="Intense Quote"/>
    <w:basedOn w:val="Normal"/>
    <w:next w:val="Normal"/>
    <w:link w:val="KutipanyangSeringKAR"/>
    <w:uiPriority w:val="30"/>
    <w:qFormat/>
    <w:pPr>
      <w:pBdr>
        <w:bottom w:val="single" w:sz="4" w:space="4" w:color="4F81BD"/>
      </w:pBdr>
      <w:spacing w:before="200" w:after="280"/>
      <w:ind w:left="936" w:right="936"/>
    </w:pPr>
    <w:rPr>
      <w:b/>
      <w:bCs/>
      <w:i/>
      <w:iCs/>
      <w:color w:val="4F81BD"/>
    </w:rPr>
  </w:style>
  <w:style w:type="character" w:customStyle="1" w:styleId="KutipanyangSeringKAR">
    <w:name w:val="Kutipan yang Sering KAR"/>
    <w:basedOn w:val="FontParagrafDefault"/>
    <w:link w:val="KutipanyangSering"/>
    <w:uiPriority w:val="30"/>
    <w:rPr>
      <w:b/>
      <w:bCs/>
      <w:i/>
      <w:iCs/>
      <w:color w:val="4F81BD"/>
    </w:rPr>
  </w:style>
  <w:style w:type="character" w:styleId="PenekananHalus">
    <w:name w:val="Subtle Emphasis"/>
    <w:basedOn w:val="FontParagrafDefault"/>
    <w:uiPriority w:val="19"/>
    <w:qFormat/>
    <w:rPr>
      <w:i/>
      <w:iCs/>
      <w:color w:val="808080"/>
    </w:rPr>
  </w:style>
  <w:style w:type="character" w:styleId="PenekananKeras">
    <w:name w:val="Intense Emphasis"/>
    <w:basedOn w:val="FontParagrafDefault"/>
    <w:uiPriority w:val="21"/>
    <w:qFormat/>
    <w:rPr>
      <w:b/>
      <w:bCs/>
      <w:i/>
      <w:iCs/>
      <w:color w:val="4F81BD"/>
    </w:rPr>
  </w:style>
  <w:style w:type="character" w:styleId="ReferensiRumit">
    <w:name w:val="Subtle Reference"/>
    <w:basedOn w:val="FontParagrafDefault"/>
    <w:uiPriority w:val="31"/>
    <w:qFormat/>
    <w:rPr>
      <w:smallCaps/>
      <w:color w:val="C0504D"/>
      <w:u w:val="single"/>
    </w:rPr>
  </w:style>
  <w:style w:type="character" w:styleId="ReferensiyangSering">
    <w:name w:val="Intense Reference"/>
    <w:basedOn w:val="FontParagrafDefault"/>
    <w:uiPriority w:val="32"/>
    <w:qFormat/>
    <w:rPr>
      <w:b/>
      <w:bCs/>
      <w:smallCaps/>
      <w:color w:val="C0504D"/>
      <w:spacing w:val="5"/>
      <w:u w:val="single"/>
    </w:rPr>
  </w:style>
  <w:style w:type="character" w:styleId="JudulBuku">
    <w:name w:val="Book Title"/>
    <w:basedOn w:val="FontParagrafDefault"/>
    <w:uiPriority w:val="33"/>
    <w:qFormat/>
    <w:rPr>
      <w:b/>
      <w:bCs/>
      <w:smallCaps/>
      <w:spacing w:val="5"/>
    </w:rPr>
  </w:style>
  <w:style w:type="paragraph" w:styleId="JudulTOC">
    <w:name w:val="TOC Heading"/>
    <w:basedOn w:val="Judul1"/>
    <w:next w:val="Normal"/>
    <w:uiPriority w:val="39"/>
    <w:qFormat/>
    <w:pPr>
      <w:outlineLvl w:val="9"/>
    </w:pPr>
  </w:style>
  <w:style w:type="table" w:styleId="KisiTabel">
    <w:name w:val="Table Grid"/>
    <w:basedOn w:val="Tabel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BayanganCahaya-Aksen1">
    <w:name w:val="Light Shading Accent 1"/>
    <w:basedOn w:val="Tabel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BayanganCahaya-Aksen2">
    <w:name w:val="Light Shading Accent 2"/>
    <w:basedOn w:val="Tabel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BayanganCahaya-Aksen3">
    <w:name w:val="Light Shading Accent 3"/>
    <w:basedOn w:val="Tabel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BayanganCahaya-Aksen4">
    <w:name w:val="Light Shading Accent 4"/>
    <w:basedOn w:val="Tabel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BayanganCahaya-Aksen5">
    <w:name w:val="Light Shading Accent 5"/>
    <w:basedOn w:val="Tabel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BayanganCahaya-Aksen6">
    <w:name w:val="Light Shading Accent 6"/>
    <w:basedOn w:val="Tabel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DaftarCahaya">
    <w:name w:val="Light List"/>
    <w:basedOn w:val="Tabel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DaftarCahaya-Aksen1">
    <w:name w:val="Light List Accent 1"/>
    <w:basedOn w:val="Tabel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DaftarCahaya-Aksen2">
    <w:name w:val="Light List Accent 2"/>
    <w:basedOn w:val="Tabel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DaftarCahaya-Aksen3">
    <w:name w:val="Light List Accent 3"/>
    <w:basedOn w:val="Tabel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DaftarCahaya-Aksen4">
    <w:name w:val="Light List Accent 4"/>
    <w:basedOn w:val="Tabel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DaftarCahaya-Aksen5">
    <w:name w:val="Light List Accent 5"/>
    <w:basedOn w:val="Tabel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DaftarCahaya-Aksen6">
    <w:name w:val="Light List Accent 6"/>
    <w:basedOn w:val="Tabel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KisiCahaya">
    <w:name w:val="Light Grid"/>
    <w:basedOn w:val="Tabel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KisiCahaya-Aksen1">
    <w:name w:val="Light Grid Accent 1"/>
    <w:basedOn w:val="Tabel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KisiCahaya-Aksen2">
    <w:name w:val="Light Grid Accent 2"/>
    <w:basedOn w:val="Tabel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KisiCahaya-Aksen3">
    <w:name w:val="Light Grid Accent 3"/>
    <w:basedOn w:val="Tabel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KisiCahaya-Aksen4">
    <w:name w:val="Light Grid Accent 4"/>
    <w:basedOn w:val="Tabel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KisiCahaya-Aksen5">
    <w:name w:val="Light Grid Accent 5"/>
    <w:basedOn w:val="Tabel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KisiCahaya-Aksen6">
    <w:name w:val="Light Grid Accent 6"/>
    <w:basedOn w:val="Tabel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BayanganSedang1">
    <w:name w:val="Medium Shading 1"/>
    <w:basedOn w:val="Tabel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BayanganSedang1-Aksen1">
    <w:name w:val="Medium Shading 1 Accent 1"/>
    <w:basedOn w:val="Tabel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BayanganSedang1-Aksen2">
    <w:name w:val="Medium Shading 1 Accent 2"/>
    <w:basedOn w:val="Tabel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BayanganSedang1-Aksen3">
    <w:name w:val="Medium Shading 1 Accent 3"/>
    <w:basedOn w:val="Tabel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BayanganSedang1-Aksen4">
    <w:name w:val="Medium Shading 1 Accent 4"/>
    <w:basedOn w:val="Tabel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BayanganSedang1-Aksen5">
    <w:name w:val="Medium Shading 1 Accent 5"/>
    <w:basedOn w:val="Tabel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BayanganSedang1-Aksen6">
    <w:name w:val="Medium Shading 1 Accent 6"/>
    <w:basedOn w:val="Tabel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BayanganSedang2">
    <w:name w:val="Medium Shading 2"/>
    <w:basedOn w:val="Tabel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DaftarSedang1-Aksen1">
    <w:name w:val="Medium List 1 Accent 1"/>
    <w:basedOn w:val="Tabel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DaftarSedang1-Aksen2">
    <w:name w:val="Medium List 1 Accent 2"/>
    <w:basedOn w:val="Tabel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DaftarSedang1-Aksen3">
    <w:name w:val="Medium List 1 Accent 3"/>
    <w:basedOn w:val="Tabel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DaftarSedang1-Aksen4">
    <w:name w:val="Medium List 1 Accent 4"/>
    <w:basedOn w:val="Tabel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DaftarSedang1-Aksen5">
    <w:name w:val="Medium List 1 Accent 5"/>
    <w:basedOn w:val="Tabel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DaftarSedang1-Aksen6">
    <w:name w:val="Medium List 1 Accent 6"/>
    <w:basedOn w:val="Tabel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DaftarSedang2">
    <w:name w:val="Medium List 2"/>
    <w:basedOn w:val="Tabel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DaftarSedang2-Aksen1">
    <w:name w:val="Medium List 2 Accent 1"/>
    <w:basedOn w:val="Tabel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DaftarSedang2-Aksen2">
    <w:name w:val="Medium List 2 Accent 2"/>
    <w:basedOn w:val="Tabel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DaftarSedang2-Aksen3">
    <w:name w:val="Medium List 2 Accent 3"/>
    <w:basedOn w:val="Tabel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DaftarSedang2-Aksen4">
    <w:name w:val="Medium List 2 Accent 4"/>
    <w:basedOn w:val="Tabel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DaftarSedang2-Aksen5">
    <w:name w:val="Medium List 2 Accent 5"/>
    <w:basedOn w:val="Tabel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DaftarSedang2-Aksen6">
    <w:name w:val="Medium List 2 Accent 6"/>
    <w:basedOn w:val="TabelNormal"/>
    <w:uiPriority w:val="66"/>
    <w:pPr>
      <w:spacing w:after="0" w:line="240" w:lineRule="auto"/>
    </w:pPr>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KisiSedang1">
    <w:name w:val="Medium Grid 1"/>
    <w:basedOn w:val="Tabel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KisiSedang1-Aksen1">
    <w:name w:val="Medium Grid 1 Accent 1"/>
    <w:basedOn w:val="Tabel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KisiSedang1-Aksen2">
    <w:name w:val="Medium Grid 1 Accent 2"/>
    <w:basedOn w:val="Tabel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KisiSedang1-Aksen3">
    <w:name w:val="Medium Grid 1 Accent 3"/>
    <w:basedOn w:val="Tabel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KisiSedang1-Aksen4">
    <w:name w:val="Medium Grid 1 Accent 4"/>
    <w:basedOn w:val="Tabel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KisiSedang1-Aksen5">
    <w:name w:val="Medium Grid 1 Accent 5"/>
    <w:basedOn w:val="Tabel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KisiSedang1-Aksen6">
    <w:name w:val="Medium Grid 1 Accent 6"/>
    <w:basedOn w:val="Tabel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KisiSedang2">
    <w:name w:val="Medium Grid 2"/>
    <w:basedOn w:val="Tabel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KisiSedang2-Aksen1">
    <w:name w:val="Medium Grid 2 Accent 1"/>
    <w:basedOn w:val="Tabel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KisiSedang2-Aksen2">
    <w:name w:val="Medium Grid 2 Accent 2"/>
    <w:basedOn w:val="Tabel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KisiSedang2-Aksen3">
    <w:name w:val="Medium Grid 2 Accent 3"/>
    <w:basedOn w:val="Tabel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KisiSedang2-Aksen4">
    <w:name w:val="Medium Grid 2 Accent 4"/>
    <w:basedOn w:val="Tabel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KisiSedang2-Aksen5">
    <w:name w:val="Medium Grid 2 Accent 5"/>
    <w:basedOn w:val="Tabel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KisiSedang2-Aksen6">
    <w:name w:val="Medium Grid 2 Accent 6"/>
    <w:basedOn w:val="TabelNormal"/>
    <w:uiPriority w:val="68"/>
    <w:pPr>
      <w:spacing w:after="0" w:line="240" w:lineRule="auto"/>
    </w:pPr>
    <w:rPr>
      <w:rFonts w:ascii="Calibri" w:eastAsia="MS Gothic"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KisiSedang3">
    <w:name w:val="Medium Grid 3"/>
    <w:basedOn w:val="Tabel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KisiSedang3-Aksen1">
    <w:name w:val="Medium Grid 3 Accent 1"/>
    <w:basedOn w:val="Tabel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KisiSedang3-Aksen2">
    <w:name w:val="Medium Grid 3 Accent 2"/>
    <w:basedOn w:val="Tabel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KisiSedang3-Aksen3">
    <w:name w:val="Medium Grid 3 Accent 3"/>
    <w:basedOn w:val="Tabel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KisiSedang3-Aksen4">
    <w:name w:val="Medium Grid 3 Accent 4"/>
    <w:basedOn w:val="Tabel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KisiSedang3-Aksen5">
    <w:name w:val="Medium Grid 3 Accent 5"/>
    <w:basedOn w:val="Tabel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KisiSedang3-Aksen6">
    <w:name w:val="Medium Grid 3 Accent 6"/>
    <w:basedOn w:val="Tabel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ftarGelap">
    <w:name w:val="Dark List"/>
    <w:basedOn w:val="Tabel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ftarGelap-Aksen1">
    <w:name w:val="Dark List Accent 1"/>
    <w:basedOn w:val="Tabel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ftarGelap-Aksen2">
    <w:name w:val="Dark List Accent 2"/>
    <w:basedOn w:val="Tabel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ftarGelap-Aksen3">
    <w:name w:val="Dark List Accent 3"/>
    <w:basedOn w:val="Tabel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ftarGelap-Aksen4">
    <w:name w:val="Dark List Accent 4"/>
    <w:basedOn w:val="Tabel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ftarGelap-Aksen5">
    <w:name w:val="Dark List Accent 5"/>
    <w:basedOn w:val="Tabel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ftarGelap-Aksen6">
    <w:name w:val="Dark List Accent 6"/>
    <w:basedOn w:val="Tabel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BayanganBerwarna">
    <w:name w:val="Colorful Shading"/>
    <w:basedOn w:val="Tabel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BayanganBerwarna-Aksen1">
    <w:name w:val="Colorful Shading Accent 1"/>
    <w:basedOn w:val="Tabel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BayanganBerwarna-Aksen2">
    <w:name w:val="Colorful Shading Accent 2"/>
    <w:basedOn w:val="Tabel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BayanganBerwarna-Aksen3">
    <w:name w:val="Colorful Shading Accent 3"/>
    <w:basedOn w:val="Tabel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BayanganBerwarna-Aksen4">
    <w:name w:val="Colorful Shading Accent 4"/>
    <w:basedOn w:val="Tabel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BayanganBerwarna-Aksen5">
    <w:name w:val="Colorful Shading Accent 5"/>
    <w:basedOn w:val="Tabel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BayanganBerwarna-Aksen6">
    <w:name w:val="Colorful Shading Accent 6"/>
    <w:basedOn w:val="Tabel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ftarBerwarna">
    <w:name w:val="Colorful List"/>
    <w:basedOn w:val="Tabel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DaftarBerwarna-Aksen1">
    <w:name w:val="Colorful List Accent 1"/>
    <w:basedOn w:val="Tabel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DaftarBerwarna-Aksen2">
    <w:name w:val="Colorful List Accent 2"/>
    <w:basedOn w:val="Tabel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DaftarBerwarna-Aksen3">
    <w:name w:val="Colorful List Accent 3"/>
    <w:basedOn w:val="Tabel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DaftarBerwarna-Aksen4">
    <w:name w:val="Colorful List Accent 4"/>
    <w:basedOn w:val="Tabel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DaftarBerwarna-Aksen5">
    <w:name w:val="Colorful List Accent 5"/>
    <w:basedOn w:val="Tabel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ftarBerwarna-Aksen6">
    <w:name w:val="Colorful List Accent 6"/>
    <w:basedOn w:val="Tabel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KisiBerwarna">
    <w:name w:val="Colorful Grid"/>
    <w:basedOn w:val="Tabel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KisiBerwarna-Aksen1">
    <w:name w:val="Colorful Grid Accent 1"/>
    <w:basedOn w:val="Tabel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KisiBerwarna-Aksen2">
    <w:name w:val="Colorful Grid Accent 2"/>
    <w:basedOn w:val="Tabel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KisiBerwarna-Aksen3">
    <w:name w:val="Colorful Grid Accent 3"/>
    <w:basedOn w:val="Tabel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KisiBerwarna-Aksen4">
    <w:name w:val="Colorful Grid Accent 4"/>
    <w:basedOn w:val="Tabel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KisiBerwarna-Aksen5">
    <w:name w:val="Colorful Grid Accent 5"/>
    <w:basedOn w:val="Tabel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KisiBerwarna-Aksen6">
    <w:name w:val="Colorful Grid Accent 6"/>
    <w:basedOn w:val="Tabel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eksCatatanKaki">
    <w:name w:val="footnote text"/>
    <w:basedOn w:val="Normal"/>
    <w:link w:val="TeksCatatanKakiKAR"/>
    <w:uiPriority w:val="99"/>
    <w:pPr>
      <w:spacing w:after="0" w:line="240" w:lineRule="auto"/>
    </w:pPr>
    <w:rPr>
      <w:sz w:val="20"/>
      <w:szCs w:val="20"/>
    </w:rPr>
  </w:style>
  <w:style w:type="character" w:customStyle="1" w:styleId="TeksCatatanKakiKAR">
    <w:name w:val="Teks Catatan Kaki KAR"/>
    <w:basedOn w:val="FontParagrafDefault"/>
    <w:link w:val="TeksCatatanKaki"/>
    <w:uiPriority w:val="99"/>
    <w:rPr>
      <w:sz w:val="20"/>
      <w:szCs w:val="20"/>
    </w:rPr>
  </w:style>
  <w:style w:type="character" w:styleId="ReferensiCatatanKaki">
    <w:name w:val="footnote reference"/>
    <w:basedOn w:val="FontParagrafDefault"/>
    <w:uiPriority w:val="99"/>
    <w:rPr>
      <w:vertAlign w:val="superscript"/>
    </w:rPr>
  </w:style>
  <w:style w:type="character" w:styleId="Hyperlink">
    <w:name w:val="Hyperlink"/>
    <w:basedOn w:val="FontParagrafDefault"/>
    <w:uiPriority w:val="99"/>
    <w:unhideWhenUsed/>
    <w:rsid w:val="00B40ECF"/>
    <w:rPr>
      <w:color w:val="0000FF" w:themeColor="hyperlink"/>
      <w:u w:val="single"/>
    </w:rPr>
  </w:style>
  <w:style w:type="character" w:styleId="SebutanYangBelumTerselesaikan">
    <w:name w:val="Unresolved Mention"/>
    <w:basedOn w:val="FontParagrafDefault"/>
    <w:uiPriority w:val="99"/>
    <w:semiHidden/>
    <w:unhideWhenUsed/>
    <w:rsid w:val="00B40E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bielhaq046@gmail.com" TargetMode="External" /><Relationship Id="rId3" Type="http://schemas.openxmlformats.org/officeDocument/2006/relationships/styles" Target="styles.xml" /><Relationship Id="rId7" Type="http://schemas.openxmlformats.org/officeDocument/2006/relationships/hyperlink" Target="mailto:ristaroifatulk@gmail.com"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mailto:dayatgarr@gmail.com" TargetMode="Externa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mailto:wahsapto@uinkhas.ac.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53C71-9979-4644-8617-9B6BA657B2B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ristaroifatul0@gmail.com</cp:lastModifiedBy>
  <cp:revision>2</cp:revision>
  <dcterms:created xsi:type="dcterms:W3CDTF">2025-06-19T13:35:00Z</dcterms:created>
  <dcterms:modified xsi:type="dcterms:W3CDTF">2025-06-19T13:35:00Z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442a27e04b294ded9668d1fa97ad46ef</vt:lpwstr>
  </property>
</Properties>
</file>