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9F63" w14:textId="51E1E9AA" w:rsidR="00C67EB7" w:rsidRPr="00BC190C" w:rsidRDefault="006E2DF5" w:rsidP="00CD2D76">
      <w:pPr>
        <w:jc w:val="center"/>
        <w:rPr>
          <w:b/>
          <w:lang w:val="en-GB"/>
        </w:rPr>
      </w:pPr>
      <w:r w:rsidRPr="00BC190C">
        <w:rPr>
          <w:b/>
          <w:lang w:val="en-GB"/>
        </w:rPr>
        <w:t xml:space="preserve"> </w:t>
      </w:r>
      <w:commentRangeStart w:id="0"/>
      <w:r w:rsidR="00CD2D76" w:rsidRPr="00BC190C">
        <w:rPr>
          <w:b/>
          <w:lang w:val="en-GB"/>
        </w:rPr>
        <w:t xml:space="preserve">PROMOTING WRITING ANNOUNCEMENT TEXT THROUGH CANVA APPLICATION </w:t>
      </w:r>
      <w:commentRangeEnd w:id="0"/>
      <w:r w:rsidR="0023154E" w:rsidRPr="00BC190C">
        <w:rPr>
          <w:rStyle w:val="CommentReference"/>
          <w:lang w:val="en-GB"/>
        </w:rPr>
        <w:commentReference w:id="0"/>
      </w:r>
    </w:p>
    <w:p w14:paraId="62CE0F4C" w14:textId="77777777" w:rsidR="0023154E" w:rsidRPr="00BC190C" w:rsidRDefault="0023154E" w:rsidP="00CD2D76">
      <w:pPr>
        <w:jc w:val="center"/>
        <w:rPr>
          <w:b/>
          <w:lang w:val="en-GB"/>
        </w:rPr>
      </w:pPr>
    </w:p>
    <w:p w14:paraId="3ACE6ED9" w14:textId="77777777" w:rsidR="0023154E" w:rsidRPr="00BC190C" w:rsidRDefault="0023154E" w:rsidP="00CD2D76">
      <w:pPr>
        <w:jc w:val="center"/>
        <w:rPr>
          <w:b/>
          <w:lang w:val="en-GB"/>
        </w:rPr>
      </w:pPr>
    </w:p>
    <w:p w14:paraId="581B4B51" w14:textId="77777777" w:rsidR="00EA552B" w:rsidRPr="00BC190C" w:rsidRDefault="00EA552B" w:rsidP="00CD2D76">
      <w:pPr>
        <w:jc w:val="center"/>
        <w:rPr>
          <w:b/>
          <w:lang w:val="en-GB"/>
        </w:rPr>
      </w:pPr>
    </w:p>
    <w:p w14:paraId="2A253EAA" w14:textId="77777777" w:rsidR="00EA552B" w:rsidRPr="000D2871" w:rsidRDefault="00EA552B" w:rsidP="00CD2D76">
      <w:pPr>
        <w:jc w:val="center"/>
        <w:rPr>
          <w:b/>
          <w:color w:val="FFFFFF" w:themeColor="background1"/>
          <w:lang w:val="it-IT"/>
        </w:rPr>
      </w:pPr>
      <w:r w:rsidRPr="000D2871">
        <w:rPr>
          <w:b/>
          <w:color w:val="FFFFFF" w:themeColor="background1"/>
          <w:lang w:val="it-IT"/>
        </w:rPr>
        <w:t>Fitri Novia, Rachmanita, Gustina</w:t>
      </w:r>
    </w:p>
    <w:p w14:paraId="71E1CA3C" w14:textId="77777777" w:rsidR="00EA552B" w:rsidRPr="000D2871" w:rsidRDefault="00EA552B" w:rsidP="00CD2D76">
      <w:pPr>
        <w:jc w:val="center"/>
        <w:rPr>
          <w:b/>
          <w:color w:val="FFFFFF" w:themeColor="background1"/>
          <w:lang w:val="it-IT"/>
        </w:rPr>
      </w:pPr>
      <w:r w:rsidRPr="000D2871">
        <w:rPr>
          <w:b/>
          <w:color w:val="FFFFFF" w:themeColor="background1"/>
          <w:lang w:val="it-IT"/>
        </w:rPr>
        <w:t>Universitas Islam Ogan Komering Ilir Kayuagung</w:t>
      </w:r>
    </w:p>
    <w:p w14:paraId="7E184EC3" w14:textId="77777777" w:rsidR="00EA552B" w:rsidRPr="000D2871" w:rsidRDefault="00EA552B" w:rsidP="00CD2D76">
      <w:pPr>
        <w:jc w:val="center"/>
        <w:rPr>
          <w:b/>
          <w:color w:val="FFFFFF" w:themeColor="background1"/>
          <w:lang w:val="it-IT"/>
        </w:rPr>
      </w:pPr>
      <w:r w:rsidRPr="000D2871">
        <w:rPr>
          <w:b/>
          <w:color w:val="FFFFFF" w:themeColor="background1"/>
          <w:lang w:val="it-IT"/>
        </w:rPr>
        <w:t>novia_f@uniski.ac.id.</w:t>
      </w:r>
    </w:p>
    <w:p w14:paraId="05928F7F" w14:textId="77777777" w:rsidR="00C67EB7" w:rsidRPr="000D2871" w:rsidRDefault="00C67EB7" w:rsidP="008D44E2">
      <w:pPr>
        <w:ind w:right="283"/>
        <w:jc w:val="center"/>
        <w:rPr>
          <w:b/>
          <w:lang w:val="it-IT"/>
        </w:rPr>
      </w:pPr>
    </w:p>
    <w:p w14:paraId="6297A9F7" w14:textId="77777777" w:rsidR="00EF4254" w:rsidRPr="00BC190C" w:rsidRDefault="008D44E2" w:rsidP="00A4425B">
      <w:pPr>
        <w:pStyle w:val="BodyText"/>
        <w:ind w:left="142" w:right="49"/>
        <w:jc w:val="both"/>
        <w:rPr>
          <w:lang w:val="en-GB"/>
        </w:rPr>
      </w:pPr>
      <w:r w:rsidRPr="00BC190C">
        <w:rPr>
          <w:b/>
          <w:lang w:val="en-GB"/>
        </w:rPr>
        <w:t>ABSTRACT:</w:t>
      </w:r>
      <w:r w:rsidR="00C700E9" w:rsidRPr="00BC190C">
        <w:rPr>
          <w:b/>
          <w:lang w:val="en-GB"/>
        </w:rPr>
        <w:t xml:space="preserve"> </w:t>
      </w:r>
      <w:r w:rsidR="00A4425B" w:rsidRPr="00BC190C">
        <w:rPr>
          <w:lang w:val="en-GB"/>
        </w:rPr>
        <w:t xml:space="preserve">The purpose of this study was to determine whether writing achievement among students at SMP Negeri 1 Sungai Pinang who received instruction using the Canva </w:t>
      </w:r>
      <w:commentRangeStart w:id="1"/>
      <w:r w:rsidR="00A4425B" w:rsidRPr="00BC190C">
        <w:rPr>
          <w:lang w:val="en-GB"/>
        </w:rPr>
        <w:t>program</w:t>
      </w:r>
      <w:commentRangeEnd w:id="1"/>
      <w:r w:rsidR="0023154E" w:rsidRPr="00BC190C">
        <w:rPr>
          <w:rStyle w:val="CommentReference"/>
          <w:lang w:val="en-GB"/>
        </w:rPr>
        <w:commentReference w:id="1"/>
      </w:r>
      <w:r w:rsidR="00A4425B" w:rsidRPr="00BC190C">
        <w:rPr>
          <w:lang w:val="en-GB"/>
        </w:rPr>
        <w:t xml:space="preserve"> differed significantly from that of those who </w:t>
      </w:r>
      <w:commentRangeStart w:id="2"/>
      <w:r w:rsidR="00A4425B" w:rsidRPr="00BC190C">
        <w:rPr>
          <w:lang w:val="en-GB"/>
        </w:rPr>
        <w:t>did</w:t>
      </w:r>
      <w:commentRangeEnd w:id="2"/>
      <w:r w:rsidR="0023154E" w:rsidRPr="00BC190C">
        <w:rPr>
          <w:rStyle w:val="CommentReference"/>
          <w:lang w:val="en-GB"/>
        </w:rPr>
        <w:commentReference w:id="2"/>
      </w:r>
      <w:r w:rsidR="00A4425B" w:rsidRPr="00BC190C">
        <w:rPr>
          <w:lang w:val="en-GB"/>
        </w:rPr>
        <w:t xml:space="preserve"> not. </w:t>
      </w:r>
      <w:commentRangeStart w:id="3"/>
      <w:r w:rsidR="00B3155C" w:rsidRPr="00BC190C">
        <w:rPr>
          <w:lang w:val="en-GB"/>
        </w:rPr>
        <w:t>The quasi experimental was used in this study. The samples of the study were 66 students taken by using purposive sampling method.</w:t>
      </w:r>
      <w:commentRangeEnd w:id="3"/>
      <w:r w:rsidR="0023154E" w:rsidRPr="00BC190C">
        <w:rPr>
          <w:rStyle w:val="CommentReference"/>
          <w:lang w:val="en-GB"/>
        </w:rPr>
        <w:commentReference w:id="3"/>
      </w:r>
      <w:r w:rsidR="00B3155C" w:rsidRPr="00BC190C">
        <w:rPr>
          <w:lang w:val="en-GB"/>
        </w:rPr>
        <w:t xml:space="preserve"> </w:t>
      </w:r>
      <w:commentRangeStart w:id="4"/>
      <w:r w:rsidR="00B3155C" w:rsidRPr="00BC190C">
        <w:rPr>
          <w:lang w:val="en-GB"/>
        </w:rPr>
        <w:t>The students were divided into two groups, experimental group and control group.</w:t>
      </w:r>
      <w:commentRangeEnd w:id="4"/>
      <w:r w:rsidR="0023154E" w:rsidRPr="00BC190C">
        <w:rPr>
          <w:rStyle w:val="CommentReference"/>
          <w:lang w:val="en-GB"/>
        </w:rPr>
        <w:commentReference w:id="4"/>
      </w:r>
      <w:r w:rsidR="00B3155C" w:rsidRPr="00BC190C">
        <w:rPr>
          <w:lang w:val="en-GB"/>
        </w:rPr>
        <w:t xml:space="preserve"> A written test was used to collect the data which consisted of five topics. </w:t>
      </w:r>
      <w:commentRangeStart w:id="5"/>
      <w:r w:rsidR="00B3155C" w:rsidRPr="00BC190C">
        <w:rPr>
          <w:lang w:val="en-GB"/>
        </w:rPr>
        <w:t xml:space="preserve">Based on the </w:t>
      </w:r>
      <w:commentRangeEnd w:id="5"/>
      <w:r w:rsidR="0023154E" w:rsidRPr="00BC190C">
        <w:rPr>
          <w:rStyle w:val="CommentReference"/>
          <w:lang w:val="en-GB"/>
        </w:rPr>
        <w:commentReference w:id="5"/>
      </w:r>
      <w:r w:rsidR="00B3155C" w:rsidRPr="00BC190C">
        <w:rPr>
          <w:lang w:val="en-GB"/>
        </w:rPr>
        <w:t xml:space="preserve">independent sample t-test, it was found that the value t-obtained was 10.897 at the significant level p&lt;0.05 in two tailed testing and the degree of the freedom was 70, the critical t-table was 1.997. Since the value of t-obtained was higher than critical value t-table (1.997) and </w:t>
      </w:r>
      <w:proofErr w:type="spellStart"/>
      <w:r w:rsidR="00B3155C" w:rsidRPr="00BC190C">
        <w:rPr>
          <w:b/>
          <w:bCs/>
          <w:lang w:val="en-GB"/>
        </w:rPr>
        <w:t>P</w:t>
      </w:r>
      <w:r w:rsidR="00B3155C" w:rsidRPr="00BC190C">
        <w:rPr>
          <w:i/>
          <w:iCs/>
          <w:vertAlign w:val="subscript"/>
          <w:lang w:val="en-GB"/>
        </w:rPr>
        <w:t>value</w:t>
      </w:r>
      <w:proofErr w:type="spellEnd"/>
      <w:r w:rsidR="00B3155C" w:rsidRPr="00BC190C">
        <w:rPr>
          <w:vertAlign w:val="subscript"/>
          <w:lang w:val="en-GB"/>
        </w:rPr>
        <w:t xml:space="preserve"> </w:t>
      </w:r>
      <w:r w:rsidR="00B3155C" w:rsidRPr="00BC190C">
        <w:rPr>
          <w:lang w:val="en-GB"/>
        </w:rPr>
        <w:t xml:space="preserve">(0.00) lower than </w:t>
      </w:r>
      <w:r w:rsidR="00B3155C" w:rsidRPr="00BC190C">
        <w:rPr>
          <w:b/>
          <w:bCs/>
          <w:lang w:val="en-GB"/>
        </w:rPr>
        <w:t>α</w:t>
      </w:r>
      <w:r w:rsidR="00B3155C" w:rsidRPr="00BC190C">
        <w:rPr>
          <w:i/>
          <w:iCs/>
          <w:vertAlign w:val="subscript"/>
          <w:lang w:val="en-GB"/>
        </w:rPr>
        <w:t>value</w:t>
      </w:r>
      <w:r w:rsidR="00B3155C" w:rsidRPr="00BC190C">
        <w:rPr>
          <w:i/>
          <w:iCs/>
          <w:lang w:val="en-GB"/>
        </w:rPr>
        <w:t xml:space="preserve"> </w:t>
      </w:r>
      <w:r w:rsidR="00B3155C" w:rsidRPr="00BC190C">
        <w:rPr>
          <w:lang w:val="en-GB"/>
        </w:rPr>
        <w:t xml:space="preserve">(0.05). The null hypothesis (Ho) was rejected and alternative hypothesis (Ha) was accepted. </w:t>
      </w:r>
      <w:r w:rsidR="00A4425B" w:rsidRPr="00BC190C">
        <w:rPr>
          <w:lang w:val="en-GB"/>
        </w:rPr>
        <w:t xml:space="preserve">It indicated that students who were taught using the Canva </w:t>
      </w:r>
      <w:commentRangeStart w:id="6"/>
      <w:r w:rsidR="00A4425B" w:rsidRPr="00BC190C">
        <w:rPr>
          <w:lang w:val="en-GB"/>
        </w:rPr>
        <w:t>program</w:t>
      </w:r>
      <w:commentRangeEnd w:id="6"/>
      <w:r w:rsidR="0023154E" w:rsidRPr="00BC190C">
        <w:rPr>
          <w:rStyle w:val="CommentReference"/>
          <w:lang w:val="en-GB"/>
        </w:rPr>
        <w:commentReference w:id="6"/>
      </w:r>
      <w:r w:rsidR="00A4425B" w:rsidRPr="00BC190C">
        <w:rPr>
          <w:lang w:val="en-GB"/>
        </w:rPr>
        <w:t xml:space="preserve"> and those who were not had significantly different writing achievement abilities.</w:t>
      </w:r>
    </w:p>
    <w:p w14:paraId="6F6056B9" w14:textId="77777777" w:rsidR="00A4425B" w:rsidRPr="00BC190C" w:rsidRDefault="00A4425B" w:rsidP="00A4425B">
      <w:pPr>
        <w:pStyle w:val="BodyText"/>
        <w:ind w:left="142" w:right="49"/>
        <w:jc w:val="both"/>
        <w:rPr>
          <w:b/>
          <w:lang w:val="en-GB"/>
        </w:rPr>
      </w:pPr>
    </w:p>
    <w:p w14:paraId="5DEBE9EC" w14:textId="7FB090D9" w:rsidR="00BB00F3" w:rsidRPr="00BC190C" w:rsidRDefault="008D44E2" w:rsidP="00BB00F3">
      <w:pPr>
        <w:pStyle w:val="BodyText"/>
        <w:ind w:left="142" w:right="49"/>
        <w:jc w:val="both"/>
        <w:rPr>
          <w:lang w:val="en-GB"/>
        </w:rPr>
      </w:pPr>
      <w:r w:rsidRPr="00BC190C">
        <w:rPr>
          <w:b/>
          <w:lang w:val="en-GB"/>
        </w:rPr>
        <w:t>Keywords</w:t>
      </w:r>
      <w:r w:rsidRPr="00BC190C">
        <w:rPr>
          <w:lang w:val="en-GB"/>
        </w:rPr>
        <w:t>:</w:t>
      </w:r>
      <w:r w:rsidRPr="00BC190C">
        <w:rPr>
          <w:i/>
          <w:lang w:val="en-GB"/>
        </w:rPr>
        <w:t xml:space="preserve"> </w:t>
      </w:r>
      <w:r w:rsidR="00CD2D76" w:rsidRPr="00BC190C">
        <w:rPr>
          <w:i/>
          <w:lang w:val="en-GB"/>
        </w:rPr>
        <w:t>Announcement text</w:t>
      </w:r>
      <w:r w:rsidR="00BB00F3" w:rsidRPr="00BC190C">
        <w:rPr>
          <w:i/>
          <w:lang w:val="en-GB"/>
        </w:rPr>
        <w:t xml:space="preserve">, </w:t>
      </w:r>
      <w:r w:rsidR="00CD2D76" w:rsidRPr="00BC190C">
        <w:rPr>
          <w:i/>
          <w:lang w:val="en-GB"/>
        </w:rPr>
        <w:t xml:space="preserve">Canva </w:t>
      </w:r>
      <w:commentRangeStart w:id="7"/>
      <w:r w:rsidR="00CD2D76" w:rsidRPr="00BC190C">
        <w:rPr>
          <w:i/>
          <w:lang w:val="en-GB"/>
        </w:rPr>
        <w:t>Application</w:t>
      </w:r>
      <w:commentRangeEnd w:id="7"/>
      <w:r w:rsidR="0023154E" w:rsidRPr="00BC190C">
        <w:rPr>
          <w:rStyle w:val="CommentReference"/>
          <w:lang w:val="en-GB"/>
        </w:rPr>
        <w:commentReference w:id="7"/>
      </w:r>
      <w:r w:rsidR="00CD2D76" w:rsidRPr="00BC190C">
        <w:rPr>
          <w:i/>
          <w:lang w:val="en-GB"/>
        </w:rPr>
        <w:t xml:space="preserve">, Writing </w:t>
      </w:r>
      <w:commentRangeStart w:id="8"/>
      <w:r w:rsidR="00BC190C" w:rsidRPr="00BC190C">
        <w:rPr>
          <w:i/>
          <w:lang w:val="en-GB"/>
        </w:rPr>
        <w:t>…</w:t>
      </w:r>
      <w:commentRangeEnd w:id="8"/>
      <w:r w:rsidR="00BC190C" w:rsidRPr="00BC190C">
        <w:rPr>
          <w:rStyle w:val="CommentReference"/>
          <w:lang w:val="en-GB"/>
        </w:rPr>
        <w:commentReference w:id="8"/>
      </w:r>
    </w:p>
    <w:p w14:paraId="3E79E02C" w14:textId="77777777" w:rsidR="008D44E2" w:rsidRPr="00BC190C" w:rsidRDefault="000D2871" w:rsidP="00BB00F3">
      <w:pPr>
        <w:tabs>
          <w:tab w:val="left" w:pos="8647"/>
        </w:tabs>
        <w:spacing w:before="240"/>
        <w:ind w:right="429"/>
        <w:jc w:val="both"/>
        <w:rPr>
          <w:color w:val="FF0000"/>
          <w:lang w:val="en-GB"/>
        </w:rPr>
      </w:pPr>
      <w:r>
        <w:rPr>
          <w:noProof/>
        </w:rPr>
        <w:pict w14:anchorId="06A0A776">
          <v:group id="Group 11" o:spid="_x0000_s2053" style="position:absolute;left:0;text-align:left;margin-left:0;margin-top:8.05pt;width:430.5pt;height:2.25pt;z-index:251659264;mso-position-horizontal-relative:margin" coordsize="54673,285" o:gfxdata="">
            <v:line id="Straight Connector 2" o:spid="_x0000_s2054"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2055"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6499BEDD" w14:textId="77777777" w:rsidR="008D44E2" w:rsidRPr="00BC190C" w:rsidRDefault="008D44E2" w:rsidP="008D44E2">
      <w:pPr>
        <w:rPr>
          <w:b/>
          <w:lang w:val="en-GB"/>
        </w:rPr>
      </w:pPr>
    </w:p>
    <w:p w14:paraId="793C1E0A" w14:textId="77777777" w:rsidR="00AF55A2" w:rsidRPr="000D2871" w:rsidRDefault="000226AC" w:rsidP="00AF55A2">
      <w:pPr>
        <w:jc w:val="center"/>
        <w:rPr>
          <w:b/>
          <w:lang w:val="it-IT"/>
        </w:rPr>
      </w:pPr>
      <w:r w:rsidRPr="000D2871">
        <w:rPr>
          <w:b/>
          <w:lang w:val="it-IT"/>
        </w:rPr>
        <w:t>PROMOSI PENULISAN TEKS PENGUMUMAN MELALUI APLIKASI CANVA</w:t>
      </w:r>
    </w:p>
    <w:p w14:paraId="12596C35" w14:textId="77777777" w:rsidR="008D6FA5" w:rsidRPr="000D2871" w:rsidRDefault="008D6FA5" w:rsidP="008D6FA5">
      <w:pPr>
        <w:tabs>
          <w:tab w:val="left" w:pos="8647"/>
        </w:tabs>
        <w:spacing w:before="240"/>
        <w:ind w:left="142" w:right="429"/>
        <w:jc w:val="both"/>
        <w:rPr>
          <w:lang w:val="sv-SE"/>
        </w:rPr>
      </w:pPr>
      <w:r w:rsidRPr="000D2871">
        <w:rPr>
          <w:b/>
          <w:lang w:val="it-IT"/>
        </w:rPr>
        <w:t>ABSTRAK</w:t>
      </w:r>
      <w:r w:rsidR="00BA6AF3" w:rsidRPr="000D2871">
        <w:rPr>
          <w:lang w:val="it-IT"/>
        </w:rPr>
        <w:t xml:space="preserve">: 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w:t>
      </w:r>
      <w:r w:rsidR="00BA6AF3" w:rsidRPr="000D2871">
        <w:rPr>
          <w:lang w:val="sv-SE"/>
        </w:rPr>
        <w:t xml:space="preserve">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w:t>
      </w:r>
      <w:r w:rsidR="00BA6AF3" w:rsidRPr="00BC190C">
        <w:rPr>
          <w:lang w:val="en-GB"/>
        </w:rPr>
        <w:t>α</w:t>
      </w:r>
      <w:r w:rsidR="00BA6AF3" w:rsidRPr="000D2871">
        <w:rPr>
          <w:lang w:val="sv-SE"/>
        </w:rPr>
        <w:t>value (0,05). Hipotesis nol (Ho) ditolak dan hipotesis alternatif (Ha) diterima. Artinya, terdapat perbedaan yang signifikan dalam prestasi menulis siswa antara siswa yang diajar melalui aplikasi Canva dan yang tidak.</w:t>
      </w:r>
    </w:p>
    <w:p w14:paraId="0B98E96D" w14:textId="77777777" w:rsidR="008D6FA5" w:rsidRPr="000D2871" w:rsidRDefault="008D6FA5" w:rsidP="008D6FA5">
      <w:pPr>
        <w:pStyle w:val="BodyText"/>
        <w:ind w:left="142" w:right="49"/>
        <w:jc w:val="both"/>
        <w:rPr>
          <w:lang w:val="sv-SE"/>
        </w:rPr>
      </w:pPr>
      <w:r w:rsidRPr="000D2871">
        <w:rPr>
          <w:b/>
          <w:lang w:val="sv-SE"/>
        </w:rPr>
        <w:t>Kata kunci</w:t>
      </w:r>
      <w:r w:rsidRPr="000D2871">
        <w:rPr>
          <w:lang w:val="sv-SE"/>
        </w:rPr>
        <w:t>:</w:t>
      </w:r>
      <w:r w:rsidR="00AF55A2" w:rsidRPr="000D2871">
        <w:rPr>
          <w:i/>
          <w:lang w:val="sv-SE"/>
        </w:rPr>
        <w:t xml:space="preserve"> </w:t>
      </w:r>
      <w:r w:rsidR="00BA6AF3" w:rsidRPr="000D2871">
        <w:rPr>
          <w:i/>
          <w:lang w:val="sv-SE"/>
        </w:rPr>
        <w:t>Teks pegumuman, Aplikasi Kanva, Menulis</w:t>
      </w:r>
      <w:r w:rsidRPr="000D2871">
        <w:rPr>
          <w:i/>
          <w:lang w:val="sv-SE"/>
        </w:rPr>
        <w:t xml:space="preserve"> </w:t>
      </w:r>
    </w:p>
    <w:p w14:paraId="043FA89C" w14:textId="77777777" w:rsidR="008D44E2" w:rsidRPr="000D2871" w:rsidRDefault="000D2871" w:rsidP="008D6FA5">
      <w:pPr>
        <w:tabs>
          <w:tab w:val="left" w:pos="8647"/>
        </w:tabs>
        <w:spacing w:before="240"/>
        <w:ind w:right="429"/>
        <w:jc w:val="both"/>
        <w:rPr>
          <w:lang w:val="sv-SE"/>
        </w:rPr>
        <w:sectPr w:rsidR="008D44E2" w:rsidRPr="000D2871" w:rsidSect="00B9031E">
          <w:headerReference w:type="default" r:id="rId12"/>
          <w:footerReference w:type="default" r:id="rId13"/>
          <w:pgSz w:w="11907" w:h="16840" w:code="9"/>
          <w:pgMar w:top="1701" w:right="1701" w:bottom="1701" w:left="1701" w:header="720" w:footer="720" w:gutter="0"/>
          <w:cols w:space="708"/>
          <w:docGrid w:linePitch="299"/>
        </w:sectPr>
      </w:pPr>
      <w:r>
        <w:rPr>
          <w:noProof/>
        </w:rPr>
        <w:pict w14:anchorId="18F4FAC8">
          <v:group id="Group 1" o:spid="_x0000_s2050"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2051" style="position:absolute;visibility:visible;mso-wrap-style:square" from="0,0" to="54673,0" o:connectortype="straight" o:gfxdata="" strokeweight="1.5pt">
              <v:path arrowok="f"/>
              <o:lock v:ext="edit" shapetype="f"/>
            </v:line>
            <v:line id="Straight Connector 3" o:spid="_x0000_s2052" style="position:absolute;visibility:visible;mso-wrap-style:square" from="0,285" to="54673,285" o:connectortype="straight" o:gfxdata="">
              <v:path arrowok="f"/>
              <o:lock v:ext="edit" shapetype="f"/>
            </v:line>
            <w10:wrap anchorx="margin"/>
          </v:group>
        </w:pict>
      </w:r>
    </w:p>
    <w:p w14:paraId="19340A05" w14:textId="77777777" w:rsidR="008D44E2" w:rsidRPr="00BC190C" w:rsidRDefault="008D44E2" w:rsidP="008D44E2">
      <w:pPr>
        <w:spacing w:line="360" w:lineRule="auto"/>
        <w:ind w:right="-46"/>
        <w:jc w:val="both"/>
        <w:rPr>
          <w:b/>
          <w:bCs/>
          <w:lang w:val="en-GB"/>
        </w:rPr>
      </w:pPr>
      <w:r w:rsidRPr="00BC190C">
        <w:rPr>
          <w:b/>
          <w:bCs/>
          <w:lang w:val="en-GB"/>
        </w:rPr>
        <w:lastRenderedPageBreak/>
        <w:t>INTRODUCTION</w:t>
      </w:r>
    </w:p>
    <w:p w14:paraId="7C710EC5" w14:textId="77777777" w:rsidR="008D44E2" w:rsidRPr="00BC190C" w:rsidRDefault="008D44E2" w:rsidP="00B3155C">
      <w:pPr>
        <w:pStyle w:val="E-JOURNALBody"/>
        <w:keepNext/>
        <w:framePr w:dropCap="drop" w:lines="2" w:wrap="around" w:vAnchor="text" w:hAnchor="text"/>
        <w:ind w:firstLine="0"/>
        <w:textAlignment w:val="baseline"/>
        <w:rPr>
          <w:position w:val="-6"/>
          <w:sz w:val="24"/>
          <w:lang w:val="en-GB" w:eastAsia="id-ID"/>
        </w:rPr>
      </w:pPr>
      <w:r w:rsidRPr="00BC190C">
        <w:rPr>
          <w:position w:val="-6"/>
          <w:sz w:val="70"/>
          <w:lang w:val="en-GB" w:eastAsia="id-ID"/>
        </w:rPr>
        <w:t xml:space="preserve">   </w:t>
      </w:r>
      <w:r w:rsidR="00B3155C" w:rsidRPr="00BC190C">
        <w:rPr>
          <w:position w:val="-6"/>
          <w:sz w:val="70"/>
          <w:lang w:val="en-GB" w:eastAsia="id-ID"/>
        </w:rPr>
        <w:tab/>
      </w:r>
      <w:r w:rsidR="00BA6AF3" w:rsidRPr="00BC190C">
        <w:rPr>
          <w:position w:val="-6"/>
          <w:sz w:val="70"/>
          <w:lang w:val="en-GB" w:eastAsia="id-ID"/>
        </w:rPr>
        <w:t>W</w:t>
      </w:r>
    </w:p>
    <w:p w14:paraId="18509B2C" w14:textId="3C436B03" w:rsidR="00B3155C" w:rsidRPr="00BC190C" w:rsidRDefault="007F5E8B" w:rsidP="00B3155C">
      <w:pPr>
        <w:pStyle w:val="ListParagraph"/>
        <w:spacing w:line="240" w:lineRule="auto"/>
        <w:ind w:left="143"/>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riting is one of the key language abilities.</w:t>
      </w:r>
      <w:r w:rsidR="00B3155C" w:rsidRPr="00BC190C">
        <w:rPr>
          <w:rFonts w:ascii="Times New Roman" w:hAnsi="Times New Roman" w:cs="Times New Roman"/>
          <w:sz w:val="24"/>
          <w:szCs w:val="24"/>
          <w:lang w:val="en-GB"/>
        </w:rPr>
        <w:t xml:space="preserve"> </w:t>
      </w:r>
      <w:proofErr w:type="spellStart"/>
      <w:r w:rsidR="00B3155C" w:rsidRPr="00BC190C">
        <w:rPr>
          <w:rFonts w:ascii="Times New Roman" w:hAnsi="Times New Roman" w:cs="Times New Roman"/>
          <w:sz w:val="24"/>
          <w:szCs w:val="24"/>
          <w:lang w:val="en-GB"/>
        </w:rPr>
        <w:t>Saragih</w:t>
      </w:r>
      <w:proofErr w:type="spellEnd"/>
      <w:r w:rsidR="00B3155C" w:rsidRPr="00BC190C">
        <w:rPr>
          <w:rFonts w:ascii="Times New Roman" w:hAnsi="Times New Roman" w:cs="Times New Roman"/>
          <w:sz w:val="24"/>
          <w:szCs w:val="24"/>
          <w:lang w:val="en-GB"/>
        </w:rPr>
        <w:t xml:space="preserve"> et al., (2014, p. 57), explained that </w:t>
      </w:r>
      <w:r w:rsidRPr="00BC190C">
        <w:rPr>
          <w:rFonts w:ascii="Times New Roman" w:hAnsi="Times New Roman" w:cs="Times New Roman"/>
          <w:sz w:val="24"/>
          <w:szCs w:val="24"/>
          <w:lang w:val="en-GB"/>
        </w:rPr>
        <w:t>people can communicate, convince, and express their feelings through writing.</w:t>
      </w:r>
      <w:r w:rsidRPr="00BC190C">
        <w:rPr>
          <w:lang w:val="en-GB"/>
        </w:rPr>
        <w:t xml:space="preserve"> </w:t>
      </w:r>
      <w:r w:rsidR="00B3155C" w:rsidRPr="00BC190C">
        <w:rPr>
          <w:rFonts w:ascii="Times New Roman" w:hAnsi="Times New Roman" w:cs="Times New Roman"/>
          <w:sz w:val="24"/>
          <w:szCs w:val="24"/>
          <w:lang w:val="en-GB"/>
        </w:rPr>
        <w:t xml:space="preserve">In addition, writing has vital role in learning English. Paulia (2021, p. 95) stated that </w:t>
      </w:r>
      <w:r w:rsidRPr="00BC190C">
        <w:rPr>
          <w:rFonts w:ascii="Times New Roman" w:hAnsi="Times New Roman" w:cs="Times New Roman"/>
          <w:sz w:val="24"/>
          <w:szCs w:val="24"/>
          <w:lang w:val="en-GB"/>
        </w:rPr>
        <w:t>writing is thought to play a key part in producing the language needed for worldwide understanding.</w:t>
      </w:r>
      <w:r w:rsidR="00B3155C" w:rsidRPr="00BC190C">
        <w:rPr>
          <w:rFonts w:ascii="Times New Roman" w:hAnsi="Times New Roman" w:cs="Times New Roman"/>
          <w:sz w:val="24"/>
          <w:szCs w:val="24"/>
          <w:lang w:val="en-GB"/>
        </w:rPr>
        <w:t xml:space="preserve"> Writing is a system of communication to encourage students’ creativity by expressing their knowledge into paragraphs. </w:t>
      </w:r>
      <w:proofErr w:type="spellStart"/>
      <w:r w:rsidR="00B3155C" w:rsidRPr="00BC190C">
        <w:rPr>
          <w:rFonts w:ascii="Times New Roman" w:hAnsi="Times New Roman" w:cs="Times New Roman"/>
          <w:sz w:val="24"/>
          <w:szCs w:val="24"/>
          <w:lang w:val="en-GB"/>
        </w:rPr>
        <w:t>Kartawijaya</w:t>
      </w:r>
      <w:proofErr w:type="spellEnd"/>
      <w:r w:rsidR="00B3155C" w:rsidRPr="00BC190C">
        <w:rPr>
          <w:rFonts w:ascii="Times New Roman" w:hAnsi="Times New Roman" w:cs="Times New Roman"/>
          <w:sz w:val="24"/>
          <w:szCs w:val="24"/>
          <w:lang w:val="en-GB"/>
        </w:rPr>
        <w:t xml:space="preserve"> (2018, p. 153) say that writing is very important for every </w:t>
      </w:r>
      <w:r w:rsidR="00BC190C" w:rsidRPr="00BC190C">
        <w:rPr>
          <w:rFonts w:ascii="Times New Roman" w:hAnsi="Times New Roman" w:cs="Times New Roman"/>
          <w:sz w:val="24"/>
          <w:szCs w:val="24"/>
          <w:lang w:val="en-GB"/>
        </w:rPr>
        <w:t>student</w:t>
      </w:r>
      <w:r w:rsidR="00B3155C" w:rsidRPr="00BC190C">
        <w:rPr>
          <w:rFonts w:ascii="Times New Roman" w:hAnsi="Times New Roman" w:cs="Times New Roman"/>
          <w:sz w:val="24"/>
          <w:szCs w:val="24"/>
          <w:lang w:val="en-GB"/>
        </w:rPr>
        <w:t xml:space="preserve"> which is the reader can easily understand what the writer has been written and make the students’ catch the ideas. In conclusion, it is very important to encourage students’ creativity by expressing their feel or idea into written form.</w:t>
      </w:r>
    </w:p>
    <w:p w14:paraId="675DA759" w14:textId="68D4BDB4" w:rsidR="00B3155C" w:rsidRPr="00BC190C" w:rsidRDefault="00B3155C" w:rsidP="00B3155C">
      <w:pPr>
        <w:pStyle w:val="ListParagraph"/>
        <w:spacing w:line="240" w:lineRule="auto"/>
        <w:ind w:left="143" w:firstLine="322"/>
        <w:jc w:val="both"/>
        <w:rPr>
          <w:rFonts w:ascii="Times New Roman" w:hAnsi="Times New Roman" w:cs="Times New Roman"/>
          <w:sz w:val="24"/>
          <w:szCs w:val="24"/>
          <w:lang w:val="en-GB"/>
        </w:rPr>
      </w:pPr>
      <w:r w:rsidRPr="00BC190C">
        <w:rPr>
          <w:rFonts w:ascii="Times New Roman" w:hAnsi="Times New Roman" w:cs="Times New Roman"/>
          <w:color w:val="000000" w:themeColor="text1"/>
          <w:sz w:val="24"/>
          <w:szCs w:val="24"/>
          <w:lang w:val="en-GB"/>
        </w:rPr>
        <w:t xml:space="preserve">Unfortunately, writing activity is not as simple as writing down some words on a paper, but it is a difficult activity, many students find it difficult to master it. </w:t>
      </w:r>
      <w:r w:rsidRPr="00BC190C">
        <w:rPr>
          <w:rFonts w:ascii="Times New Roman" w:hAnsi="Times New Roman" w:cs="Times New Roman"/>
          <w:sz w:val="24"/>
          <w:szCs w:val="24"/>
          <w:lang w:val="en-GB"/>
        </w:rPr>
        <w:t xml:space="preserve">According to </w:t>
      </w:r>
      <w:proofErr w:type="spellStart"/>
      <w:r w:rsidRPr="00BC190C">
        <w:rPr>
          <w:rFonts w:ascii="Times New Roman" w:hAnsi="Times New Roman" w:cs="Times New Roman"/>
          <w:sz w:val="24"/>
          <w:szCs w:val="24"/>
          <w:lang w:val="en-GB"/>
        </w:rPr>
        <w:t>Ariyanti</w:t>
      </w:r>
      <w:proofErr w:type="spellEnd"/>
      <w:r w:rsidRPr="00BC190C">
        <w:rPr>
          <w:rFonts w:ascii="Times New Roman" w:hAnsi="Times New Roman" w:cs="Times New Roman"/>
          <w:sz w:val="24"/>
          <w:szCs w:val="24"/>
          <w:lang w:val="en-GB"/>
        </w:rPr>
        <w:t xml:space="preserve"> and Fitriana (2017, p. 116-118), there </w:t>
      </w:r>
      <w:r w:rsidR="00BC190C" w:rsidRPr="00BC190C">
        <w:rPr>
          <w:rFonts w:ascii="Times New Roman" w:hAnsi="Times New Roman" w:cs="Times New Roman"/>
          <w:sz w:val="24"/>
          <w:szCs w:val="24"/>
          <w:lang w:val="en-GB"/>
        </w:rPr>
        <w:t>are five</w:t>
      </w:r>
      <w:r w:rsidRPr="00BC190C">
        <w:rPr>
          <w:rFonts w:ascii="Times New Roman" w:hAnsi="Times New Roman" w:cs="Times New Roman"/>
          <w:sz w:val="24"/>
          <w:szCs w:val="24"/>
          <w:lang w:val="en-GB"/>
        </w:rPr>
        <w:t xml:space="preserve"> problems of writing, they are: (1) </w:t>
      </w:r>
      <w:r w:rsidR="00BC190C" w:rsidRPr="00BC190C">
        <w:rPr>
          <w:rFonts w:ascii="Times New Roman" w:hAnsi="Times New Roman" w:cs="Times New Roman"/>
          <w:sz w:val="24"/>
          <w:szCs w:val="24"/>
          <w:lang w:val="en-GB"/>
        </w:rPr>
        <w:t>grammar:</w:t>
      </w:r>
      <w:r w:rsidRPr="00BC190C">
        <w:rPr>
          <w:rFonts w:ascii="Times New Roman" w:hAnsi="Times New Roman" w:cs="Times New Roman"/>
          <w:sz w:val="24"/>
          <w:szCs w:val="24"/>
          <w:lang w:val="en-GB"/>
        </w:rPr>
        <w:t xml:space="preserve"> It is the major problem of writing because students frequently missed using appropriate tense, subject-verb agreement, pronouns, the word order, the use of auxiliary and articles; (2) </w:t>
      </w:r>
      <w:r w:rsidR="00BC190C" w:rsidRPr="00BC190C">
        <w:rPr>
          <w:rFonts w:ascii="Times New Roman" w:hAnsi="Times New Roman" w:cs="Times New Roman"/>
          <w:sz w:val="24"/>
          <w:szCs w:val="24"/>
          <w:lang w:val="en-GB"/>
        </w:rPr>
        <w:t>coherence:</w:t>
      </w:r>
      <w:r w:rsidRPr="00BC190C">
        <w:rPr>
          <w:rFonts w:ascii="Times New Roman" w:hAnsi="Times New Roman" w:cs="Times New Roman"/>
          <w:sz w:val="24"/>
          <w:szCs w:val="24"/>
          <w:lang w:val="en-GB"/>
        </w:rPr>
        <w:t xml:space="preserve">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14:paraId="0EE9DC4C"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Azizah</w:t>
      </w:r>
      <w:r w:rsidR="007F5E8B" w:rsidRPr="00BC190C">
        <w:rPr>
          <w:rFonts w:ascii="Times New Roman" w:hAnsi="Times New Roman" w:cs="Times New Roman"/>
          <w:sz w:val="24"/>
          <w:szCs w:val="24"/>
          <w:lang w:val="en-GB"/>
        </w:rPr>
        <w:t xml:space="preserve"> (2019, p. 44) stated that </w:t>
      </w:r>
      <w:r w:rsidR="00794BD3" w:rsidRPr="00BC190C">
        <w:rPr>
          <w:rFonts w:ascii="Times New Roman" w:hAnsi="Times New Roman" w:cs="Times New Roman"/>
          <w:sz w:val="24"/>
          <w:szCs w:val="24"/>
          <w:lang w:val="en-GB"/>
        </w:rPr>
        <w:t xml:space="preserve">the time constraints, rules unique to their native tongue, and other writing elements like proper spelling, suitable word choice, and fundamental grammar, punctuation, and letter formation, make it difficult for learners to practice writing in class. </w:t>
      </w:r>
      <w:r w:rsidRPr="00BC190C">
        <w:rPr>
          <w:rFonts w:ascii="Times New Roman" w:hAnsi="Times New Roman" w:cs="Times New Roman"/>
          <w:sz w:val="24"/>
          <w:szCs w:val="24"/>
          <w:lang w:val="en-GB"/>
        </w:rPr>
        <w:t xml:space="preserve">In conclusion the challenges of students in writing activity influenced by; time, mother tongue, grammar, spelling, vocabulary, and punctuation. </w:t>
      </w:r>
    </w:p>
    <w:p w14:paraId="3CB516B8" w14:textId="04467C40" w:rsidR="00794BD3"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Since writing paragraphs is not easy, it involves much work and practices. Based on </w:t>
      </w:r>
      <w:proofErr w:type="spellStart"/>
      <w:r w:rsidRPr="00BC190C">
        <w:rPr>
          <w:rFonts w:ascii="Times New Roman" w:hAnsi="Times New Roman" w:cs="Times New Roman"/>
          <w:sz w:val="24"/>
          <w:szCs w:val="24"/>
          <w:lang w:val="en-GB"/>
        </w:rPr>
        <w:t>Alsmari</w:t>
      </w:r>
      <w:proofErr w:type="spellEnd"/>
      <w:r w:rsidRPr="00BC190C">
        <w:rPr>
          <w:rFonts w:ascii="Times New Roman" w:hAnsi="Times New Roman" w:cs="Times New Roman"/>
          <w:sz w:val="24"/>
          <w:szCs w:val="24"/>
          <w:lang w:val="en-GB"/>
        </w:rPr>
        <w:t xml:space="preserve"> (2019, p. 44), writing is not easy since it requires a </w:t>
      </w:r>
      <w:r w:rsidR="00BC190C" w:rsidRPr="00BC190C">
        <w:rPr>
          <w:rFonts w:ascii="Times New Roman" w:hAnsi="Times New Roman" w:cs="Times New Roman"/>
          <w:sz w:val="24"/>
          <w:szCs w:val="24"/>
          <w:lang w:val="en-GB"/>
        </w:rPr>
        <w:t>number of processes</w:t>
      </w:r>
      <w:r w:rsidRPr="00BC190C">
        <w:rPr>
          <w:rFonts w:ascii="Times New Roman" w:hAnsi="Times New Roman" w:cs="Times New Roman"/>
          <w:sz w:val="24"/>
          <w:szCs w:val="24"/>
          <w:lang w:val="en-GB"/>
        </w:rPr>
        <w:t xml:space="preserve"> to be carried out before the writer can put pen to the paper. Students tend not to be interested to start writing paragraphs in English. </w:t>
      </w:r>
      <w:proofErr w:type="spellStart"/>
      <w:r w:rsidRPr="00BC190C">
        <w:rPr>
          <w:rFonts w:ascii="Times New Roman" w:hAnsi="Times New Roman" w:cs="Times New Roman"/>
          <w:sz w:val="24"/>
          <w:szCs w:val="24"/>
          <w:lang w:val="en-GB"/>
        </w:rPr>
        <w:t>Kartawijaya</w:t>
      </w:r>
      <w:proofErr w:type="spellEnd"/>
      <w:r w:rsidRPr="00BC190C">
        <w:rPr>
          <w:rFonts w:ascii="Times New Roman" w:hAnsi="Times New Roman" w:cs="Times New Roman"/>
          <w:sz w:val="24"/>
          <w:szCs w:val="24"/>
          <w:lang w:val="en-GB"/>
        </w:rPr>
        <w:t xml:space="preserve"> (2018, p. 153)</w:t>
      </w:r>
      <w:r w:rsidR="00794BD3" w:rsidRPr="00BC190C">
        <w:rPr>
          <w:rFonts w:ascii="Times New Roman" w:hAnsi="Times New Roman" w:cs="Times New Roman"/>
          <w:sz w:val="24"/>
          <w:szCs w:val="24"/>
          <w:lang w:val="en-GB"/>
        </w:rPr>
        <w:t xml:space="preserve"> reported that</w:t>
      </w:r>
      <w:r w:rsidRPr="00BC190C">
        <w:rPr>
          <w:rFonts w:ascii="Times New Roman" w:hAnsi="Times New Roman" w:cs="Times New Roman"/>
          <w:sz w:val="24"/>
          <w:szCs w:val="24"/>
          <w:lang w:val="en-GB"/>
        </w:rPr>
        <w:t xml:space="preserve"> </w:t>
      </w:r>
      <w:r w:rsidR="00794BD3" w:rsidRPr="00BC190C">
        <w:rPr>
          <w:rFonts w:ascii="Times New Roman" w:hAnsi="Times New Roman" w:cs="Times New Roman"/>
          <w:sz w:val="24"/>
          <w:szCs w:val="24"/>
          <w:lang w:val="en-GB"/>
        </w:rPr>
        <w:t>due to a lack of writing models and guidance, learners struggle to arrange their ideas and become uninterested in studying.</w:t>
      </w:r>
    </w:p>
    <w:p w14:paraId="0A3552C9"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Additionally</w:t>
      </w:r>
      <w:r w:rsidR="0042298E" w:rsidRPr="00BC190C">
        <w:rPr>
          <w:rFonts w:ascii="Times New Roman" w:hAnsi="Times New Roman" w:cs="Times New Roman"/>
          <w:sz w:val="24"/>
          <w:szCs w:val="24"/>
          <w:lang w:val="en-GB"/>
        </w:rPr>
        <w:t>, students should learn the announcement text, among other texts.</w:t>
      </w:r>
      <w:r w:rsidRPr="00BC190C">
        <w:rPr>
          <w:rFonts w:ascii="Times New Roman" w:hAnsi="Times New Roman" w:cs="Times New Roman"/>
          <w:sz w:val="24"/>
          <w:szCs w:val="24"/>
          <w:lang w:val="en-GB"/>
        </w:rPr>
        <w:t xml:space="preserve"> Based on Zahra et al., (2021, p. 15), </w:t>
      </w:r>
      <w:r w:rsidR="0042298E" w:rsidRPr="00BC190C">
        <w:rPr>
          <w:rFonts w:ascii="Times New Roman" w:hAnsi="Times New Roman" w:cs="Times New Roman"/>
          <w:sz w:val="24"/>
          <w:szCs w:val="24"/>
          <w:lang w:val="en-GB"/>
        </w:rPr>
        <w:t>one of the brief functional texts taught in the eighth grade of junior high school is called an announcement.</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Yuliyani</w:t>
      </w:r>
      <w:proofErr w:type="spellEnd"/>
      <w:r w:rsidRPr="00BC190C">
        <w:rPr>
          <w:rFonts w:ascii="Times New Roman" w:hAnsi="Times New Roman" w:cs="Times New Roman"/>
          <w:sz w:val="24"/>
          <w:szCs w:val="24"/>
          <w:lang w:val="en-GB"/>
        </w:rPr>
        <w:t xml:space="preserve"> et al., (2020, p. 44) stated that </w:t>
      </w:r>
      <w:r w:rsidR="0042298E" w:rsidRPr="00BC190C">
        <w:rPr>
          <w:rFonts w:ascii="Times New Roman" w:hAnsi="Times New Roman" w:cs="Times New Roman"/>
          <w:sz w:val="24"/>
          <w:szCs w:val="24"/>
          <w:lang w:val="en-GB"/>
        </w:rPr>
        <w:t>an announcement text is a text that the public submits and is distributed to others</w:t>
      </w:r>
      <w:r w:rsidRPr="00BC190C">
        <w:rPr>
          <w:rFonts w:ascii="Times New Roman" w:hAnsi="Times New Roman" w:cs="Times New Roman"/>
          <w:sz w:val="24"/>
          <w:szCs w:val="24"/>
          <w:lang w:val="en-GB"/>
        </w:rPr>
        <w:t>. Moreover, announcement text is a text used to inform other people about an event (</w:t>
      </w:r>
      <w:proofErr w:type="spellStart"/>
      <w:r w:rsidRPr="00BC190C">
        <w:rPr>
          <w:rFonts w:ascii="Times New Roman" w:hAnsi="Times New Roman" w:cs="Times New Roman"/>
          <w:sz w:val="24"/>
          <w:szCs w:val="24"/>
          <w:lang w:val="en-GB"/>
        </w:rPr>
        <w:t>Arifah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Subekti</w:t>
      </w:r>
      <w:proofErr w:type="spellEnd"/>
      <w:r w:rsidRPr="00BC190C">
        <w:rPr>
          <w:rFonts w:ascii="Times New Roman" w:hAnsi="Times New Roman" w:cs="Times New Roman"/>
          <w:sz w:val="24"/>
          <w:szCs w:val="24"/>
          <w:lang w:val="en-GB"/>
        </w:rPr>
        <w:t xml:space="preserve">, 2020, p. 64). In addition, based on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w:t>
      </w:r>
      <w:r w:rsidR="00F705D5" w:rsidRPr="00BC190C">
        <w:rPr>
          <w:rFonts w:ascii="Times New Roman" w:hAnsi="Times New Roman" w:cs="Times New Roman"/>
          <w:sz w:val="24"/>
          <w:szCs w:val="24"/>
          <w:lang w:val="en-GB"/>
        </w:rPr>
        <w:t>announcement text aim to enlighten readers or the public on a topic so that they are aware of the what, where, and when of it.</w:t>
      </w:r>
      <w:r w:rsidR="00F705D5" w:rsidRPr="00BC190C">
        <w:rPr>
          <w:lang w:val="en-GB"/>
        </w:rPr>
        <w:t xml:space="preserve"> </w:t>
      </w:r>
      <w:r w:rsidRPr="00BC190C">
        <w:rPr>
          <w:rFonts w:ascii="Times New Roman" w:hAnsi="Times New Roman" w:cs="Times New Roman"/>
          <w:sz w:val="24"/>
          <w:szCs w:val="24"/>
          <w:lang w:val="en-GB"/>
        </w:rPr>
        <w:t xml:space="preserve"> </w:t>
      </w:r>
      <w:r w:rsidR="0042298E" w:rsidRPr="00BC190C">
        <w:rPr>
          <w:rFonts w:ascii="Times New Roman" w:hAnsi="Times New Roman" w:cs="Times New Roman"/>
          <w:sz w:val="24"/>
          <w:szCs w:val="24"/>
          <w:lang w:val="en-GB"/>
        </w:rPr>
        <w:t xml:space="preserve">Hence, </w:t>
      </w:r>
      <w:r w:rsidRPr="00BC190C">
        <w:rPr>
          <w:rFonts w:ascii="Times New Roman" w:hAnsi="Times New Roman" w:cs="Times New Roman"/>
          <w:sz w:val="24"/>
          <w:szCs w:val="24"/>
          <w:lang w:val="en-GB"/>
        </w:rPr>
        <w:t>announcement text is short functional text to inform people or the readers about information for the public.</w:t>
      </w:r>
    </w:p>
    <w:p w14:paraId="3AB59680" w14:textId="77777777" w:rsidR="00F705D5"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Nevertheless, the students sometimes face the difficulties in written announcement text. According to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say that </w:t>
      </w:r>
      <w:r w:rsidR="00F705D5" w:rsidRPr="00BC190C">
        <w:rPr>
          <w:rFonts w:ascii="Times New Roman" w:hAnsi="Times New Roman" w:cs="Times New Roman"/>
          <w:sz w:val="24"/>
          <w:szCs w:val="24"/>
          <w:lang w:val="en-GB"/>
        </w:rPr>
        <w:t xml:space="preserve">the following are </w:t>
      </w:r>
      <w:r w:rsidR="00F705D5" w:rsidRPr="00BC190C">
        <w:rPr>
          <w:rFonts w:ascii="Times New Roman" w:hAnsi="Times New Roman" w:cs="Times New Roman"/>
          <w:sz w:val="24"/>
          <w:szCs w:val="24"/>
          <w:lang w:val="en-GB"/>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rsidRPr="00BC190C">
        <w:rPr>
          <w:lang w:val="en-GB"/>
        </w:rPr>
        <w:t xml:space="preserve"> </w:t>
      </w:r>
      <w:r w:rsidRPr="00BC190C">
        <w:rPr>
          <w:rFonts w:ascii="Times New Roman" w:hAnsi="Times New Roman" w:cs="Times New Roman"/>
          <w:sz w:val="24"/>
          <w:szCs w:val="24"/>
          <w:lang w:val="en-GB"/>
        </w:rPr>
        <w:t xml:space="preserve">In addition, </w:t>
      </w:r>
      <w:r w:rsidR="00F705D5" w:rsidRPr="00BC190C">
        <w:rPr>
          <w:rFonts w:ascii="Times New Roman" w:hAnsi="Times New Roman" w:cs="Times New Roman"/>
          <w:sz w:val="24"/>
          <w:szCs w:val="24"/>
          <w:lang w:val="en-GB"/>
        </w:rPr>
        <w:t>problems arise when a teacher assigns students to compose announcement texts in various contexts</w:t>
      </w:r>
      <w:r w:rsidRPr="00BC190C">
        <w:rPr>
          <w:rFonts w:ascii="Times New Roman" w:hAnsi="Times New Roman" w:cs="Times New Roman"/>
          <w:sz w:val="24"/>
          <w:szCs w:val="24"/>
          <w:lang w:val="en-GB"/>
        </w:rPr>
        <w:t xml:space="preserve">. Putra and Rosa (2014, p. 25) stated that </w:t>
      </w:r>
      <w:r w:rsidR="00F705D5" w:rsidRPr="00BC190C">
        <w:rPr>
          <w:rFonts w:ascii="Times New Roman" w:hAnsi="Times New Roman" w:cs="Times New Roman"/>
          <w:sz w:val="24"/>
          <w:szCs w:val="24"/>
          <w:lang w:val="en-GB"/>
        </w:rPr>
        <w:t>when the teacher asks the class to write an announcement with a different scenario, the students appear to be hesitant about what to write because they cannot supply many ideas for announcements.</w:t>
      </w:r>
      <w:r w:rsidR="00F705D5" w:rsidRPr="00BC190C">
        <w:rPr>
          <w:lang w:val="en-GB"/>
        </w:rPr>
        <w:t xml:space="preserve"> </w:t>
      </w:r>
      <w:r w:rsidRPr="00BC190C">
        <w:rPr>
          <w:rFonts w:ascii="Times New Roman" w:hAnsi="Times New Roman" w:cs="Times New Roman"/>
          <w:sz w:val="24"/>
          <w:szCs w:val="24"/>
          <w:lang w:val="en-GB"/>
        </w:rPr>
        <w:t xml:space="preserve">Based on </w:t>
      </w:r>
      <w:proofErr w:type="spellStart"/>
      <w:r w:rsidRPr="00BC190C">
        <w:rPr>
          <w:rFonts w:ascii="Times New Roman" w:hAnsi="Times New Roman" w:cs="Times New Roman"/>
          <w:sz w:val="24"/>
          <w:szCs w:val="24"/>
          <w:lang w:val="en-GB"/>
        </w:rPr>
        <w:t>Khairunnisak</w:t>
      </w:r>
      <w:proofErr w:type="spellEnd"/>
      <w:r w:rsidRPr="00BC190C">
        <w:rPr>
          <w:rFonts w:ascii="Times New Roman" w:hAnsi="Times New Roman" w:cs="Times New Roman"/>
          <w:sz w:val="24"/>
          <w:szCs w:val="24"/>
          <w:lang w:val="en-GB"/>
        </w:rPr>
        <w:t xml:space="preserve"> and Rosa (2018, p. 702), </w:t>
      </w:r>
      <w:r w:rsidR="005C30FC" w:rsidRPr="00BC190C">
        <w:rPr>
          <w:rFonts w:ascii="Times New Roman" w:hAnsi="Times New Roman" w:cs="Times New Roman"/>
          <w:sz w:val="24"/>
          <w:szCs w:val="24"/>
          <w:lang w:val="en-GB"/>
        </w:rPr>
        <w:t>students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rsidRPr="00BC190C">
        <w:rPr>
          <w:lang w:val="en-GB"/>
        </w:rPr>
        <w:t xml:space="preserve"> </w:t>
      </w:r>
      <w:r w:rsidR="005C30FC" w:rsidRPr="00BC190C">
        <w:rPr>
          <w:rFonts w:ascii="Times New Roman" w:hAnsi="Times New Roman" w:cs="Times New Roman"/>
          <w:sz w:val="24"/>
          <w:szCs w:val="24"/>
          <w:lang w:val="en-GB"/>
        </w:rPr>
        <w:t xml:space="preserve">In short, an </w:t>
      </w:r>
      <w:r w:rsidRPr="00BC190C">
        <w:rPr>
          <w:rFonts w:ascii="Times New Roman" w:hAnsi="Times New Roman" w:cs="Times New Roman"/>
          <w:sz w:val="24"/>
          <w:szCs w:val="24"/>
          <w:lang w:val="en-GB"/>
        </w:rPr>
        <w:t xml:space="preserve">announcement text seems easy to write but most of the students still have difficulties when teacher ask them to make announcement text. </w:t>
      </w:r>
    </w:p>
    <w:p w14:paraId="635B9027" w14:textId="7777777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Therefore, teacher should find interesting media or technique for motivate students in teaching writing announcement text. Hence, the teacher has to find the effective and an interesting media or technique to attract students in learning writing. </w:t>
      </w:r>
      <w:proofErr w:type="spellStart"/>
      <w:r w:rsidRPr="00BC190C">
        <w:rPr>
          <w:rFonts w:ascii="Times New Roman" w:hAnsi="Times New Roman" w:cs="Times New Roman"/>
          <w:sz w:val="24"/>
          <w:szCs w:val="24"/>
          <w:lang w:val="en-GB"/>
        </w:rPr>
        <w:t>Rezkyana</w:t>
      </w:r>
      <w:proofErr w:type="spellEnd"/>
      <w:r w:rsidRPr="00BC190C">
        <w:rPr>
          <w:rFonts w:ascii="Times New Roman" w:hAnsi="Times New Roman" w:cs="Times New Roman"/>
          <w:sz w:val="24"/>
          <w:szCs w:val="24"/>
          <w:lang w:val="en-GB"/>
        </w:rPr>
        <w:t xml:space="preserve"> and Agustini (2022, p. 71) stated that teachers have to do more simply in teaching and make learning English more fun for their students. </w:t>
      </w:r>
    </w:p>
    <w:p w14:paraId="4AB61856" w14:textId="77777777" w:rsidR="005C30F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to make learning languages more interest for students, teacher using media technology in learning process. Li (2014, p. 11) stated that technology for teaching language can increase students’ motivation and make it more interest. Besides</w:t>
      </w:r>
      <w:r w:rsidR="005C30FC" w:rsidRPr="00BC190C">
        <w:rPr>
          <w:rFonts w:ascii="Times New Roman" w:hAnsi="Times New Roman" w:cs="Times New Roman"/>
          <w:sz w:val="24"/>
          <w:szCs w:val="24"/>
          <w:lang w:val="en-GB"/>
        </w:rPr>
        <w:t>, technology may play a vital role in helping students develop their creativity and offers them engaging, entertaining, and stimulating ways to study language, therefore students should use it to improve their language proficiency</w:t>
      </w:r>
      <w:r w:rsidRPr="00BC190C">
        <w:rPr>
          <w:rFonts w:ascii="Times New Roman" w:hAnsi="Times New Roman" w:cs="Times New Roman"/>
          <w:sz w:val="24"/>
          <w:szCs w:val="24"/>
          <w:lang w:val="en-GB"/>
        </w:rPr>
        <w:t xml:space="preserve"> (Ahmadi, 2018, p. 122). It can be alternative for increase the creativity of the students.  Based on </w:t>
      </w:r>
      <w:proofErr w:type="spellStart"/>
      <w:r w:rsidRPr="00BC190C">
        <w:rPr>
          <w:rFonts w:ascii="Times New Roman" w:hAnsi="Times New Roman" w:cs="Times New Roman"/>
          <w:sz w:val="24"/>
          <w:szCs w:val="24"/>
          <w:lang w:val="en-GB"/>
        </w:rPr>
        <w:t>Fauziyah</w:t>
      </w:r>
      <w:proofErr w:type="spellEnd"/>
      <w:r w:rsidRPr="00BC190C">
        <w:rPr>
          <w:rFonts w:ascii="Times New Roman" w:hAnsi="Times New Roman" w:cs="Times New Roman"/>
          <w:sz w:val="24"/>
          <w:szCs w:val="24"/>
          <w:lang w:val="en-GB"/>
        </w:rPr>
        <w:t xml:space="preserve"> et al., (2022, p. 6368), </w:t>
      </w:r>
      <w:r w:rsidR="005C30FC" w:rsidRPr="00BC190C">
        <w:rPr>
          <w:rFonts w:ascii="Times New Roman" w:hAnsi="Times New Roman" w:cs="Times New Roman"/>
          <w:sz w:val="24"/>
          <w:szCs w:val="24"/>
          <w:lang w:val="en-GB"/>
        </w:rPr>
        <w:t>technology aims to make skill exploration easier, especially for young children studying foreign languages.</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As a result, Canva is one piece of technology that educators can employ as media.</w:t>
      </w:r>
    </w:p>
    <w:p w14:paraId="46D071DC" w14:textId="707AE557"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an application of graphic design tool that created in 2012. It is free online tool that use to create presentations, video, social media posts, posters, logo and more.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Rizal</w:t>
      </w:r>
      <w:r w:rsidR="005C30FC" w:rsidRPr="00BC190C">
        <w:rPr>
          <w:rFonts w:ascii="Times New Roman" w:hAnsi="Times New Roman" w:cs="Times New Roman"/>
          <w:sz w:val="24"/>
          <w:szCs w:val="24"/>
          <w:lang w:val="en-GB"/>
        </w:rPr>
        <w:t>di</w:t>
      </w:r>
      <w:proofErr w:type="spellEnd"/>
      <w:r w:rsidR="005C30FC" w:rsidRPr="00BC190C">
        <w:rPr>
          <w:rFonts w:ascii="Times New Roman" w:hAnsi="Times New Roman" w:cs="Times New Roman"/>
          <w:sz w:val="24"/>
          <w:szCs w:val="24"/>
          <w:lang w:val="en-GB"/>
        </w:rPr>
        <w:t xml:space="preserve"> (2021, p. 20) stated that</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the Canva application is a web-based package program that offers a range of tools and applications, including banners, resumes, presentations, certifications, posters, logos, and invites</w:t>
      </w:r>
      <w:r w:rsidR="005C30FC" w:rsidRPr="00BC190C">
        <w:rPr>
          <w:lang w:val="en-GB"/>
        </w:rPr>
        <w:t xml:space="preserve">. </w:t>
      </w:r>
      <w:r w:rsidRPr="00BC190C">
        <w:rPr>
          <w:rFonts w:ascii="Times New Roman" w:hAnsi="Times New Roman" w:cs="Times New Roman"/>
          <w:sz w:val="24"/>
          <w:szCs w:val="24"/>
          <w:lang w:val="en-GB"/>
        </w:rPr>
        <w:t xml:space="preserve">Furthermore, </w:t>
      </w:r>
      <w:r w:rsidR="005C30FC" w:rsidRPr="00BC190C">
        <w:rPr>
          <w:rFonts w:ascii="Times New Roman" w:hAnsi="Times New Roman" w:cs="Times New Roman"/>
          <w:sz w:val="24"/>
          <w:szCs w:val="24"/>
          <w:lang w:val="en-GB"/>
        </w:rPr>
        <w:t>with drag-and-drop formats and access to millions of images, graphics, and fonts, Canva is a website that offers graphic creation tools</w:t>
      </w:r>
      <w:r w:rsidR="005C30FC" w:rsidRPr="00BC190C">
        <w:rPr>
          <w:lang w:val="en-GB"/>
        </w:rPr>
        <w:t xml:space="preserve"> </w:t>
      </w:r>
      <w:r w:rsidRPr="00BC190C">
        <w:rPr>
          <w:rFonts w:ascii="Times New Roman" w:hAnsi="Times New Roman" w:cs="Times New Roman"/>
          <w:sz w:val="24"/>
          <w:szCs w:val="24"/>
          <w:lang w:val="en-GB"/>
        </w:rPr>
        <w:t>(</w:t>
      </w:r>
      <w:proofErr w:type="spellStart"/>
      <w:r w:rsidRPr="00BC190C">
        <w:rPr>
          <w:rFonts w:ascii="Times New Roman" w:hAnsi="Times New Roman" w:cs="Times New Roman"/>
          <w:sz w:val="24"/>
          <w:szCs w:val="24"/>
          <w:lang w:val="en-GB"/>
        </w:rPr>
        <w:t>Yundayani</w:t>
      </w:r>
      <w:proofErr w:type="spellEnd"/>
      <w:r w:rsidRPr="00BC190C">
        <w:rPr>
          <w:rFonts w:ascii="Times New Roman" w:hAnsi="Times New Roman" w:cs="Times New Roman"/>
          <w:sz w:val="24"/>
          <w:szCs w:val="24"/>
          <w:lang w:val="en-GB"/>
        </w:rPr>
        <w:t xml:space="preserve"> et al., 2019, p. 170). It also </w:t>
      </w:r>
      <w:r w:rsidR="00BC190C" w:rsidRPr="00BC190C">
        <w:rPr>
          <w:rFonts w:ascii="Times New Roman" w:hAnsi="Times New Roman" w:cs="Times New Roman"/>
          <w:sz w:val="24"/>
          <w:szCs w:val="24"/>
          <w:lang w:val="en-GB"/>
        </w:rPr>
        <w:t>provides</w:t>
      </w:r>
      <w:r w:rsidRPr="00BC190C">
        <w:rPr>
          <w:rFonts w:ascii="Times New Roman" w:hAnsi="Times New Roman" w:cs="Times New Roman"/>
          <w:sz w:val="24"/>
          <w:szCs w:val="24"/>
          <w:lang w:val="en-GB"/>
        </w:rPr>
        <w:t xml:space="preserve"> photo filters, free icons, shape and millions of images. There are many of templates to choose of Canva application. </w:t>
      </w:r>
      <w:proofErr w:type="spellStart"/>
      <w:r w:rsidRPr="00BC190C">
        <w:rPr>
          <w:rFonts w:ascii="Times New Roman" w:hAnsi="Times New Roman" w:cs="Times New Roman"/>
          <w:sz w:val="24"/>
          <w:szCs w:val="24"/>
          <w:lang w:val="en-GB"/>
        </w:rPr>
        <w:t>Titiyanti</w:t>
      </w:r>
      <w:proofErr w:type="spellEnd"/>
      <w:r w:rsidRPr="00BC190C">
        <w:rPr>
          <w:rFonts w:ascii="Times New Roman" w:hAnsi="Times New Roman" w:cs="Times New Roman"/>
          <w:sz w:val="24"/>
          <w:szCs w:val="24"/>
          <w:lang w:val="en-GB"/>
        </w:rPr>
        <w:t xml:space="preserve"> et al., (2022, p. 709) reported that Canva have more than 250.000 templates available. Therefore, this tool can use for various aspects especially education. </w:t>
      </w:r>
    </w:p>
    <w:p w14:paraId="45ACDDDD" w14:textId="77777777" w:rsidR="005C2F38"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easy to access through website or download from app store. According to </w:t>
      </w:r>
      <w:proofErr w:type="spellStart"/>
      <w:r w:rsidRPr="00BC190C">
        <w:rPr>
          <w:rFonts w:ascii="Times New Roman" w:hAnsi="Times New Roman" w:cs="Times New Roman"/>
          <w:sz w:val="24"/>
          <w:szCs w:val="24"/>
          <w:lang w:val="en-GB"/>
        </w:rPr>
        <w:t>Wijayanti</w:t>
      </w:r>
      <w:proofErr w:type="spellEnd"/>
      <w:r w:rsidRPr="00BC190C">
        <w:rPr>
          <w:rFonts w:ascii="Times New Roman" w:hAnsi="Times New Roman" w:cs="Times New Roman"/>
          <w:sz w:val="24"/>
          <w:szCs w:val="24"/>
          <w:lang w:val="en-GB"/>
        </w:rPr>
        <w:t xml:space="preserve"> (2022, p. 424), </w:t>
      </w:r>
      <w:r w:rsidR="005C2F38" w:rsidRPr="00BC190C">
        <w:rPr>
          <w:rFonts w:ascii="Times New Roman" w:hAnsi="Times New Roman" w:cs="Times New Roman"/>
          <w:sz w:val="24"/>
          <w:szCs w:val="24"/>
          <w:lang w:val="en-GB"/>
        </w:rPr>
        <w:t>Canva is a simple to use resource for teaching English.</w:t>
      </w:r>
      <w:r w:rsidR="005C2F38" w:rsidRPr="00BC190C">
        <w:rPr>
          <w:lang w:val="en-GB"/>
        </w:rPr>
        <w:t xml:space="preserve"> </w:t>
      </w:r>
      <w:r w:rsidRPr="00BC190C">
        <w:rPr>
          <w:rFonts w:ascii="Times New Roman" w:hAnsi="Times New Roman" w:cs="Times New Roman"/>
          <w:sz w:val="24"/>
          <w:szCs w:val="24"/>
          <w:lang w:val="en-GB"/>
        </w:rPr>
        <w:t>Additionally, people can choose this application for free. Based on Willenborg (2017, p. 17),</w:t>
      </w:r>
      <w:r w:rsidR="005C2F38" w:rsidRPr="00BC190C">
        <w:rPr>
          <w:lang w:val="en-GB"/>
        </w:rPr>
        <w:t xml:space="preserve"> </w:t>
      </w:r>
      <w:r w:rsidR="005C2F38" w:rsidRPr="00BC190C">
        <w:rPr>
          <w:rFonts w:ascii="Times New Roman" w:hAnsi="Times New Roman" w:cs="Times New Roman"/>
          <w:sz w:val="24"/>
          <w:szCs w:val="24"/>
          <w:lang w:val="en-GB"/>
        </w:rPr>
        <w:t>users can access paid material on Canva for $1 per element or template with a free membership</w:t>
      </w:r>
      <w:r w:rsidRPr="00BC190C">
        <w:rPr>
          <w:rFonts w:ascii="Times New Roman" w:hAnsi="Times New Roman" w:cs="Times New Roman"/>
          <w:sz w:val="24"/>
          <w:szCs w:val="24"/>
          <w:lang w:val="en-GB"/>
        </w:rPr>
        <w:t xml:space="preserve">. By using Canva, teacher use learning digital media to motivate </w:t>
      </w:r>
      <w:r w:rsidRPr="00BC190C">
        <w:rPr>
          <w:rFonts w:ascii="Times New Roman" w:hAnsi="Times New Roman" w:cs="Times New Roman"/>
          <w:sz w:val="24"/>
          <w:szCs w:val="24"/>
          <w:lang w:val="en-GB"/>
        </w:rPr>
        <w:lastRenderedPageBreak/>
        <w:t xml:space="preserve">students in writing. </w:t>
      </w:r>
      <w:proofErr w:type="spellStart"/>
      <w:r w:rsidRPr="00BC190C">
        <w:rPr>
          <w:rFonts w:ascii="Times New Roman" w:hAnsi="Times New Roman" w:cs="Times New Roman"/>
          <w:sz w:val="24"/>
          <w:szCs w:val="24"/>
          <w:lang w:val="en-GB"/>
        </w:rPr>
        <w:t>Nurhidayat</w:t>
      </w:r>
      <w:proofErr w:type="spellEnd"/>
      <w:r w:rsidRPr="00BC190C">
        <w:rPr>
          <w:rFonts w:ascii="Times New Roman" w:hAnsi="Times New Roman" w:cs="Times New Roman"/>
          <w:sz w:val="24"/>
          <w:szCs w:val="24"/>
          <w:lang w:val="en-GB"/>
        </w:rPr>
        <w:t xml:space="preserve"> (2021, p. 95) stated that </w:t>
      </w:r>
      <w:r w:rsidR="005C2F38" w:rsidRPr="00BC190C">
        <w:rPr>
          <w:rFonts w:ascii="Times New Roman" w:hAnsi="Times New Roman" w:cs="Times New Roman"/>
          <w:sz w:val="24"/>
          <w:szCs w:val="24"/>
          <w:lang w:val="en-GB"/>
        </w:rPr>
        <w:t>Canva, a technologically facilitated visual media platform, has been recognized as a promising tool for augmenting students' involvement in the writing process.</w:t>
      </w:r>
    </w:p>
    <w:p w14:paraId="13C83211" w14:textId="167D5C67" w:rsidR="005C2F38" w:rsidRPr="00BC190C" w:rsidRDefault="00B3155C" w:rsidP="00B3155C">
      <w:pPr>
        <w:pStyle w:val="ListParagraph"/>
        <w:spacing w:line="240" w:lineRule="auto"/>
        <w:ind w:left="143" w:firstLine="577"/>
        <w:jc w:val="both"/>
        <w:rPr>
          <w:lang w:val="en-GB"/>
        </w:rPr>
      </w:pPr>
      <w:r w:rsidRPr="00BC190C">
        <w:rPr>
          <w:rFonts w:ascii="Times New Roman" w:hAnsi="Times New Roman" w:cs="Times New Roman"/>
          <w:sz w:val="24"/>
          <w:szCs w:val="24"/>
          <w:lang w:val="en-GB"/>
        </w:rPr>
        <w:t xml:space="preserve">In addition, Canva is attractive design for teachers and educators, with variety features that easy to access through laptops and smartphones so that it can encourages the teachers and </w:t>
      </w:r>
      <w:r w:rsidR="00BC190C" w:rsidRPr="00BC190C">
        <w:rPr>
          <w:rFonts w:ascii="Times New Roman" w:hAnsi="Times New Roman" w:cs="Times New Roman"/>
          <w:sz w:val="24"/>
          <w:szCs w:val="24"/>
          <w:lang w:val="en-GB"/>
        </w:rPr>
        <w:t>students’</w:t>
      </w:r>
      <w:r w:rsidRPr="00BC190C">
        <w:rPr>
          <w:rFonts w:ascii="Times New Roman" w:hAnsi="Times New Roman" w:cs="Times New Roman"/>
          <w:sz w:val="24"/>
          <w:szCs w:val="24"/>
          <w:lang w:val="en-GB"/>
        </w:rPr>
        <w:t xml:space="preserve"> creativity. </w:t>
      </w:r>
      <w:r w:rsidR="005C2F38" w:rsidRPr="00BC190C">
        <w:rPr>
          <w:rFonts w:ascii="Times New Roman" w:hAnsi="Times New Roman" w:cs="Times New Roman"/>
          <w:sz w:val="24"/>
          <w:szCs w:val="24"/>
          <w:lang w:val="en-GB"/>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&amp; </w:t>
      </w:r>
      <w:proofErr w:type="spellStart"/>
      <w:r w:rsidRPr="00BC190C">
        <w:rPr>
          <w:rFonts w:ascii="Times New Roman" w:hAnsi="Times New Roman" w:cs="Times New Roman"/>
          <w:sz w:val="24"/>
          <w:szCs w:val="24"/>
          <w:lang w:val="en-GB"/>
        </w:rPr>
        <w:t>Rizaldi</w:t>
      </w:r>
      <w:proofErr w:type="spellEnd"/>
      <w:r w:rsidRPr="00BC190C">
        <w:rPr>
          <w:rFonts w:ascii="Times New Roman" w:hAnsi="Times New Roman" w:cs="Times New Roman"/>
          <w:sz w:val="24"/>
          <w:szCs w:val="24"/>
          <w:lang w:val="en-GB"/>
        </w:rPr>
        <w:t xml:space="preserve">, 2021, p. 21). </w:t>
      </w:r>
      <w:proofErr w:type="spellStart"/>
      <w:r w:rsidRPr="00BC190C">
        <w:rPr>
          <w:rFonts w:ascii="Times New Roman" w:hAnsi="Times New Roman" w:cs="Times New Roman"/>
          <w:sz w:val="24"/>
          <w:szCs w:val="24"/>
          <w:lang w:val="en-GB"/>
        </w:rPr>
        <w:t>Kurniwati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Nugraha</w:t>
      </w:r>
      <w:proofErr w:type="spellEnd"/>
      <w:r w:rsidRPr="00BC190C">
        <w:rPr>
          <w:rFonts w:ascii="Times New Roman" w:hAnsi="Times New Roman" w:cs="Times New Roman"/>
          <w:sz w:val="24"/>
          <w:szCs w:val="24"/>
          <w:lang w:val="en-GB"/>
        </w:rPr>
        <w:t xml:space="preserve"> (</w:t>
      </w:r>
      <w:r w:rsidR="00BC190C" w:rsidRPr="00BC190C">
        <w:rPr>
          <w:rFonts w:ascii="Times New Roman" w:hAnsi="Times New Roman" w:cs="Times New Roman"/>
          <w:sz w:val="24"/>
          <w:szCs w:val="24"/>
          <w:lang w:val="en-GB"/>
        </w:rPr>
        <w:t>2023, p.</w:t>
      </w:r>
      <w:r w:rsidRPr="00BC190C">
        <w:rPr>
          <w:rFonts w:ascii="Times New Roman" w:hAnsi="Times New Roman" w:cs="Times New Roman"/>
          <w:sz w:val="24"/>
          <w:szCs w:val="24"/>
          <w:lang w:val="en-GB"/>
        </w:rPr>
        <w:t xml:space="preserve">235) clarified that </w:t>
      </w:r>
      <w:r w:rsidR="005C2F38" w:rsidRPr="00BC190C">
        <w:rPr>
          <w:rFonts w:ascii="Times New Roman" w:hAnsi="Times New Roman" w:cs="Times New Roman"/>
          <w:sz w:val="24"/>
          <w:szCs w:val="24"/>
          <w:lang w:val="en-GB"/>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rsidRPr="00BC190C">
        <w:rPr>
          <w:lang w:val="en-GB"/>
        </w:rPr>
        <w:t xml:space="preserve"> </w:t>
      </w:r>
    </w:p>
    <w:p w14:paraId="0235744C" w14:textId="77777777" w:rsidR="00B3155C" w:rsidRPr="00BC190C" w:rsidRDefault="00B3155C" w:rsidP="005C2F38">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Based on the explanation above, Canva is the industrial technology of revolution 4.0 media digital that can be solutions of the students’ problems in writing. It will be newest, attractive, and interest media for them. Therefore, teacher use Canva to apply this application in the school for improving students writing announcement text. Thus, </w:t>
      </w:r>
      <w:r w:rsidR="005C2F38" w:rsidRPr="00BC190C">
        <w:rPr>
          <w:rFonts w:ascii="Times New Roman" w:hAnsi="Times New Roman" w:cs="Times New Roman"/>
          <w:sz w:val="24"/>
          <w:szCs w:val="24"/>
          <w:lang w:val="en-GB"/>
        </w:rPr>
        <w:t>the aim of this research was to assess whether students who received instruction using the Canva applications and those who did not significantly differed in their ability to write announcement texts.</w:t>
      </w:r>
    </w:p>
    <w:p w14:paraId="57BB2AF9" w14:textId="77777777" w:rsidR="00EC2079" w:rsidRPr="00BC190C" w:rsidRDefault="00EC2079" w:rsidP="005C2F38">
      <w:pPr>
        <w:pStyle w:val="ListParagraph"/>
        <w:spacing w:line="240" w:lineRule="auto"/>
        <w:ind w:left="143" w:firstLine="577"/>
        <w:jc w:val="both"/>
        <w:rPr>
          <w:rFonts w:ascii="Times New Roman" w:hAnsi="Times New Roman" w:cs="Times New Roman"/>
          <w:sz w:val="24"/>
          <w:szCs w:val="24"/>
          <w:lang w:val="en-GB"/>
        </w:rPr>
      </w:pPr>
    </w:p>
    <w:p w14:paraId="426C8879"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58BC57A8" w14:textId="74E72DDB" w:rsidR="004E78C5" w:rsidRPr="00BC190C" w:rsidRDefault="007A547C" w:rsidP="004E78C5">
      <w:pPr>
        <w:pStyle w:val="BodyText"/>
        <w:tabs>
          <w:tab w:val="left" w:pos="709"/>
        </w:tabs>
        <w:ind w:left="105" w:right="-46"/>
        <w:jc w:val="both"/>
        <w:rPr>
          <w:sz w:val="24"/>
          <w:szCs w:val="24"/>
          <w:lang w:val="en-GB"/>
        </w:rPr>
      </w:pPr>
      <w:r w:rsidRPr="00BC190C">
        <w:rPr>
          <w:sz w:val="19"/>
          <w:szCs w:val="19"/>
          <w:lang w:val="en-GB"/>
        </w:rPr>
        <w:tab/>
      </w:r>
      <w:r w:rsidR="00C700E9" w:rsidRPr="00BC190C">
        <w:rPr>
          <w:sz w:val="24"/>
          <w:szCs w:val="24"/>
          <w:lang w:val="en-GB"/>
        </w:rPr>
        <w:t xml:space="preserve">The experimental method was applied in this study. The populations of the study were the students at the eighth grade of SMP N 1 Sungai Pinang. Purposive sampling was used to conduct this study. Two classes were taken as a sample based on the criteria, for instance they were in the same level of English. The students’ average scores of English </w:t>
      </w:r>
      <w:r w:rsidR="00BC190C" w:rsidRPr="00BC190C">
        <w:rPr>
          <w:sz w:val="24"/>
          <w:szCs w:val="24"/>
          <w:lang w:val="en-GB"/>
        </w:rPr>
        <w:t>achievements</w:t>
      </w:r>
      <w:r w:rsidR="00C700E9" w:rsidRPr="00BC190C">
        <w:rPr>
          <w:sz w:val="24"/>
          <w:szCs w:val="24"/>
          <w:lang w:val="en-GB"/>
        </w:rPr>
        <w:t xml:space="preserve"> are 71 and they were taught by the same teacher of English. Moreover, two classes were chosen for experimental group and control group by lottery. </w:t>
      </w:r>
      <w:r w:rsidR="004E78C5" w:rsidRPr="00BC190C">
        <w:rPr>
          <w:sz w:val="24"/>
          <w:szCs w:val="24"/>
          <w:lang w:val="en-GB"/>
        </w:rPr>
        <w:t xml:space="preserve"> As a result, </w:t>
      </w:r>
      <w:r w:rsidR="00C700E9" w:rsidRPr="00BC190C">
        <w:rPr>
          <w:sz w:val="24"/>
          <w:szCs w:val="24"/>
          <w:lang w:val="en-GB"/>
        </w:rPr>
        <w:t xml:space="preserve">VIII.3 </w:t>
      </w:r>
      <w:r w:rsidR="004E78C5" w:rsidRPr="00BC190C">
        <w:rPr>
          <w:sz w:val="24"/>
          <w:szCs w:val="24"/>
          <w:lang w:val="en-GB"/>
        </w:rPr>
        <w:t xml:space="preserve">was selected as the group and </w:t>
      </w:r>
      <w:r w:rsidR="00C700E9" w:rsidRPr="00BC190C">
        <w:rPr>
          <w:sz w:val="24"/>
          <w:szCs w:val="24"/>
          <w:lang w:val="en-GB"/>
        </w:rPr>
        <w:t xml:space="preserve">VIII.4 </w:t>
      </w:r>
      <w:r w:rsidR="004E78C5" w:rsidRPr="00BC190C">
        <w:rPr>
          <w:sz w:val="24"/>
          <w:szCs w:val="24"/>
          <w:lang w:val="en-GB"/>
        </w:rPr>
        <w:t>as the control group.</w:t>
      </w:r>
      <w:r w:rsidR="00E1718A" w:rsidRPr="00BC190C">
        <w:rPr>
          <w:sz w:val="24"/>
          <w:szCs w:val="24"/>
          <w:lang w:val="en-GB"/>
        </w:rPr>
        <w:t xml:space="preserve"> </w:t>
      </w:r>
    </w:p>
    <w:p w14:paraId="4C7BAFBB" w14:textId="5A5D9F78" w:rsidR="00C700E9" w:rsidRPr="00BC190C" w:rsidRDefault="004E78C5" w:rsidP="0032738F">
      <w:pPr>
        <w:pStyle w:val="BodyText"/>
        <w:tabs>
          <w:tab w:val="left" w:pos="709"/>
        </w:tabs>
        <w:ind w:left="105" w:right="-46"/>
        <w:jc w:val="both"/>
        <w:rPr>
          <w:sz w:val="24"/>
          <w:szCs w:val="24"/>
          <w:lang w:val="en-GB"/>
        </w:rPr>
      </w:pPr>
      <w:r w:rsidRPr="00BC190C">
        <w:rPr>
          <w:sz w:val="24"/>
          <w:szCs w:val="24"/>
          <w:lang w:val="en-GB"/>
        </w:rPr>
        <w:tab/>
      </w:r>
      <w:r w:rsidR="00C700E9" w:rsidRPr="00BC190C">
        <w:rPr>
          <w:sz w:val="24"/>
          <w:szCs w:val="24"/>
          <w:lang w:val="en-GB"/>
        </w:rPr>
        <w:t xml:space="preserve">Written test was used to collect the data. The test contained five topics of announcement text. </w:t>
      </w:r>
      <w:commentRangeStart w:id="9"/>
      <w:r w:rsidR="00C700E9" w:rsidRPr="00BC190C">
        <w:rPr>
          <w:sz w:val="24"/>
          <w:szCs w:val="24"/>
          <w:lang w:val="en-GB"/>
        </w:rPr>
        <w:t xml:space="preserve">The writer divided the test into pre-test and post-test which divide into experimental group and control group. </w:t>
      </w:r>
      <w:commentRangeEnd w:id="9"/>
      <w:r w:rsidR="00BC190C">
        <w:rPr>
          <w:rStyle w:val="CommentReference"/>
          <w:lang w:val="en-ID"/>
        </w:rPr>
        <w:commentReference w:id="9"/>
      </w:r>
      <w:r w:rsidR="00C700E9" w:rsidRPr="00BC190C">
        <w:rPr>
          <w:sz w:val="24"/>
          <w:szCs w:val="24"/>
          <w:lang w:val="en-GB"/>
        </w:rPr>
        <w:t xml:space="preserve">The pre-test was given to know the difference between students’ writing achievement before the treatment from experimental group and control group. The post-test was given to know the difference between students’ writing achievement after the treatment from experimental group and control group. </w:t>
      </w:r>
      <w:commentRangeStart w:id="10"/>
      <w:r w:rsidR="00C700E9" w:rsidRPr="00BC190C">
        <w:rPr>
          <w:sz w:val="24"/>
          <w:szCs w:val="24"/>
          <w:lang w:val="en-GB"/>
        </w:rPr>
        <w:t xml:space="preserve">In </w:t>
      </w:r>
      <w:r w:rsidR="00BC190C" w:rsidRPr="00BC190C">
        <w:rPr>
          <w:sz w:val="24"/>
          <w:szCs w:val="24"/>
          <w:lang w:val="en-GB"/>
        </w:rPr>
        <w:t>analysing</w:t>
      </w:r>
      <w:r w:rsidR="00C700E9" w:rsidRPr="00BC190C">
        <w:rPr>
          <w:sz w:val="24"/>
          <w:szCs w:val="24"/>
          <w:lang w:val="en-GB"/>
        </w:rPr>
        <w:t xml:space="preserve"> the data, t-test was used. </w:t>
      </w:r>
      <w:commentRangeEnd w:id="10"/>
      <w:r w:rsidR="00BC190C">
        <w:rPr>
          <w:rStyle w:val="CommentReference"/>
          <w:lang w:val="en-ID"/>
        </w:rPr>
        <w:commentReference w:id="10"/>
      </w:r>
    </w:p>
    <w:p w14:paraId="401181C2" w14:textId="77777777" w:rsidR="001607A2" w:rsidRPr="00BC190C" w:rsidRDefault="001607A2" w:rsidP="0032738F">
      <w:pPr>
        <w:pStyle w:val="BodyText"/>
        <w:tabs>
          <w:tab w:val="left" w:pos="709"/>
        </w:tabs>
        <w:ind w:left="105" w:right="-46"/>
        <w:jc w:val="both"/>
        <w:rPr>
          <w:sz w:val="24"/>
          <w:szCs w:val="24"/>
          <w:lang w:val="en-GB"/>
        </w:rPr>
      </w:pPr>
    </w:p>
    <w:p w14:paraId="7AABCDBC" w14:textId="77777777" w:rsidR="008830EA" w:rsidRPr="00BC190C" w:rsidRDefault="00C700E9" w:rsidP="0032738F">
      <w:pPr>
        <w:pStyle w:val="BodyText"/>
        <w:tabs>
          <w:tab w:val="left" w:pos="709"/>
        </w:tabs>
        <w:ind w:left="105" w:right="-46"/>
        <w:jc w:val="both"/>
        <w:rPr>
          <w:sz w:val="24"/>
          <w:szCs w:val="24"/>
          <w:lang w:val="en-GB"/>
        </w:rPr>
      </w:pPr>
      <w:r w:rsidRPr="00BC190C">
        <w:rPr>
          <w:sz w:val="24"/>
          <w:szCs w:val="24"/>
          <w:lang w:val="en-GB"/>
        </w:rPr>
        <w:t xml:space="preserve">  </w:t>
      </w:r>
    </w:p>
    <w:p w14:paraId="2C009278" w14:textId="77777777" w:rsidR="008D44E2" w:rsidRPr="00BC190C" w:rsidRDefault="008D44E2" w:rsidP="008D44E2">
      <w:pPr>
        <w:spacing w:line="360" w:lineRule="auto"/>
        <w:jc w:val="both"/>
        <w:rPr>
          <w:b/>
          <w:lang w:val="en-GB"/>
        </w:rPr>
      </w:pPr>
      <w:r w:rsidRPr="00BC190C">
        <w:rPr>
          <w:b/>
          <w:lang w:val="en-GB"/>
        </w:rPr>
        <w:t>FINDINGS AND DISCUSSION</w:t>
      </w:r>
    </w:p>
    <w:p w14:paraId="2CFFD219" w14:textId="4FFE6B79" w:rsidR="00CD2D76" w:rsidRPr="00BC190C" w:rsidRDefault="00CD2D76" w:rsidP="00942F24">
      <w:pPr>
        <w:ind w:firstLine="720"/>
        <w:jc w:val="both"/>
        <w:rPr>
          <w:color w:val="010205"/>
          <w:lang w:val="en-GB"/>
        </w:rPr>
      </w:pPr>
      <w:commentRangeStart w:id="11"/>
      <w:r w:rsidRPr="00BC190C">
        <w:rPr>
          <w:lang w:val="en-GB"/>
        </w:rPr>
        <w:t xml:space="preserve">Based on the calculation of the paired sample statistics of the experimental group, in the pre-test, </w:t>
      </w:r>
      <w:commentRangeEnd w:id="11"/>
      <w:r w:rsidR="00BC190C">
        <w:rPr>
          <w:rStyle w:val="CommentReference"/>
        </w:rPr>
        <w:commentReference w:id="11"/>
      </w:r>
      <w:r w:rsidRPr="00BC190C">
        <w:rPr>
          <w:lang w:val="en-GB"/>
        </w:rPr>
        <w:t xml:space="preserve">it was found that the mean score was </w:t>
      </w:r>
      <w:r w:rsidRPr="00BC190C">
        <w:rPr>
          <w:color w:val="010205"/>
          <w:lang w:val="en-GB"/>
        </w:rPr>
        <w:t>40,379, the standard deviation was 4,425, and the standard error mean was 0 ,770. Meanwhile, in the post-</w:t>
      </w:r>
      <w:r w:rsidRPr="00BC190C">
        <w:rPr>
          <w:color w:val="010205"/>
          <w:lang w:val="en-GB"/>
        </w:rPr>
        <w:lastRenderedPageBreak/>
        <w:t xml:space="preserve">test, the mean score was 81,5152, the standard deviation was 4,282, and the standard error mean was 0,745. Based on the </w:t>
      </w:r>
      <w:r w:rsidR="00BC190C" w:rsidRPr="00BC190C">
        <w:rPr>
          <w:color w:val="010205"/>
          <w:lang w:val="en-GB"/>
        </w:rPr>
        <w:t>result dependent</w:t>
      </w:r>
      <w:r w:rsidRPr="00BC190C">
        <w:rPr>
          <w:color w:val="010205"/>
          <w:lang w:val="en-GB"/>
        </w:rPr>
        <w:t xml:space="preserve"> sample t-test, it was found that mean score of post-test experimental group was 81,5152, the standard deviation was 4,28202, and the standard error mean 0,74540 and the value t-obtained was 42,515, at the significant level p&lt;0.05 in two tailed testing with </w:t>
      </w:r>
      <w:proofErr w:type="spellStart"/>
      <w:r w:rsidRPr="00BC190C">
        <w:rPr>
          <w:color w:val="010205"/>
          <w:lang w:val="en-GB"/>
        </w:rPr>
        <w:t>df</w:t>
      </w:r>
      <w:proofErr w:type="spellEnd"/>
      <w:r w:rsidRPr="00BC190C">
        <w:rPr>
          <w:color w:val="010205"/>
          <w:lang w:val="en-GB"/>
        </w:rPr>
        <w:t>= 32. Since the value of t-obtained (42,515) was higher than 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(0.05). It meant that Canva application could improve students’ writing achievement.</w:t>
      </w:r>
    </w:p>
    <w:p w14:paraId="6D2BCE03" w14:textId="77777777" w:rsidR="00CD2D76" w:rsidRPr="00BC190C" w:rsidRDefault="00CD2D76" w:rsidP="00CD2D76">
      <w:pPr>
        <w:ind w:firstLine="720"/>
        <w:jc w:val="both"/>
        <w:rPr>
          <w:lang w:val="en-GB"/>
        </w:rPr>
      </w:pPr>
      <w:r w:rsidRPr="00BC190C">
        <w:rPr>
          <w:lang w:val="en-GB"/>
        </w:rPr>
        <w:t xml:space="preserve">Based on the calculation of the paired sample statistics of the control group, in the pre-test, it was found that the mean score was </w:t>
      </w:r>
      <w:r w:rsidRPr="00BC190C">
        <w:rPr>
          <w:color w:val="010205"/>
          <w:lang w:val="en-GB"/>
        </w:rPr>
        <w:t xml:space="preserve">41,363, the standard deviation was 4,37906, and the standard error mean was 0,76230, meanwhile, in the post-test, the mean score was 67,273, the standard deviation was 6,167, and the standard error mean was 1,073 and the value t-obtained was </w:t>
      </w:r>
      <w:r w:rsidRPr="00BC190C">
        <w:rPr>
          <w:color w:val="010205"/>
          <w:szCs w:val="18"/>
          <w:lang w:val="en-GB"/>
        </w:rPr>
        <w:t>21,847</w:t>
      </w:r>
      <w:r w:rsidRPr="00BC190C">
        <w:rPr>
          <w:color w:val="010205"/>
          <w:lang w:val="en-GB"/>
        </w:rPr>
        <w:t xml:space="preserve">, at the significant level p&lt;0.05 in two tailed testing with </w:t>
      </w:r>
      <w:proofErr w:type="spellStart"/>
      <w:r w:rsidRPr="00BC190C">
        <w:rPr>
          <w:color w:val="010205"/>
          <w:lang w:val="en-GB"/>
        </w:rPr>
        <w:t>df</w:t>
      </w:r>
      <w:proofErr w:type="spellEnd"/>
      <w:r w:rsidRPr="00BC190C">
        <w:rPr>
          <w:color w:val="010205"/>
          <w:lang w:val="en-GB"/>
        </w:rPr>
        <w:t>= 32. Since the value of t-obtained (</w:t>
      </w:r>
      <w:r w:rsidRPr="00BC190C">
        <w:rPr>
          <w:color w:val="010205"/>
          <w:szCs w:val="18"/>
          <w:lang w:val="en-GB"/>
        </w:rPr>
        <w:t>21,847</w:t>
      </w:r>
      <w:r w:rsidRPr="00BC190C">
        <w:rPr>
          <w:color w:val="010205"/>
          <w:lang w:val="en-GB"/>
        </w:rPr>
        <w:t>) was higher than 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(0.05). It meant that the students in the control group also had progress after learning writing announcement text.</w:t>
      </w:r>
    </w:p>
    <w:p w14:paraId="448B4D7D" w14:textId="77777777" w:rsidR="00CD2D76" w:rsidRPr="00BC190C" w:rsidRDefault="00CD2D76" w:rsidP="00CD2D76">
      <w:pPr>
        <w:ind w:firstLine="720"/>
        <w:jc w:val="both"/>
        <w:rPr>
          <w:lang w:val="en-GB"/>
        </w:rPr>
      </w:pPr>
      <w:commentRangeStart w:id="12"/>
      <w:r w:rsidRPr="00BC190C">
        <w:rPr>
          <w:lang w:val="en-GB"/>
        </w:rPr>
        <w:t>Based on the calculation using SPSS version 26</w:t>
      </w:r>
      <w:commentRangeEnd w:id="12"/>
      <w:r w:rsidR="00BC190C">
        <w:rPr>
          <w:rStyle w:val="CommentReference"/>
        </w:rPr>
        <w:commentReference w:id="12"/>
      </w:r>
      <w:r w:rsidRPr="00BC190C">
        <w:rPr>
          <w:lang w:val="en-GB"/>
        </w:rPr>
        <w:t xml:space="preserve">, the value of t-obtained was 10.897, at the significant level was 0.000 (p&lt;0.05) in two tailed testing with </w:t>
      </w:r>
      <w:proofErr w:type="spellStart"/>
      <w:r w:rsidRPr="00BC190C">
        <w:rPr>
          <w:lang w:val="en-GB"/>
        </w:rPr>
        <w:t>df</w:t>
      </w:r>
      <w:proofErr w:type="spellEnd"/>
      <w:r w:rsidRPr="00BC190C">
        <w:rPr>
          <w:lang w:val="en-GB"/>
        </w:rPr>
        <w:t xml:space="preserve">= 64 the critical value of t-table= 1.997. Since the value of t-obtained (10.897) was higher that critical vale of t-table (1.997)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(0.05), the null hypothesis was rejected and alternative hypothesis was accepted. It meant that there was a significant difference in writing announcement text between students who were taught by using Canva application and that of those who were not</w:t>
      </w:r>
    </w:p>
    <w:p w14:paraId="2F288CC1" w14:textId="77777777" w:rsidR="00CB6F96" w:rsidRPr="00BC190C" w:rsidRDefault="00CB6F96" w:rsidP="009E23E9">
      <w:pPr>
        <w:pStyle w:val="BodyText"/>
        <w:tabs>
          <w:tab w:val="left" w:pos="7797"/>
        </w:tabs>
        <w:ind w:right="-1" w:firstLine="709"/>
        <w:jc w:val="both"/>
        <w:rPr>
          <w:sz w:val="24"/>
          <w:szCs w:val="24"/>
          <w:lang w:val="en-GB"/>
        </w:rPr>
      </w:pPr>
    </w:p>
    <w:p w14:paraId="41AC8182"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11F13750"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6DE3BECB"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51B5D91" w14:textId="77777777" w:rsidR="001607A2" w:rsidRPr="00BC190C" w:rsidRDefault="001607A2" w:rsidP="001607A2">
      <w:pPr>
        <w:ind w:firstLine="720"/>
        <w:jc w:val="both"/>
        <w:rPr>
          <w:lang w:val="en-GB"/>
        </w:rPr>
      </w:pPr>
      <w:commentRangeStart w:id="13"/>
      <w:r w:rsidRPr="00BC190C">
        <w:rPr>
          <w:lang w:val="en-GB"/>
        </w:rPr>
        <w:t xml:space="preserve">Based on the findings above, it was found the students in the experimental group had progress score before and after giving treatment. </w:t>
      </w:r>
      <w:commentRangeEnd w:id="13"/>
      <w:r w:rsidR="003F2998">
        <w:rPr>
          <w:rStyle w:val="CommentReference"/>
        </w:rPr>
        <w:commentReference w:id="13"/>
      </w:r>
      <w:r w:rsidR="00A4425B" w:rsidRPr="00BC190C">
        <w:rPr>
          <w:lang w:val="en-GB"/>
        </w:rPr>
        <w:t xml:space="preserve">By giving students the opportunity to participate in the writing process and get hands-on practice, the Canva tool can help them create better announcement texts. </w:t>
      </w:r>
      <w:r w:rsidRPr="00BC190C">
        <w:rPr>
          <w:lang w:val="en-GB"/>
        </w:rPr>
        <w:t xml:space="preserve">Students also could improve their creativity by using the features and templates that available in Canva application. </w:t>
      </w:r>
    </w:p>
    <w:p w14:paraId="15E16C34" w14:textId="77777777" w:rsidR="001607A2" w:rsidRPr="00BC190C" w:rsidRDefault="001607A2" w:rsidP="001607A2">
      <w:pPr>
        <w:ind w:firstLine="720"/>
        <w:jc w:val="both"/>
        <w:rPr>
          <w:lang w:val="en-GB"/>
        </w:rPr>
      </w:pPr>
      <w:r w:rsidRPr="00BC190C">
        <w:rPr>
          <w:lang w:val="en-GB"/>
        </w:rPr>
        <w:t>Moreover</w:t>
      </w:r>
      <w:r w:rsidR="00942F24" w:rsidRPr="00BC190C">
        <w:rPr>
          <w:lang w:val="en-GB"/>
        </w:rPr>
        <w:t>,</w:t>
      </w:r>
      <w:r w:rsidRPr="00BC190C">
        <w:rPr>
          <w:lang w:val="en-GB"/>
        </w:rPr>
        <w:t xml:space="preserve"> </w:t>
      </w:r>
      <w:r w:rsidR="00A4425B" w:rsidRPr="00BC190C">
        <w:rPr>
          <w:lang w:val="en-GB"/>
        </w:rPr>
        <w:t>following their instruction in composing announcement texts, the control group kids also made improvement and were able to understand the lesson that the teacher had given them.</w:t>
      </w:r>
      <w:r w:rsidRPr="00BC190C">
        <w:rPr>
          <w:lang w:val="en-GB"/>
        </w:rPr>
        <w:t xml:space="preserve"> It could improve because the students known and studied writing announcement text.</w:t>
      </w:r>
    </w:p>
    <w:p w14:paraId="0400C948" w14:textId="77777777" w:rsidR="009E23E9" w:rsidRPr="00BC190C" w:rsidRDefault="00A4425B" w:rsidP="001F1D06">
      <w:pPr>
        <w:ind w:firstLine="720"/>
        <w:jc w:val="both"/>
        <w:rPr>
          <w:rFonts w:eastAsia="Arial"/>
          <w:color w:val="252525"/>
          <w:lang w:val="en-GB"/>
        </w:rPr>
      </w:pPr>
      <w:r w:rsidRPr="00BC190C">
        <w:rPr>
          <w:lang w:val="en-GB"/>
        </w:rPr>
        <w:t xml:space="preserve">Furthermore, an independent sample t-test revealed a significant difference in writing achievement between students who received instruction using the Canva application and those who did not. 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 </w:t>
      </w:r>
      <w:r w:rsidR="001F1D06" w:rsidRPr="00BC190C">
        <w:rPr>
          <w:lang w:val="en-GB"/>
        </w:rPr>
        <w:t>Students' drafting of announcement texts is assisted by the Canva application.</w:t>
      </w:r>
      <w:r w:rsidR="001607A2" w:rsidRPr="00BC190C">
        <w:rPr>
          <w:lang w:val="en-GB"/>
        </w:rPr>
        <w:t xml:space="preserve"> </w:t>
      </w:r>
      <w:r w:rsidR="001F1D06" w:rsidRPr="00BC190C">
        <w:rPr>
          <w:lang w:val="en-GB"/>
        </w:rPr>
        <w:t>The Canva application helps learners with text design.</w:t>
      </w:r>
      <w:r w:rsidR="001607A2" w:rsidRPr="00BC190C">
        <w:rPr>
          <w:lang w:val="en-GB"/>
        </w:rPr>
        <w:t xml:space="preserve"> </w:t>
      </w:r>
      <w:r w:rsidR="001F1D06" w:rsidRPr="00BC190C">
        <w:rPr>
          <w:lang w:val="en-GB"/>
        </w:rPr>
        <w:t>Canva's capabilities made it easier for students to come up with writing ideas. They were able to design the text's substance and organization with the aid of the Canva template.</w:t>
      </w:r>
      <w:r w:rsidR="001607A2" w:rsidRPr="00BC190C">
        <w:rPr>
          <w:lang w:val="en-GB"/>
        </w:rPr>
        <w:t xml:space="preserve"> </w:t>
      </w:r>
      <w:r w:rsidR="001F1D06" w:rsidRPr="00BC190C">
        <w:rPr>
          <w:lang w:val="en-GB"/>
        </w:rPr>
        <w:t>Additionally, Canva enhanced their critical thinking and creative abilities.</w:t>
      </w:r>
      <w:r w:rsidR="001607A2" w:rsidRPr="00BC190C">
        <w:rPr>
          <w:lang w:val="en-GB"/>
        </w:rPr>
        <w:t xml:space="preserve"> </w:t>
      </w:r>
      <w:r w:rsidR="001F1D06" w:rsidRPr="00BC190C">
        <w:rPr>
          <w:lang w:val="en-GB"/>
        </w:rPr>
        <w:t xml:space="preserve">Furthermore, the Canva editing application was simple, enjoyable, and </w:t>
      </w:r>
      <w:r w:rsidR="001F1D06" w:rsidRPr="00BC190C">
        <w:rPr>
          <w:lang w:val="en-GB"/>
        </w:rPr>
        <w:lastRenderedPageBreak/>
        <w:t xml:space="preserve">enjoyable. Thus, students may be inspired to write announcement texts by using the Canva application.  </w:t>
      </w:r>
      <w:r w:rsidR="001607A2" w:rsidRPr="00BC190C">
        <w:rPr>
          <w:lang w:val="en-GB"/>
        </w:rPr>
        <w:t xml:space="preserve">In line Jumami (2019, p. 64), </w:t>
      </w:r>
      <w:r w:rsidR="001F1D06" w:rsidRPr="00BC190C">
        <w:rPr>
          <w:lang w:val="en-GB"/>
        </w:rPr>
        <w:t>by applying the Canva application, students can improve their writing skills more easily and enjoyably while also being inspired to study English through creative writing.</w:t>
      </w:r>
      <w:r w:rsidR="001607A2" w:rsidRPr="00BC190C">
        <w:rPr>
          <w:lang w:val="en-GB"/>
        </w:rPr>
        <w:t xml:space="preserve"> </w:t>
      </w:r>
      <w:r w:rsidR="001F1D06" w:rsidRPr="00BC190C">
        <w:rPr>
          <w:lang w:val="en-GB"/>
        </w:rPr>
        <w:t xml:space="preserve">To sum up, creating announcement texts using the Canva application was a great way to boost kids' interest and develop their writing abilities. </w:t>
      </w:r>
      <w:r w:rsidR="009E23E9" w:rsidRPr="00BC190C">
        <w:rPr>
          <w:rFonts w:eastAsia="Arial"/>
          <w:color w:val="252525"/>
          <w:lang w:val="en-GB"/>
        </w:rPr>
        <w:t xml:space="preserve"> </w:t>
      </w:r>
    </w:p>
    <w:p w14:paraId="2D368016" w14:textId="77777777" w:rsidR="001F1D06" w:rsidRPr="00BC190C" w:rsidRDefault="001F1D06" w:rsidP="000C7546">
      <w:pPr>
        <w:pStyle w:val="BodyText"/>
        <w:tabs>
          <w:tab w:val="left" w:pos="7797"/>
        </w:tabs>
        <w:ind w:right="-1"/>
        <w:jc w:val="both"/>
        <w:rPr>
          <w:b/>
          <w:sz w:val="24"/>
          <w:szCs w:val="24"/>
          <w:lang w:val="en-GB"/>
        </w:rPr>
      </w:pPr>
    </w:p>
    <w:p w14:paraId="1EDC96EC" w14:textId="77777777" w:rsidR="008D44E2" w:rsidRPr="00BC190C" w:rsidRDefault="008D44E2" w:rsidP="008D44E2">
      <w:pPr>
        <w:spacing w:line="360" w:lineRule="auto"/>
        <w:jc w:val="both"/>
        <w:rPr>
          <w:b/>
          <w:lang w:val="en-GB"/>
        </w:rPr>
      </w:pPr>
      <w:r w:rsidRPr="00BC190C">
        <w:rPr>
          <w:b/>
          <w:lang w:val="en-GB"/>
        </w:rPr>
        <w:t>CONCLUSION</w:t>
      </w:r>
    </w:p>
    <w:p w14:paraId="0F96A7CA" w14:textId="77777777" w:rsidR="008F2586" w:rsidRPr="00BC190C" w:rsidRDefault="002A3907" w:rsidP="00CD2D76">
      <w:pPr>
        <w:pStyle w:val="E-JOURNALBody"/>
        <w:contextualSpacing/>
        <w:rPr>
          <w:sz w:val="24"/>
          <w:lang w:val="en-GB"/>
        </w:rPr>
      </w:pPr>
      <w:commentRangeStart w:id="14"/>
      <w:r w:rsidRPr="00BC190C">
        <w:rPr>
          <w:sz w:val="24"/>
          <w:lang w:val="en-GB"/>
        </w:rPr>
        <w:t>The writing announcement text achievement of the students who were taught using the Canva application and that of the students who were not showed a significant difference, as indicated by the independent sample t-test. Consequently, English teachers can use the Canva application to raise their pupils' writing proficiency. Students gain from the Canva application because it helps them design, generate ideas, and express their creativity. It may conclude that Canva is a useful tool for encouraging students to write announcement content.</w:t>
      </w:r>
      <w:commentRangeEnd w:id="14"/>
      <w:r w:rsidR="003F2998">
        <w:rPr>
          <w:rStyle w:val="CommentReference"/>
          <w:lang w:val="en-ID"/>
        </w:rPr>
        <w:commentReference w:id="14"/>
      </w:r>
    </w:p>
    <w:p w14:paraId="21AFB1DF" w14:textId="77777777" w:rsidR="002A3907" w:rsidRPr="00BC190C" w:rsidRDefault="002A3907" w:rsidP="00CD2D76">
      <w:pPr>
        <w:pStyle w:val="E-JOURNALBody"/>
        <w:contextualSpacing/>
        <w:rPr>
          <w:rFonts w:eastAsia="MS Mincho"/>
          <w:sz w:val="24"/>
          <w:lang w:val="en-GB"/>
        </w:rPr>
      </w:pPr>
    </w:p>
    <w:p w14:paraId="6C478868" w14:textId="77777777" w:rsidR="008D44E2" w:rsidRPr="00BC190C" w:rsidRDefault="008D44E2" w:rsidP="008D44E2">
      <w:pPr>
        <w:jc w:val="both"/>
        <w:rPr>
          <w:b/>
          <w:lang w:val="en-GB"/>
        </w:rPr>
      </w:pPr>
      <w:r w:rsidRPr="00BC190C">
        <w:rPr>
          <w:b/>
          <w:lang w:val="en-GB"/>
        </w:rPr>
        <w:t>REFERENCE</w:t>
      </w:r>
      <w:r w:rsidR="004853CC" w:rsidRPr="00BC190C">
        <w:rPr>
          <w:b/>
          <w:lang w:val="en-GB"/>
        </w:rPr>
        <w:t>S</w:t>
      </w:r>
    </w:p>
    <w:p w14:paraId="0F48FA2A" w14:textId="77777777" w:rsidR="000A0A0F" w:rsidRPr="00BC190C" w:rsidRDefault="000A0A0F" w:rsidP="000A0A0F">
      <w:pPr>
        <w:ind w:left="709" w:hanging="709"/>
        <w:jc w:val="both"/>
        <w:rPr>
          <w:lang w:val="en-GB"/>
        </w:rPr>
      </w:pPr>
      <w:r w:rsidRPr="00BC190C">
        <w:rPr>
          <w:lang w:val="en-GB"/>
        </w:rPr>
        <w:t xml:space="preserve">Ahmadi, M. R. (2018). The use of technology in English language learning: a literature review. </w:t>
      </w:r>
      <w:r w:rsidRPr="00BC190C">
        <w:rPr>
          <w:iCs/>
          <w:lang w:val="en-GB"/>
        </w:rPr>
        <w:t xml:space="preserve">International journal of research in English education. Retrieved from: </w:t>
      </w:r>
      <w:hyperlink r:id="rId14" w:history="1">
        <w:r w:rsidRPr="00BC190C">
          <w:rPr>
            <w:rStyle w:val="Hyperlink"/>
            <w:color w:val="auto"/>
            <w:u w:val="none"/>
            <w:lang w:val="en-GB"/>
          </w:rPr>
          <w:t xml:space="preserve">http://ijreeonline.com/article-1-120 </w:t>
        </w:r>
        <w:proofErr w:type="spellStart"/>
        <w:r w:rsidRPr="00BC190C">
          <w:rPr>
            <w:rStyle w:val="Hyperlink"/>
            <w:color w:val="auto"/>
            <w:u w:val="none"/>
            <w:lang w:val="en-GB"/>
          </w:rPr>
          <w:t>en.html&amp;sw</w:t>
        </w:r>
        <w:proofErr w:type="spellEnd"/>
        <w:r w:rsidRPr="00BC190C">
          <w:rPr>
            <w:rStyle w:val="Hyperlink"/>
            <w:color w:val="auto"/>
            <w:u w:val="none"/>
            <w:lang w:val="en-GB"/>
          </w:rPr>
          <w:t>=</w:t>
        </w:r>
        <w:proofErr w:type="spellStart"/>
        <w:r w:rsidRPr="00BC190C">
          <w:rPr>
            <w:rStyle w:val="Hyperlink"/>
            <w:color w:val="auto"/>
            <w:u w:val="none"/>
            <w:lang w:val="en-GB"/>
          </w:rPr>
          <w:t>Mohammad+Reza+Ahmadi</w:t>
        </w:r>
        <w:proofErr w:type="spellEnd"/>
      </w:hyperlink>
      <w:r w:rsidRPr="00BC190C">
        <w:rPr>
          <w:lang w:val="en-GB"/>
        </w:rPr>
        <w:t xml:space="preserve">. </w:t>
      </w:r>
    </w:p>
    <w:p w14:paraId="7DB1E4D0" w14:textId="77777777" w:rsidR="000A0A0F" w:rsidRPr="00BC190C" w:rsidRDefault="000A0A0F" w:rsidP="000A0A0F">
      <w:pPr>
        <w:ind w:left="709" w:hanging="709"/>
        <w:jc w:val="both"/>
        <w:rPr>
          <w:lang w:val="en-GB"/>
        </w:rPr>
      </w:pPr>
      <w:proofErr w:type="spellStart"/>
      <w:r w:rsidRPr="00BC190C">
        <w:rPr>
          <w:bCs/>
          <w:lang w:val="en-GB"/>
        </w:rPr>
        <w:t>Alsmari</w:t>
      </w:r>
      <w:proofErr w:type="spellEnd"/>
      <w:r w:rsidRPr="00BC190C">
        <w:rPr>
          <w:bCs/>
          <w:lang w:val="en-GB"/>
        </w:rPr>
        <w:t xml:space="preserve">, N. A. (2019). </w:t>
      </w:r>
      <w:r w:rsidRPr="00BC190C">
        <w:rPr>
          <w:lang w:val="en-GB"/>
        </w:rPr>
        <w:t xml:space="preserve">Fostering EFL students’ paragraph writing using Edmodo. </w:t>
      </w:r>
      <w:proofErr w:type="spellStart"/>
      <w:r w:rsidRPr="00BC190C">
        <w:rPr>
          <w:lang w:val="en-GB"/>
        </w:rPr>
        <w:t>canadian</w:t>
      </w:r>
      <w:proofErr w:type="spellEnd"/>
      <w:r w:rsidRPr="00BC190C">
        <w:rPr>
          <w:lang w:val="en-GB"/>
        </w:rPr>
        <w:t xml:space="preserve"> </w:t>
      </w:r>
      <w:proofErr w:type="spellStart"/>
      <w:r w:rsidRPr="00BC190C">
        <w:rPr>
          <w:lang w:val="en-GB"/>
        </w:rPr>
        <w:t>center</w:t>
      </w:r>
      <w:proofErr w:type="spellEnd"/>
      <w:r w:rsidRPr="00BC190C">
        <w:rPr>
          <w:lang w:val="en-GB"/>
        </w:rPr>
        <w:t xml:space="preserve"> of science and education: English Language teaching, 12(10).</w:t>
      </w:r>
    </w:p>
    <w:p w14:paraId="2CA3EB50" w14:textId="77777777" w:rsidR="000A0A0F" w:rsidRPr="00BC190C" w:rsidRDefault="000A0A0F" w:rsidP="000A0A0F">
      <w:pPr>
        <w:ind w:left="709" w:hanging="709"/>
        <w:jc w:val="both"/>
        <w:rPr>
          <w:bCs/>
          <w:lang w:val="en-GB"/>
        </w:rPr>
      </w:pPr>
      <w:r w:rsidRPr="000D2871">
        <w:rPr>
          <w:lang w:val="sv-SE"/>
        </w:rPr>
        <w:t xml:space="preserve">Arifah, N. A., &amp; Subekti, N. B. (2020). </w:t>
      </w:r>
      <w:r w:rsidRPr="00BC190C">
        <w:rPr>
          <w:bCs/>
          <w:lang w:val="en-GB"/>
        </w:rPr>
        <w:t xml:space="preserve">An analysis of grammatical errors in </w:t>
      </w:r>
      <w:proofErr w:type="spellStart"/>
      <w:r w:rsidRPr="00BC190C">
        <w:rPr>
          <w:bCs/>
          <w:lang w:val="en-GB"/>
        </w:rPr>
        <w:t>announcementtexts</w:t>
      </w:r>
      <w:proofErr w:type="spellEnd"/>
      <w:r w:rsidRPr="00BC190C">
        <w:rPr>
          <w:bCs/>
          <w:lang w:val="en-GB"/>
        </w:rPr>
        <w:t xml:space="preserve"> written by the tenth grade students. Retrieved from: </w:t>
      </w:r>
      <w:hyperlink r:id="rId15" w:history="1">
        <w:r w:rsidRPr="00BC190C">
          <w:rPr>
            <w:rStyle w:val="Hyperlink"/>
            <w:bCs/>
            <w:color w:val="auto"/>
            <w:u w:val="none"/>
            <w:lang w:val="en-GB"/>
          </w:rPr>
          <w:t>https://jurnal.ustjogja.ac.id/index.php/JELLT/article/view/9462</w:t>
        </w:r>
      </w:hyperlink>
      <w:r w:rsidRPr="00BC190C">
        <w:rPr>
          <w:bCs/>
          <w:lang w:val="en-GB"/>
        </w:rPr>
        <w:t xml:space="preserve">. </w:t>
      </w:r>
    </w:p>
    <w:p w14:paraId="27871755" w14:textId="77777777" w:rsidR="000A0A0F" w:rsidRPr="00BC190C" w:rsidRDefault="000A0A0F" w:rsidP="000A0A0F">
      <w:pPr>
        <w:ind w:left="709" w:hanging="709"/>
        <w:jc w:val="both"/>
        <w:rPr>
          <w:bCs/>
          <w:lang w:val="en-GB"/>
        </w:rPr>
      </w:pPr>
      <w:proofErr w:type="spellStart"/>
      <w:r w:rsidRPr="00BC190C">
        <w:rPr>
          <w:bCs/>
          <w:lang w:val="en-GB"/>
        </w:rPr>
        <w:t>Ariyanti</w:t>
      </w:r>
      <w:proofErr w:type="spellEnd"/>
      <w:r w:rsidRPr="00BC190C">
        <w:rPr>
          <w:bCs/>
          <w:lang w:val="en-GB"/>
        </w:rPr>
        <w:t xml:space="preserve">, A., &amp; Fitriana, R. (2017). EFL students’ difficulties and needs in essay writing. </w:t>
      </w:r>
      <w:r w:rsidRPr="00BC190C">
        <w:rPr>
          <w:lang w:val="en-GB"/>
        </w:rPr>
        <w:t xml:space="preserve">International conference on teacher training and education (ICTTE). Retrieved from: </w:t>
      </w:r>
      <w:hyperlink r:id="rId16" w:history="1">
        <w:r w:rsidRPr="00BC190C">
          <w:rPr>
            <w:rStyle w:val="Hyperlink"/>
            <w:bCs/>
            <w:color w:val="auto"/>
            <w:u w:val="none"/>
            <w:lang w:val="en-GB"/>
          </w:rPr>
          <w:t>https://www.atlantis-press.com/proceedings/ictte-17/25885710</w:t>
        </w:r>
      </w:hyperlink>
      <w:r w:rsidRPr="00BC190C">
        <w:rPr>
          <w:bCs/>
          <w:lang w:val="en-GB"/>
        </w:rPr>
        <w:t>.</w:t>
      </w:r>
    </w:p>
    <w:p w14:paraId="0496E55C" w14:textId="77777777" w:rsidR="000A0A0F" w:rsidRPr="00BC190C" w:rsidRDefault="000A0A0F" w:rsidP="000A0A0F">
      <w:pPr>
        <w:ind w:left="709" w:hanging="709"/>
        <w:jc w:val="both"/>
        <w:rPr>
          <w:bCs/>
          <w:lang w:val="en-GB"/>
        </w:rPr>
      </w:pPr>
      <w:r w:rsidRPr="00BC190C">
        <w:rPr>
          <w:bCs/>
          <w:lang w:val="en-GB"/>
        </w:rPr>
        <w:t>Azizah, M. (2019). Enhancing students’ writing short story using topical perspective technique. Language and education journal, 4(1), 43-55.</w:t>
      </w:r>
    </w:p>
    <w:p w14:paraId="2BE9A6DB" w14:textId="77777777" w:rsidR="000A0A0F" w:rsidRPr="00BC190C" w:rsidRDefault="000A0A0F" w:rsidP="000A0A0F">
      <w:pPr>
        <w:ind w:left="709" w:hanging="709"/>
        <w:jc w:val="both"/>
        <w:rPr>
          <w:lang w:val="en-GB"/>
        </w:rPr>
      </w:pPr>
      <w:r w:rsidRPr="000D2871">
        <w:rPr>
          <w:rStyle w:val="Hyperlink"/>
          <w:color w:val="auto"/>
          <w:u w:val="none"/>
          <w:lang w:val="sv-SE"/>
        </w:rPr>
        <w:t xml:space="preserve">Brutu, E. L., Kamisah., &amp; Tanjung, S. (2019). </w:t>
      </w:r>
      <w:r w:rsidRPr="00BC190C">
        <w:rPr>
          <w:lang w:val="en-GB"/>
        </w:rPr>
        <w:t xml:space="preserve">The effect of gallery walk on students’ writing announcement (a study at the tenth grade of </w:t>
      </w:r>
      <w:proofErr w:type="spellStart"/>
      <w:r w:rsidRPr="00BC190C">
        <w:rPr>
          <w:lang w:val="en-GB"/>
        </w:rPr>
        <w:t>smk</w:t>
      </w:r>
      <w:proofErr w:type="spellEnd"/>
      <w:r w:rsidRPr="00BC190C">
        <w:rPr>
          <w:lang w:val="en-GB"/>
        </w:rPr>
        <w:t xml:space="preserve"> negeri 1 </w:t>
      </w:r>
      <w:proofErr w:type="spellStart"/>
      <w:r w:rsidRPr="00BC190C">
        <w:rPr>
          <w:lang w:val="en-GB"/>
        </w:rPr>
        <w:t>lumut</w:t>
      </w:r>
      <w:proofErr w:type="spellEnd"/>
      <w:r w:rsidRPr="00BC190C">
        <w:rPr>
          <w:lang w:val="en-GB"/>
        </w:rPr>
        <w:t xml:space="preserve"> 2018/2019 academic year). Retrieved from: </w:t>
      </w:r>
      <w:hyperlink r:id="rId17" w:history="1">
        <w:r w:rsidRPr="00BC190C">
          <w:rPr>
            <w:rStyle w:val="Hyperlink"/>
            <w:color w:val="auto"/>
            <w:u w:val="none"/>
            <w:lang w:val="en-GB"/>
          </w:rPr>
          <w:t>http://download.garuda.kemdikbud.go.id/article.php?article=907954&amp;val=13041&amp;title=THE%20EFFECT%20OF%20GALLERY%20WALK%20ON%20STUDENTS%20WRITING%20ANNOUNCEMENT%20A%20Study%20at%20the%20Tenth%20Grade%20of%20SMK%20Negeri%201%20Lumut%2020182019%20Academic%20Year</w:t>
        </w:r>
      </w:hyperlink>
      <w:r w:rsidRPr="00BC190C">
        <w:rPr>
          <w:lang w:val="en-GB"/>
        </w:rPr>
        <w:t xml:space="preserve">. </w:t>
      </w:r>
    </w:p>
    <w:p w14:paraId="3DB2EE62" w14:textId="77777777" w:rsidR="000A0A0F" w:rsidRPr="00BC190C" w:rsidRDefault="000A0A0F" w:rsidP="000A0A0F">
      <w:pPr>
        <w:ind w:left="709" w:hanging="709"/>
        <w:jc w:val="both"/>
        <w:rPr>
          <w:bCs/>
          <w:lang w:val="en-GB"/>
        </w:rPr>
      </w:pPr>
      <w:proofErr w:type="spellStart"/>
      <w:r w:rsidRPr="00BC190C">
        <w:rPr>
          <w:bCs/>
          <w:lang w:val="en-GB"/>
        </w:rPr>
        <w:t>Fauziyah</w:t>
      </w:r>
      <w:proofErr w:type="spellEnd"/>
      <w:r w:rsidRPr="00BC190C">
        <w:rPr>
          <w:bCs/>
          <w:lang w:val="en-GB"/>
        </w:rPr>
        <w:t xml:space="preserve">, N. L. Widodo, J. P., &amp; </w:t>
      </w:r>
      <w:proofErr w:type="spellStart"/>
      <w:r w:rsidRPr="00BC190C">
        <w:rPr>
          <w:bCs/>
          <w:lang w:val="en-GB"/>
        </w:rPr>
        <w:t>Yappi</w:t>
      </w:r>
      <w:proofErr w:type="spellEnd"/>
      <w:r w:rsidRPr="00BC190C">
        <w:rPr>
          <w:bCs/>
          <w:lang w:val="en-GB"/>
        </w:rPr>
        <w:t xml:space="preserve">, S. N. (2022). The use of ‘Canva for education’ and the students’ perceptions of its effectiveness in the writing procedure text. Retrieved from: </w:t>
      </w:r>
      <w:hyperlink r:id="rId18" w:history="1">
        <w:r w:rsidRPr="00BC190C">
          <w:rPr>
            <w:rStyle w:val="Hyperlink"/>
            <w:bCs/>
            <w:color w:val="auto"/>
            <w:u w:val="none"/>
            <w:lang w:val="en-GB"/>
          </w:rPr>
          <w:t>https://www.bircujournal.com/index.php/birci/article/view/4359</w:t>
        </w:r>
      </w:hyperlink>
      <w:r w:rsidRPr="00BC190C">
        <w:rPr>
          <w:bCs/>
          <w:lang w:val="en-GB"/>
        </w:rPr>
        <w:t xml:space="preserve">. </w:t>
      </w:r>
    </w:p>
    <w:p w14:paraId="147002BE" w14:textId="77777777" w:rsidR="000A0A0F" w:rsidRPr="00BC190C" w:rsidRDefault="000A0A0F" w:rsidP="000A0A0F">
      <w:pPr>
        <w:pStyle w:val="Heading1"/>
        <w:shd w:val="clear" w:color="auto" w:fill="FFFFFF"/>
        <w:spacing w:before="0" w:after="120"/>
        <w:ind w:left="709" w:hanging="709"/>
        <w:jc w:val="both"/>
        <w:rPr>
          <w:b w:val="0"/>
          <w:sz w:val="24"/>
          <w:szCs w:val="24"/>
          <w:lang w:val="en-GB"/>
        </w:rPr>
      </w:pPr>
      <w:r w:rsidRPr="00BC190C">
        <w:rPr>
          <w:b w:val="0"/>
          <w:sz w:val="24"/>
          <w:szCs w:val="24"/>
          <w:lang w:val="en-GB"/>
        </w:rPr>
        <w:t>Jumami, M. F. (2021). Using Canva in teaching writing to EFL classroom students. The 3</w:t>
      </w:r>
      <w:r w:rsidRPr="00BC190C">
        <w:rPr>
          <w:b w:val="0"/>
          <w:sz w:val="24"/>
          <w:szCs w:val="24"/>
          <w:vertAlign w:val="superscript"/>
          <w:lang w:val="en-GB"/>
        </w:rPr>
        <w:t>rd</w:t>
      </w:r>
      <w:r w:rsidRPr="00BC190C">
        <w:rPr>
          <w:b w:val="0"/>
          <w:sz w:val="24"/>
          <w:szCs w:val="24"/>
          <w:lang w:val="en-GB"/>
        </w:rPr>
        <w:t xml:space="preserve"> Bogor English Student and Teacher (BEST). Retrieved from </w:t>
      </w:r>
      <w:hyperlink r:id="rId19" w:history="1">
        <w:r w:rsidRPr="00BC190C">
          <w:rPr>
            <w:rStyle w:val="Hyperlink"/>
            <w:b w:val="0"/>
            <w:color w:val="auto"/>
            <w:sz w:val="24"/>
            <w:szCs w:val="24"/>
            <w:u w:val="none"/>
            <w:lang w:val="en-GB"/>
          </w:rPr>
          <w:t>http://pkm.uika-bogor.ac.id/index.php/best/article/view/1125</w:t>
        </w:r>
      </w:hyperlink>
      <w:r w:rsidRPr="00BC190C">
        <w:rPr>
          <w:b w:val="0"/>
          <w:sz w:val="24"/>
          <w:szCs w:val="24"/>
          <w:lang w:val="en-GB"/>
        </w:rPr>
        <w:t xml:space="preserve">. </w:t>
      </w:r>
    </w:p>
    <w:p w14:paraId="2825DE09" w14:textId="77777777" w:rsidR="000A0A0F" w:rsidRPr="00BC190C" w:rsidRDefault="000A0A0F" w:rsidP="000A0A0F">
      <w:pPr>
        <w:ind w:left="709" w:hanging="709"/>
        <w:jc w:val="both"/>
        <w:rPr>
          <w:lang w:val="en-GB"/>
        </w:rPr>
      </w:pPr>
      <w:proofErr w:type="spellStart"/>
      <w:r w:rsidRPr="00BC190C">
        <w:rPr>
          <w:lang w:val="en-GB"/>
        </w:rPr>
        <w:t>Kartawijaya</w:t>
      </w:r>
      <w:proofErr w:type="spellEnd"/>
      <w:r w:rsidRPr="00BC190C">
        <w:rPr>
          <w:lang w:val="en-GB"/>
        </w:rPr>
        <w:t xml:space="preserve">, S. (2018). </w:t>
      </w:r>
      <w:r w:rsidRPr="00BC190C">
        <w:rPr>
          <w:bCs/>
          <w:lang w:val="en-GB"/>
        </w:rPr>
        <w:t xml:space="preserve">Improving students’ writing skill in writing paragraph through an outline technique. </w:t>
      </w:r>
      <w:r w:rsidRPr="00BC190C">
        <w:rPr>
          <w:lang w:val="en-GB"/>
        </w:rPr>
        <w:t xml:space="preserve">journal of teaching and learning. Retrieved from: </w:t>
      </w:r>
      <w:hyperlink r:id="rId20" w:history="1">
        <w:r w:rsidRPr="00BC190C">
          <w:rPr>
            <w:rStyle w:val="Hyperlink"/>
            <w:color w:val="auto"/>
            <w:u w:val="none"/>
            <w:lang w:val="en-GB"/>
          </w:rPr>
          <w:t>https://pdfs.semanticscholar.org/6a18/2eefe7eec22693badd6cf8293ec3d9d61ddf.pdf</w:t>
        </w:r>
      </w:hyperlink>
      <w:r w:rsidRPr="00BC190C">
        <w:rPr>
          <w:lang w:val="en-GB"/>
        </w:rPr>
        <w:t xml:space="preserve">. </w:t>
      </w:r>
    </w:p>
    <w:p w14:paraId="4FC3BCC9" w14:textId="77777777" w:rsidR="000A0A0F" w:rsidRPr="00BC190C" w:rsidRDefault="000A0A0F" w:rsidP="000A0A0F">
      <w:pPr>
        <w:ind w:left="709" w:hanging="709"/>
        <w:jc w:val="both"/>
        <w:rPr>
          <w:lang w:val="en-GB"/>
        </w:rPr>
      </w:pPr>
      <w:proofErr w:type="spellStart"/>
      <w:r w:rsidRPr="00BC190C">
        <w:rPr>
          <w:lang w:val="en-GB"/>
        </w:rPr>
        <w:t>Khairunnisak</w:t>
      </w:r>
      <w:proofErr w:type="spellEnd"/>
      <w:r w:rsidRPr="00BC190C">
        <w:rPr>
          <w:lang w:val="en-GB"/>
        </w:rPr>
        <w:t xml:space="preserve"> &amp; Rosa, R. N. (2018). </w:t>
      </w:r>
      <w:r w:rsidRPr="00BC190C">
        <w:rPr>
          <w:bCs/>
          <w:lang w:val="en-GB"/>
        </w:rPr>
        <w:t>Using a gallery walk technique in teaching writing announcement texts to junior high school students. J</w:t>
      </w:r>
      <w:r w:rsidRPr="00BC190C">
        <w:rPr>
          <w:lang w:val="en-GB"/>
        </w:rPr>
        <w:t xml:space="preserve">ournal of English language teaching. </w:t>
      </w:r>
      <w:hyperlink r:id="rId21" w:history="1">
        <w:r w:rsidRPr="00BC190C">
          <w:rPr>
            <w:rStyle w:val="Hyperlink"/>
            <w:color w:val="auto"/>
            <w:u w:val="none"/>
            <w:lang w:val="en-GB"/>
          </w:rPr>
          <w:t>http://ejournal.unp.ac.id/index.php/jelt</w:t>
        </w:r>
      </w:hyperlink>
      <w:r w:rsidRPr="00BC190C">
        <w:rPr>
          <w:lang w:val="en-GB"/>
        </w:rPr>
        <w:t>.</w:t>
      </w:r>
      <w:r w:rsidRPr="00BC190C">
        <w:rPr>
          <w:u w:val="single"/>
          <w:lang w:val="en-GB"/>
        </w:rPr>
        <w:t xml:space="preserve"> </w:t>
      </w:r>
    </w:p>
    <w:p w14:paraId="232E49BB" w14:textId="77777777" w:rsidR="000A0A0F" w:rsidRPr="00BC190C" w:rsidRDefault="000A0A0F" w:rsidP="000A0A0F">
      <w:pPr>
        <w:ind w:left="709" w:hanging="709"/>
        <w:jc w:val="both"/>
        <w:rPr>
          <w:iCs/>
          <w:lang w:val="en-GB"/>
        </w:rPr>
      </w:pPr>
      <w:r w:rsidRPr="000D2871">
        <w:rPr>
          <w:bCs/>
          <w:color w:val="000000" w:themeColor="text1"/>
          <w:lang w:val="it-IT"/>
        </w:rPr>
        <w:t>Kurniawati, N</w:t>
      </w:r>
      <w:r w:rsidRPr="000D2871">
        <w:rPr>
          <w:bCs/>
          <w:lang w:val="it-IT"/>
        </w:rPr>
        <w:t xml:space="preserve">., &amp; Nugraha, E. N. L. (2023). </w:t>
      </w:r>
      <w:r w:rsidRPr="00BC190C">
        <w:rPr>
          <w:bCs/>
          <w:lang w:val="en-GB"/>
        </w:rPr>
        <w:t xml:space="preserve">Fostering students’ 4c skills toward writing by using Canva. </w:t>
      </w:r>
      <w:r w:rsidRPr="00BC190C">
        <w:rPr>
          <w:iCs/>
          <w:lang w:val="en-GB"/>
        </w:rPr>
        <w:t xml:space="preserve">Proceedings international conference on education of </w:t>
      </w:r>
      <w:proofErr w:type="spellStart"/>
      <w:r w:rsidRPr="00BC190C">
        <w:rPr>
          <w:iCs/>
          <w:lang w:val="en-GB"/>
        </w:rPr>
        <w:t>Suryakancana</w:t>
      </w:r>
      <w:proofErr w:type="spellEnd"/>
      <w:r w:rsidRPr="00BC190C">
        <w:rPr>
          <w:iCs/>
          <w:lang w:val="en-GB"/>
        </w:rPr>
        <w:t xml:space="preserve">. Retrieved from: </w:t>
      </w:r>
      <w:hyperlink r:id="rId22" w:history="1">
        <w:r w:rsidRPr="00BC190C">
          <w:rPr>
            <w:rStyle w:val="Hyperlink"/>
            <w:iCs/>
            <w:color w:val="auto"/>
            <w:u w:val="none"/>
            <w:lang w:val="en-GB"/>
          </w:rPr>
          <w:t>https://jurnal.unsur.ac.id/cp/article/view/2996</w:t>
        </w:r>
      </w:hyperlink>
      <w:r w:rsidRPr="00BC190C">
        <w:rPr>
          <w:iCs/>
          <w:lang w:val="en-GB"/>
        </w:rPr>
        <w:t xml:space="preserve">. </w:t>
      </w:r>
    </w:p>
    <w:p w14:paraId="41CF5530" w14:textId="77777777" w:rsidR="000A0A0F" w:rsidRPr="00BC190C" w:rsidRDefault="000A0A0F" w:rsidP="000A0A0F">
      <w:pPr>
        <w:ind w:left="709" w:hanging="709"/>
        <w:jc w:val="both"/>
        <w:rPr>
          <w:iCs/>
          <w:lang w:val="en-GB"/>
        </w:rPr>
      </w:pPr>
      <w:r w:rsidRPr="00BC190C">
        <w:rPr>
          <w:shd w:val="clear" w:color="auto" w:fill="FCFCFC"/>
          <w:lang w:val="en-GB"/>
        </w:rPr>
        <w:t>Li, L. (2014). Understanding language teachers’ practice with educational technology: A case from China. </w:t>
      </w:r>
      <w:r w:rsidRPr="00BC190C">
        <w:rPr>
          <w:i/>
          <w:iCs/>
          <w:shd w:val="clear" w:color="auto" w:fill="FCFCFC"/>
          <w:lang w:val="en-GB"/>
        </w:rPr>
        <w:t>System,</w:t>
      </w:r>
      <w:r w:rsidRPr="00BC190C">
        <w:rPr>
          <w:shd w:val="clear" w:color="auto" w:fill="FCFCFC"/>
          <w:lang w:val="en-GB"/>
        </w:rPr>
        <w:t> </w:t>
      </w:r>
      <w:r w:rsidRPr="00BC190C">
        <w:rPr>
          <w:i/>
          <w:iCs/>
          <w:shd w:val="clear" w:color="auto" w:fill="FCFCFC"/>
          <w:lang w:val="en-GB"/>
        </w:rPr>
        <w:t>46</w:t>
      </w:r>
      <w:r w:rsidRPr="00BC190C">
        <w:rPr>
          <w:shd w:val="clear" w:color="auto" w:fill="FCFCFC"/>
          <w:lang w:val="en-GB"/>
        </w:rPr>
        <w:t xml:space="preserve">, 105–119. </w:t>
      </w:r>
      <w:hyperlink r:id="rId23" w:history="1">
        <w:r w:rsidRPr="00BC190C">
          <w:rPr>
            <w:rStyle w:val="Hyperlink"/>
            <w:color w:val="auto"/>
            <w:u w:val="none"/>
            <w:shd w:val="clear" w:color="auto" w:fill="FCFCFC"/>
            <w:lang w:val="en-GB"/>
          </w:rPr>
          <w:t>https://www.sciencedirect.com/science/article/pii/S0346251X14001304</w:t>
        </w:r>
      </w:hyperlink>
      <w:r w:rsidRPr="00BC190C">
        <w:rPr>
          <w:shd w:val="clear" w:color="auto" w:fill="FCFCFC"/>
          <w:lang w:val="en-GB"/>
        </w:rPr>
        <w:t xml:space="preserve">. </w:t>
      </w:r>
    </w:p>
    <w:p w14:paraId="4A03EC80" w14:textId="77777777" w:rsidR="000A0A0F" w:rsidRPr="00BC190C" w:rsidRDefault="000A0A0F" w:rsidP="000A0A0F">
      <w:pPr>
        <w:ind w:left="709" w:hanging="709"/>
        <w:jc w:val="both"/>
        <w:rPr>
          <w:bCs/>
          <w:lang w:val="en-GB"/>
        </w:rPr>
      </w:pPr>
      <w:proofErr w:type="spellStart"/>
      <w:r w:rsidRPr="00BC190C">
        <w:rPr>
          <w:lang w:val="en-GB"/>
        </w:rPr>
        <w:t>Mudinillah</w:t>
      </w:r>
      <w:proofErr w:type="spellEnd"/>
      <w:r w:rsidRPr="00BC190C">
        <w:rPr>
          <w:lang w:val="en-GB"/>
        </w:rPr>
        <w:t xml:space="preserve">,  A., &amp; </w:t>
      </w:r>
      <w:proofErr w:type="spellStart"/>
      <w:r w:rsidRPr="00BC190C">
        <w:rPr>
          <w:lang w:val="en-GB"/>
        </w:rPr>
        <w:t>Rizaldi</w:t>
      </w:r>
      <w:proofErr w:type="spellEnd"/>
      <w:r w:rsidRPr="00BC190C">
        <w:rPr>
          <w:lang w:val="en-GB"/>
        </w:rPr>
        <w:t xml:space="preserve">, M. (2021). </w:t>
      </w:r>
      <w:r w:rsidRPr="00BC190C">
        <w:rPr>
          <w:bCs/>
          <w:lang w:val="en-GB"/>
        </w:rPr>
        <w:t xml:space="preserve">Using the Canva application as an Arabic learning media at SMA plus </w:t>
      </w:r>
      <w:proofErr w:type="spellStart"/>
      <w:r w:rsidRPr="00BC190C">
        <w:rPr>
          <w:bCs/>
          <w:lang w:val="en-GB"/>
        </w:rPr>
        <w:t>Panyabungan</w:t>
      </w:r>
      <w:proofErr w:type="spellEnd"/>
      <w:r w:rsidRPr="00BC190C">
        <w:rPr>
          <w:bCs/>
          <w:lang w:val="en-GB"/>
        </w:rPr>
        <w:t xml:space="preserve">. Retrieved form: </w:t>
      </w:r>
      <w:hyperlink r:id="rId24" w:history="1">
        <w:r w:rsidRPr="00BC190C">
          <w:rPr>
            <w:rStyle w:val="Hyperlink"/>
            <w:bCs/>
            <w:color w:val="auto"/>
            <w:u w:val="none"/>
            <w:lang w:val="en-GB"/>
          </w:rPr>
          <w:t>http://ejournal.iainbatanghari.ac.id/index.php/attasyrih/article/view/67</w:t>
        </w:r>
      </w:hyperlink>
      <w:r w:rsidRPr="00BC190C">
        <w:rPr>
          <w:bCs/>
          <w:lang w:val="en-GB"/>
        </w:rPr>
        <w:t xml:space="preserve">. </w:t>
      </w:r>
    </w:p>
    <w:p w14:paraId="1394D114" w14:textId="77777777" w:rsidR="000A0A0F" w:rsidRPr="00BC190C" w:rsidRDefault="000A0A0F" w:rsidP="000A0A0F">
      <w:pPr>
        <w:ind w:left="709" w:hanging="709"/>
        <w:jc w:val="both"/>
        <w:rPr>
          <w:lang w:val="en-GB"/>
        </w:rPr>
      </w:pPr>
      <w:proofErr w:type="spellStart"/>
      <w:r w:rsidRPr="00BC190C">
        <w:rPr>
          <w:iCs/>
          <w:lang w:val="en-GB"/>
        </w:rPr>
        <w:t>Nurhidayat</w:t>
      </w:r>
      <w:proofErr w:type="spellEnd"/>
      <w:r w:rsidRPr="00BC190C">
        <w:rPr>
          <w:iCs/>
          <w:lang w:val="en-GB"/>
        </w:rPr>
        <w:t xml:space="preserve">, E. (2021). </w:t>
      </w:r>
      <w:r w:rsidRPr="00BC190C">
        <w:rPr>
          <w:bCs/>
          <w:lang w:val="en-GB"/>
        </w:rPr>
        <w:t xml:space="preserve">Utilizing Canva as digital tools to teach grammar in remote learning Period. </w:t>
      </w:r>
      <w:r w:rsidRPr="00BC190C">
        <w:rPr>
          <w:lang w:val="en-GB"/>
        </w:rPr>
        <w:t xml:space="preserve">Journal of English Language learning (JELL).  Retrieved from: </w:t>
      </w:r>
      <w:hyperlink r:id="rId25" w:history="1">
        <w:r w:rsidRPr="00BC190C">
          <w:rPr>
            <w:rStyle w:val="Hyperlink"/>
            <w:color w:val="auto"/>
            <w:u w:val="none"/>
            <w:lang w:val="en-GB"/>
          </w:rPr>
          <w:t>https://www.unma.ac.id/jurnal/index.php/JELL/article/view/3413</w:t>
        </w:r>
      </w:hyperlink>
      <w:r w:rsidRPr="00BC190C">
        <w:rPr>
          <w:lang w:val="en-GB"/>
        </w:rPr>
        <w:t xml:space="preserve">. </w:t>
      </w:r>
    </w:p>
    <w:p w14:paraId="4F25B94B" w14:textId="77777777" w:rsidR="000A0A0F" w:rsidRPr="00BC190C" w:rsidRDefault="000A0A0F" w:rsidP="000A0A0F">
      <w:pPr>
        <w:shd w:val="clear" w:color="auto" w:fill="FFFFFF"/>
        <w:ind w:left="709" w:hanging="709"/>
        <w:jc w:val="both"/>
        <w:rPr>
          <w:lang w:val="en-GB"/>
        </w:rPr>
      </w:pPr>
      <w:r w:rsidRPr="00BC190C">
        <w:rPr>
          <w:bCs/>
          <w:lang w:val="en-GB"/>
        </w:rPr>
        <w:t xml:space="preserve">Paulia, Q. (2021). Teaching Writing through Canva application at MTS Al-Islamiyah </w:t>
      </w:r>
      <w:proofErr w:type="spellStart"/>
      <w:r w:rsidRPr="00BC190C">
        <w:rPr>
          <w:bCs/>
          <w:lang w:val="en-GB"/>
        </w:rPr>
        <w:t>Ciledug</w:t>
      </w:r>
      <w:proofErr w:type="spellEnd"/>
      <w:r w:rsidRPr="00BC190C">
        <w:rPr>
          <w:bCs/>
          <w:lang w:val="en-GB"/>
        </w:rPr>
        <w:t>. Scope of language teaching journal.</w:t>
      </w:r>
      <w:r w:rsidRPr="00BC190C">
        <w:rPr>
          <w:lang w:val="en-GB"/>
        </w:rPr>
        <w:t xml:space="preserve">  Retrieved from: </w:t>
      </w:r>
      <w:hyperlink r:id="rId26" w:history="1">
        <w:r w:rsidRPr="00BC190C">
          <w:rPr>
            <w:rStyle w:val="Hyperlink"/>
            <w:color w:val="auto"/>
            <w:u w:val="none"/>
            <w:lang w:val="en-GB"/>
          </w:rPr>
          <w:t>https://doi.org/10.31597/sl.v6i1.603</w:t>
        </w:r>
      </w:hyperlink>
      <w:r w:rsidRPr="00BC190C">
        <w:rPr>
          <w:lang w:val="en-GB"/>
        </w:rPr>
        <w:t xml:space="preserve">. </w:t>
      </w:r>
    </w:p>
    <w:p w14:paraId="75424198" w14:textId="31091E0F" w:rsidR="000A0A0F" w:rsidRPr="00BC190C" w:rsidRDefault="000A0A0F" w:rsidP="000A0A0F">
      <w:pPr>
        <w:ind w:left="709" w:hanging="709"/>
        <w:jc w:val="both"/>
        <w:rPr>
          <w:lang w:val="en-GB"/>
        </w:rPr>
      </w:pPr>
      <w:r w:rsidRPr="000D2871">
        <w:rPr>
          <w:lang w:val="it-IT"/>
        </w:rPr>
        <w:t xml:space="preserve">Putra, W. P., &amp; Rosa, R. N. (2014). </w:t>
      </w:r>
      <w:r w:rsidRPr="00BC190C">
        <w:rPr>
          <w:lang w:val="en-GB"/>
        </w:rPr>
        <w:t xml:space="preserve">Using the </w:t>
      </w:r>
      <w:r w:rsidR="003242D9" w:rsidRPr="00BC190C">
        <w:rPr>
          <w:lang w:val="en-GB"/>
        </w:rPr>
        <w:t>scaffolding technique</w:t>
      </w:r>
      <w:r w:rsidRPr="00BC190C">
        <w:rPr>
          <w:lang w:val="en-GB"/>
        </w:rPr>
        <w:t xml:space="preserve"> to help junior high school students in organizing the idea in writing announcement text. Retrieved form: </w:t>
      </w:r>
      <w:hyperlink r:id="rId27" w:history="1">
        <w:r w:rsidRPr="00BC190C">
          <w:rPr>
            <w:rStyle w:val="Hyperlink"/>
            <w:color w:val="auto"/>
            <w:u w:val="none"/>
            <w:lang w:val="en-GB"/>
          </w:rPr>
          <w:t>https://ejournal.unp.ac.id/index.php/jelt/article/view/4293</w:t>
        </w:r>
      </w:hyperlink>
      <w:r w:rsidRPr="00BC190C">
        <w:rPr>
          <w:lang w:val="en-GB"/>
        </w:rPr>
        <w:t xml:space="preserve">. </w:t>
      </w:r>
    </w:p>
    <w:p w14:paraId="09DB4BC6" w14:textId="77777777" w:rsidR="000A0A0F" w:rsidRPr="00BC190C" w:rsidRDefault="000A0A0F" w:rsidP="000A0A0F">
      <w:pPr>
        <w:ind w:left="709" w:hanging="709"/>
        <w:jc w:val="both"/>
        <w:rPr>
          <w:bCs/>
          <w:lang w:val="en-GB"/>
        </w:rPr>
      </w:pPr>
      <w:proofErr w:type="spellStart"/>
      <w:r w:rsidRPr="00BC190C">
        <w:rPr>
          <w:bCs/>
          <w:lang w:val="en-GB"/>
        </w:rPr>
        <w:t>Rezkyana</w:t>
      </w:r>
      <w:proofErr w:type="spellEnd"/>
      <w:r w:rsidRPr="00BC190C">
        <w:rPr>
          <w:bCs/>
          <w:lang w:val="en-GB"/>
        </w:rPr>
        <w:t>, D., &amp; Agustini, S. (20220. The use of Canva in teaching writing. proceedings of digital literacy in education and science</w:t>
      </w:r>
      <w:r w:rsidRPr="00BC190C">
        <w:rPr>
          <w:b/>
          <w:bCs/>
          <w:lang w:val="en-GB"/>
        </w:rPr>
        <w:t xml:space="preserve">. </w:t>
      </w:r>
      <w:r w:rsidRPr="00BC190C">
        <w:rPr>
          <w:bCs/>
          <w:lang w:val="en-GB"/>
        </w:rPr>
        <w:t>Retrieved from:</w:t>
      </w:r>
      <w:r w:rsidRPr="00BC190C">
        <w:rPr>
          <w:b/>
          <w:bCs/>
          <w:lang w:val="en-GB"/>
        </w:rPr>
        <w:t xml:space="preserve"> </w:t>
      </w:r>
      <w:r w:rsidRPr="00BC190C">
        <w:rPr>
          <w:lang w:val="en-GB"/>
        </w:rPr>
        <w:t xml:space="preserve">10.30595/pspfs.v3i.267. </w:t>
      </w:r>
      <w:hyperlink r:id="rId28" w:history="1">
        <w:r w:rsidRPr="00BC190C">
          <w:rPr>
            <w:rStyle w:val="Hyperlink"/>
            <w:bCs/>
            <w:color w:val="auto"/>
            <w:u w:val="none"/>
            <w:lang w:val="en-GB"/>
          </w:rPr>
          <w:t>https://scholar.archive.org/work/l5go5vxrsjgzvnh5g52jsy3gde/access/wayback/https://conferenceproceedings.ump.ac.id/index.php/pspfs/article/download/267/244</w:t>
        </w:r>
      </w:hyperlink>
      <w:r w:rsidRPr="00BC190C">
        <w:rPr>
          <w:bCs/>
          <w:lang w:val="en-GB"/>
        </w:rPr>
        <w:t xml:space="preserve">. </w:t>
      </w:r>
    </w:p>
    <w:p w14:paraId="3CF69F9B" w14:textId="77777777" w:rsidR="000A0A0F" w:rsidRPr="00BC190C" w:rsidRDefault="000A0A0F" w:rsidP="000A0A0F">
      <w:pPr>
        <w:ind w:left="709" w:hanging="709"/>
        <w:jc w:val="both"/>
        <w:rPr>
          <w:bCs/>
          <w:lang w:val="en-GB"/>
        </w:rPr>
      </w:pPr>
      <w:r w:rsidRPr="000D2871">
        <w:rPr>
          <w:bCs/>
          <w:lang w:val="it-IT"/>
        </w:rPr>
        <w:t xml:space="preserve">Saragih, N., Silalahi, R. &amp; Hilman, P. (2014). </w:t>
      </w:r>
      <w:r w:rsidRPr="00BC190C">
        <w:rPr>
          <w:bCs/>
          <w:lang w:val="en-GB"/>
        </w:rPr>
        <w:t xml:space="preserve">The effectiveness of using recount text to improve writing skill for grade III students of Kalam Kudus elementary school 2 </w:t>
      </w:r>
      <w:proofErr w:type="spellStart"/>
      <w:r w:rsidRPr="00BC190C">
        <w:rPr>
          <w:bCs/>
          <w:lang w:val="en-GB"/>
        </w:rPr>
        <w:t>Pematang</w:t>
      </w:r>
      <w:proofErr w:type="spellEnd"/>
      <w:r w:rsidRPr="00BC190C">
        <w:rPr>
          <w:bCs/>
          <w:lang w:val="en-GB"/>
        </w:rPr>
        <w:t xml:space="preserve"> </w:t>
      </w:r>
      <w:proofErr w:type="spellStart"/>
      <w:r w:rsidRPr="00BC190C">
        <w:rPr>
          <w:bCs/>
          <w:lang w:val="en-GB"/>
        </w:rPr>
        <w:t>Siantar</w:t>
      </w:r>
      <w:proofErr w:type="spellEnd"/>
      <w:r w:rsidRPr="00BC190C">
        <w:rPr>
          <w:bCs/>
          <w:lang w:val="en-GB"/>
        </w:rPr>
        <w:t xml:space="preserve">. IOSR journal of humanities and social science (IOSR.JHSS), 19(1), 56-64 Retrieved from: </w:t>
      </w:r>
      <w:hyperlink r:id="rId29" w:history="1">
        <w:r w:rsidRPr="00BC190C">
          <w:rPr>
            <w:rStyle w:val="Hyperlink"/>
            <w:bCs/>
            <w:color w:val="auto"/>
            <w:u w:val="none"/>
            <w:lang w:val="en-GB"/>
          </w:rPr>
          <w:t>http://repository.usu.ac.id/handle/123456789/64805</w:t>
        </w:r>
      </w:hyperlink>
      <w:r w:rsidRPr="00BC190C">
        <w:rPr>
          <w:bCs/>
          <w:lang w:val="en-GB"/>
        </w:rPr>
        <w:t xml:space="preserve">. </w:t>
      </w:r>
    </w:p>
    <w:p w14:paraId="5C55CB62" w14:textId="77777777" w:rsidR="000A0A0F" w:rsidRPr="00BC190C" w:rsidRDefault="000A0A0F" w:rsidP="000A0A0F">
      <w:pPr>
        <w:ind w:left="709" w:hanging="709"/>
        <w:jc w:val="both"/>
        <w:rPr>
          <w:bCs/>
          <w:lang w:val="en-GB"/>
        </w:rPr>
      </w:pPr>
      <w:proofErr w:type="spellStart"/>
      <w:r w:rsidRPr="00BC190C">
        <w:rPr>
          <w:lang w:val="en-GB"/>
        </w:rPr>
        <w:t>Titiyanti</w:t>
      </w:r>
      <w:proofErr w:type="spellEnd"/>
      <w:r w:rsidRPr="00BC190C">
        <w:rPr>
          <w:lang w:val="en-GB"/>
        </w:rPr>
        <w:t xml:space="preserve">, Y,. Anam, S., &amp; </w:t>
      </w:r>
      <w:proofErr w:type="spellStart"/>
      <w:r w:rsidRPr="00BC190C">
        <w:rPr>
          <w:lang w:val="en-GB"/>
        </w:rPr>
        <w:t>Retnanindyah</w:t>
      </w:r>
      <w:proofErr w:type="spellEnd"/>
      <w:r w:rsidRPr="00BC190C">
        <w:rPr>
          <w:lang w:val="en-GB"/>
        </w:rPr>
        <w:t xml:space="preserve">, P. (2022). </w:t>
      </w:r>
      <w:r w:rsidRPr="00BC190C">
        <w:rPr>
          <w:bCs/>
          <w:lang w:val="en-GB"/>
        </w:rPr>
        <w:t xml:space="preserve">Implementing Canva in the digital learning process for junior high school, 2614-6061. Retrieved from: </w:t>
      </w:r>
      <w:hyperlink r:id="rId30" w:history="1">
        <w:r w:rsidRPr="00BC190C">
          <w:rPr>
            <w:rStyle w:val="Hyperlink"/>
            <w:bCs/>
            <w:color w:val="auto"/>
            <w:u w:val="none"/>
            <w:lang w:val="en-GB"/>
          </w:rPr>
          <w:t>https://journal.ipts.ac.id/index.php/ED/article/view/4346</w:t>
        </w:r>
      </w:hyperlink>
      <w:r w:rsidRPr="00BC190C">
        <w:rPr>
          <w:bCs/>
          <w:lang w:val="en-GB"/>
        </w:rPr>
        <w:t xml:space="preserve">. </w:t>
      </w:r>
    </w:p>
    <w:p w14:paraId="626852C7" w14:textId="77777777" w:rsidR="000A0A0F" w:rsidRPr="00BC190C" w:rsidRDefault="000A0A0F" w:rsidP="000A0A0F">
      <w:pPr>
        <w:ind w:left="709" w:hanging="709"/>
        <w:jc w:val="both"/>
        <w:rPr>
          <w:bCs/>
          <w:lang w:val="en-GB"/>
        </w:rPr>
      </w:pPr>
      <w:proofErr w:type="spellStart"/>
      <w:r w:rsidRPr="00BC190C">
        <w:rPr>
          <w:lang w:val="en-GB"/>
        </w:rPr>
        <w:t>Wijayanti</w:t>
      </w:r>
      <w:proofErr w:type="spellEnd"/>
      <w:r w:rsidRPr="00BC190C">
        <w:rPr>
          <w:lang w:val="en-GB"/>
        </w:rPr>
        <w:t xml:space="preserve">, E. (2022). </w:t>
      </w:r>
      <w:r w:rsidRPr="00BC190C">
        <w:rPr>
          <w:bCs/>
          <w:lang w:val="en-GB"/>
        </w:rPr>
        <w:t xml:space="preserve">Teaching English by using Canva: students’ and lecturers’ voice. Retrieved from; </w:t>
      </w:r>
      <w:hyperlink r:id="rId31" w:history="1">
        <w:r w:rsidRPr="00BC190C">
          <w:rPr>
            <w:rStyle w:val="Hyperlink"/>
            <w:bCs/>
            <w:color w:val="auto"/>
            <w:u w:val="none"/>
            <w:lang w:val="en-GB"/>
          </w:rPr>
          <w:t>http://journal.iaincurup.ac.id/index.php/english/article/view/5709</w:t>
        </w:r>
      </w:hyperlink>
      <w:r w:rsidRPr="00BC190C">
        <w:rPr>
          <w:bCs/>
          <w:lang w:val="en-GB"/>
        </w:rPr>
        <w:t xml:space="preserve">. </w:t>
      </w:r>
    </w:p>
    <w:p w14:paraId="573C96E0" w14:textId="77777777" w:rsidR="000A0A0F" w:rsidRPr="00BC190C" w:rsidRDefault="000A0A0F" w:rsidP="000A0A0F">
      <w:pPr>
        <w:ind w:left="709" w:hanging="709"/>
        <w:jc w:val="both"/>
        <w:rPr>
          <w:iCs/>
          <w:lang w:val="en-GB"/>
        </w:rPr>
      </w:pPr>
      <w:r w:rsidRPr="00BC190C">
        <w:rPr>
          <w:iCs/>
          <w:lang w:val="en-GB"/>
        </w:rPr>
        <w:t xml:space="preserve">Willenborg, A. (2017). Beyond clip art: free online tools for graphic design in libraries. university of Louisville. Retrieved from: </w:t>
      </w:r>
      <w:hyperlink r:id="rId32" w:history="1">
        <w:r w:rsidRPr="00BC190C">
          <w:rPr>
            <w:rStyle w:val="Hyperlink"/>
            <w:iCs/>
            <w:color w:val="auto"/>
            <w:u w:val="none"/>
            <w:lang w:val="en-GB"/>
          </w:rPr>
          <w:t>https://ir.library.louisville.edu/faculty/386/</w:t>
        </w:r>
      </w:hyperlink>
      <w:r w:rsidRPr="00BC190C">
        <w:rPr>
          <w:iCs/>
          <w:lang w:val="en-GB"/>
        </w:rPr>
        <w:t xml:space="preserve">. </w:t>
      </w:r>
    </w:p>
    <w:p w14:paraId="4A74EF82" w14:textId="77777777" w:rsidR="000A0A0F" w:rsidRPr="00BC190C" w:rsidRDefault="000A0A0F" w:rsidP="000A0A0F">
      <w:pPr>
        <w:ind w:left="709" w:hanging="709"/>
        <w:jc w:val="both"/>
        <w:rPr>
          <w:lang w:val="en-GB"/>
        </w:rPr>
      </w:pPr>
      <w:proofErr w:type="spellStart"/>
      <w:r w:rsidRPr="00BC190C">
        <w:rPr>
          <w:bCs/>
          <w:lang w:val="en-GB"/>
        </w:rPr>
        <w:t>Yuliyani</w:t>
      </w:r>
      <w:proofErr w:type="spellEnd"/>
      <w:r w:rsidRPr="00BC190C">
        <w:rPr>
          <w:bCs/>
          <w:lang w:val="en-GB"/>
        </w:rPr>
        <w:t xml:space="preserve">, S. </w:t>
      </w:r>
      <w:proofErr w:type="spellStart"/>
      <w:r w:rsidRPr="00BC190C">
        <w:rPr>
          <w:bCs/>
          <w:lang w:val="en-GB"/>
        </w:rPr>
        <w:t>Oktawati</w:t>
      </w:r>
      <w:proofErr w:type="spellEnd"/>
      <w:r w:rsidRPr="00BC190C">
        <w:rPr>
          <w:bCs/>
          <w:lang w:val="en-GB"/>
        </w:rPr>
        <w:t xml:space="preserve">, H., &amp; Kurniawan, E. (2020). An analysis of the students ability in speaking announcement text at tenth grade IPA 2 In SMA N 5 </w:t>
      </w:r>
      <w:proofErr w:type="spellStart"/>
      <w:r w:rsidRPr="00BC190C">
        <w:rPr>
          <w:bCs/>
          <w:lang w:val="en-GB"/>
        </w:rPr>
        <w:t>Merangin</w:t>
      </w:r>
      <w:proofErr w:type="spellEnd"/>
      <w:r w:rsidRPr="00BC190C">
        <w:rPr>
          <w:bCs/>
          <w:lang w:val="en-GB"/>
        </w:rPr>
        <w:t xml:space="preserve"> Academic Years of 2019/2020. </w:t>
      </w:r>
      <w:r w:rsidRPr="00BC190C">
        <w:rPr>
          <w:lang w:val="en-GB"/>
        </w:rPr>
        <w:t xml:space="preserve">English education program journal. Retrieved from: </w:t>
      </w:r>
      <w:hyperlink r:id="rId33" w:history="1">
        <w:r w:rsidRPr="00BC190C">
          <w:rPr>
            <w:rStyle w:val="Hyperlink"/>
            <w:color w:val="auto"/>
            <w:u w:val="none"/>
            <w:lang w:val="en-GB"/>
          </w:rPr>
          <w:t>http://journal.stkipypmbangko.ac.id/index.php/Selecting/article/view/352</w:t>
        </w:r>
      </w:hyperlink>
      <w:r w:rsidRPr="00BC190C">
        <w:rPr>
          <w:lang w:val="en-GB"/>
        </w:rPr>
        <w:t xml:space="preserve">. </w:t>
      </w:r>
    </w:p>
    <w:p w14:paraId="031529CB" w14:textId="77777777" w:rsidR="000A0A0F" w:rsidRPr="00BC190C" w:rsidRDefault="000A0A0F" w:rsidP="000A0A0F">
      <w:pPr>
        <w:ind w:left="709" w:hanging="709"/>
        <w:jc w:val="both"/>
        <w:rPr>
          <w:lang w:val="en-GB"/>
        </w:rPr>
      </w:pPr>
      <w:proofErr w:type="spellStart"/>
      <w:r w:rsidRPr="00BC190C">
        <w:rPr>
          <w:bCs/>
          <w:lang w:val="en-GB"/>
        </w:rPr>
        <w:lastRenderedPageBreak/>
        <w:t>Yundayani</w:t>
      </w:r>
      <w:proofErr w:type="spellEnd"/>
      <w:r w:rsidRPr="00BC190C">
        <w:rPr>
          <w:bCs/>
          <w:lang w:val="en-GB"/>
        </w:rPr>
        <w:t xml:space="preserve">, A. </w:t>
      </w:r>
      <w:proofErr w:type="spellStart"/>
      <w:r w:rsidRPr="00BC190C">
        <w:rPr>
          <w:bCs/>
          <w:lang w:val="en-GB"/>
        </w:rPr>
        <w:t>Susilawati</w:t>
      </w:r>
      <w:proofErr w:type="spellEnd"/>
      <w:r w:rsidRPr="00BC190C">
        <w:rPr>
          <w:bCs/>
          <w:lang w:val="en-GB"/>
        </w:rPr>
        <w:t xml:space="preserve">, &amp; </w:t>
      </w:r>
      <w:proofErr w:type="spellStart"/>
      <w:r w:rsidRPr="00BC190C">
        <w:rPr>
          <w:bCs/>
          <w:lang w:val="en-GB"/>
        </w:rPr>
        <w:t>Chairunnisa</w:t>
      </w:r>
      <w:proofErr w:type="spellEnd"/>
      <w:r w:rsidRPr="00BC190C">
        <w:rPr>
          <w:bCs/>
          <w:lang w:val="en-GB"/>
        </w:rPr>
        <w:t xml:space="preserve">. (2019). Investigating the effect of Canva on students’ writing skills. Journal of English education, 7)1), 169-179. Retrieved from: </w:t>
      </w:r>
      <w:hyperlink r:id="rId34" w:history="1">
        <w:r w:rsidRPr="00BC190C">
          <w:rPr>
            <w:rStyle w:val="Hyperlink"/>
            <w:color w:val="auto"/>
            <w:u w:val="none"/>
            <w:lang w:val="en-GB"/>
          </w:rPr>
          <w:t>https://journal.uniku.ac.id/index.php/ERJEE/article/view/1800</w:t>
        </w:r>
      </w:hyperlink>
    </w:p>
    <w:p w14:paraId="5DF102DF" w14:textId="77777777" w:rsidR="000A0A0F" w:rsidRPr="00BC190C" w:rsidRDefault="000A0A0F" w:rsidP="000A0A0F">
      <w:pPr>
        <w:ind w:left="709" w:hanging="709"/>
        <w:jc w:val="both"/>
        <w:rPr>
          <w:rStyle w:val="Hyperlink"/>
          <w:color w:val="auto"/>
          <w:u w:val="none"/>
          <w:lang w:val="en-GB"/>
        </w:rPr>
      </w:pPr>
      <w:r w:rsidRPr="000D2871">
        <w:rPr>
          <w:rStyle w:val="Hyperlink"/>
          <w:color w:val="auto"/>
          <w:u w:val="none"/>
          <w:lang w:val="sv-SE"/>
        </w:rPr>
        <w:t xml:space="preserve">Zahra, A., Asmawati, A., &amp; Kamisah. </w:t>
      </w:r>
      <w:r w:rsidRPr="00BC190C">
        <w:rPr>
          <w:rStyle w:val="Hyperlink"/>
          <w:color w:val="auto"/>
          <w:u w:val="none"/>
          <w:lang w:val="en-GB"/>
        </w:rPr>
        <w:t xml:space="preserve">(2021). Integrating Islamic values into the development of announcement and notice unit for the eighth grade in MTS Madani Pao-pao. Retrieved from: </w:t>
      </w:r>
      <w:hyperlink r:id="rId35" w:history="1">
        <w:r w:rsidRPr="00BC190C">
          <w:rPr>
            <w:rStyle w:val="Hyperlink"/>
            <w:color w:val="auto"/>
            <w:u w:val="none"/>
            <w:lang w:val="en-GB"/>
          </w:rPr>
          <w:t>https://scholar.archive.org/work/ttx77yjppfeptifhjccdds3a74/access/wayback/https://journal.uin-alauddin.ac.id/index.php/elties/article/download/20098/pdf</w:t>
        </w:r>
      </w:hyperlink>
    </w:p>
    <w:p w14:paraId="020812B7" w14:textId="77777777" w:rsidR="000A0A0F" w:rsidRPr="00BC190C" w:rsidRDefault="000A0A0F" w:rsidP="000A0A0F">
      <w:pPr>
        <w:widowControl w:val="0"/>
        <w:autoSpaceDE w:val="0"/>
        <w:autoSpaceDN w:val="0"/>
        <w:adjustRightInd w:val="0"/>
        <w:ind w:left="480" w:hanging="480"/>
        <w:rPr>
          <w:b/>
          <w:lang w:val="en-GB"/>
        </w:rPr>
      </w:pPr>
    </w:p>
    <w:p w14:paraId="0AC2979A" w14:textId="77777777" w:rsidR="000A0A0F" w:rsidRPr="00BC190C" w:rsidRDefault="000A0A0F" w:rsidP="000A0A0F">
      <w:pPr>
        <w:rPr>
          <w:lang w:val="en-GB"/>
        </w:rPr>
      </w:pPr>
    </w:p>
    <w:p w14:paraId="663EAD5C" w14:textId="77777777" w:rsidR="008F2586" w:rsidRPr="00BC190C" w:rsidRDefault="008F2586" w:rsidP="000A0A0F">
      <w:pPr>
        <w:ind w:left="709" w:hanging="709"/>
        <w:jc w:val="both"/>
        <w:rPr>
          <w:b/>
          <w:lang w:val="en-GB"/>
        </w:rPr>
      </w:pPr>
    </w:p>
    <w:sectPr w:rsidR="008F2586" w:rsidRPr="00BC190C" w:rsidSect="00B9031E">
      <w:headerReference w:type="even" r:id="rId36"/>
      <w:headerReference w:type="default" r:id="rId3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4-03-23T08:17:00Z" w:initials="DB">
    <w:p w14:paraId="1AA5872D" w14:textId="77BBE814" w:rsidR="0023154E" w:rsidRPr="0023154E" w:rsidRDefault="0023154E" w:rsidP="0023154E">
      <w:pPr>
        <w:jc w:val="center"/>
        <w:rPr>
          <w:rFonts w:eastAsiaTheme="minorHAnsi"/>
          <w:b/>
        </w:rPr>
      </w:pPr>
      <w:r>
        <w:rPr>
          <w:rStyle w:val="CommentReference"/>
        </w:rPr>
        <w:annotationRef/>
      </w:r>
      <w:r>
        <w:rPr>
          <w:rStyle w:val="CommentReference"/>
        </w:rPr>
        <w:t>Suggested the Title”</w:t>
      </w:r>
      <w:r w:rsidRPr="0023154E">
        <w:rPr>
          <w:rFonts w:eastAsiaTheme="minorHAnsi"/>
          <w:b/>
        </w:rPr>
        <w:t xml:space="preserve"> EXPLORING THE CANVA APP TO WRITE ANNOUNCEMENTS TEXT</w:t>
      </w:r>
      <w:r>
        <w:rPr>
          <w:rFonts w:eastAsiaTheme="minorHAnsi"/>
          <w:b/>
        </w:rPr>
        <w:t>”</w:t>
      </w:r>
    </w:p>
  </w:comment>
  <w:comment w:id="1" w:author="Darmawan Budiyanto" w:date="2024-03-23T08:18:00Z" w:initials="DB">
    <w:p w14:paraId="7EC33E40" w14:textId="5981DF2B" w:rsidR="0023154E" w:rsidRDefault="0023154E">
      <w:pPr>
        <w:pStyle w:val="CommentText"/>
      </w:pPr>
      <w:r>
        <w:rPr>
          <w:rStyle w:val="CommentReference"/>
        </w:rPr>
        <w:annotationRef/>
      </w:r>
      <w:r>
        <w:t>App</w:t>
      </w:r>
    </w:p>
  </w:comment>
  <w:comment w:id="2" w:author="Darmawan Budiyanto" w:date="2024-03-23T08:18:00Z" w:initials="DB">
    <w:p w14:paraId="665B69CF" w14:textId="130073E4" w:rsidR="0023154E" w:rsidRDefault="0023154E">
      <w:pPr>
        <w:pStyle w:val="CommentText"/>
      </w:pPr>
      <w:r>
        <w:rPr>
          <w:rStyle w:val="CommentReference"/>
        </w:rPr>
        <w:annotationRef/>
      </w:r>
      <w:r>
        <w:t>were</w:t>
      </w:r>
    </w:p>
  </w:comment>
  <w:comment w:id="3" w:author="Darmawan Budiyanto" w:date="2024-03-23T08:23:00Z" w:initials="DB">
    <w:p w14:paraId="765D9680" w14:textId="77777777" w:rsidR="0023154E" w:rsidRDefault="0023154E" w:rsidP="0023154E">
      <w:r>
        <w:rPr>
          <w:rStyle w:val="CommentReference"/>
        </w:rPr>
        <w:annotationRef/>
      </w:r>
      <w:r>
        <w:t>The current research utilized the use of a quasi-experimental design. The study's samples included 66 students chosen using the purposive sampling method.</w:t>
      </w:r>
    </w:p>
    <w:p w14:paraId="1EF3001E" w14:textId="7F63AECC" w:rsidR="0023154E" w:rsidRDefault="0023154E">
      <w:pPr>
        <w:pStyle w:val="CommentText"/>
      </w:pPr>
    </w:p>
  </w:comment>
  <w:comment w:id="4" w:author="Darmawan Budiyanto" w:date="2024-03-23T08:24:00Z" w:initials="DB">
    <w:p w14:paraId="6A3EDBB5" w14:textId="77777777" w:rsidR="0023154E" w:rsidRDefault="0023154E" w:rsidP="0023154E">
      <w:r>
        <w:rPr>
          <w:rStyle w:val="CommentReference"/>
        </w:rPr>
        <w:annotationRef/>
      </w:r>
      <w:r>
        <w:t>Students were placed into two groups: experimental and control.</w:t>
      </w:r>
    </w:p>
    <w:p w14:paraId="26B86B08" w14:textId="087F94E3" w:rsidR="0023154E" w:rsidRDefault="0023154E">
      <w:pPr>
        <w:pStyle w:val="CommentText"/>
      </w:pPr>
    </w:p>
  </w:comment>
  <w:comment w:id="5" w:author="Darmawan Budiyanto" w:date="2024-03-23T08:25:00Z" w:initials="DB">
    <w:p w14:paraId="258FCE5A" w14:textId="47CC734B" w:rsidR="0023154E" w:rsidRDefault="0023154E">
      <w:pPr>
        <w:pStyle w:val="CommentText"/>
      </w:pPr>
      <w:r>
        <w:rPr>
          <w:rStyle w:val="CommentReference"/>
        </w:rPr>
        <w:annotationRef/>
      </w:r>
      <w:r>
        <w:t>Result of</w:t>
      </w:r>
    </w:p>
  </w:comment>
  <w:comment w:id="6" w:author="Darmawan Budiyanto" w:date="2024-03-23T08:25:00Z" w:initials="DB">
    <w:p w14:paraId="096FCDFB" w14:textId="23AE9854" w:rsidR="0023154E" w:rsidRDefault="0023154E">
      <w:pPr>
        <w:pStyle w:val="CommentText"/>
      </w:pPr>
      <w:r>
        <w:rPr>
          <w:rStyle w:val="CommentReference"/>
        </w:rPr>
        <w:annotationRef/>
      </w:r>
      <w:r>
        <w:t>App</w:t>
      </w:r>
    </w:p>
  </w:comment>
  <w:comment w:id="7" w:author="Darmawan Budiyanto" w:date="2024-03-23T08:26:00Z" w:initials="DB">
    <w:p w14:paraId="7C16867C" w14:textId="7600EEFC" w:rsidR="0023154E" w:rsidRDefault="0023154E">
      <w:pPr>
        <w:pStyle w:val="CommentText"/>
      </w:pPr>
      <w:r>
        <w:rPr>
          <w:rStyle w:val="CommentReference"/>
        </w:rPr>
        <w:annotationRef/>
      </w:r>
      <w:r>
        <w:t>App</w:t>
      </w:r>
    </w:p>
  </w:comment>
  <w:comment w:id="8" w:author="Darmawan Budiyanto" w:date="2024-03-23T08:26:00Z" w:initials="DB">
    <w:p w14:paraId="33B1D33D" w14:textId="239C3BD3" w:rsidR="00BC190C" w:rsidRDefault="00BC190C">
      <w:pPr>
        <w:pStyle w:val="CommentText"/>
      </w:pPr>
      <w:r>
        <w:rPr>
          <w:rStyle w:val="CommentReference"/>
        </w:rPr>
        <w:annotationRef/>
      </w:r>
      <w:r>
        <w:t>Text</w:t>
      </w:r>
    </w:p>
  </w:comment>
  <w:comment w:id="9" w:author="Darmawan Budiyanto" w:date="2024-03-23T08:32:00Z" w:initials="DB">
    <w:p w14:paraId="6B9BACAA" w14:textId="77777777" w:rsidR="00BC190C" w:rsidRDefault="00BC190C" w:rsidP="00BC190C">
      <w:r>
        <w:rPr>
          <w:rStyle w:val="CommentReference"/>
        </w:rPr>
        <w:annotationRef/>
      </w:r>
      <w:r>
        <w:t xml:space="preserve">The writer arranged the test into two parts: pre-test and post-test, including experimental and control groups. </w:t>
      </w:r>
    </w:p>
    <w:p w14:paraId="296EE373" w14:textId="4E3BD990" w:rsidR="00BC190C" w:rsidRDefault="00BC190C">
      <w:pPr>
        <w:pStyle w:val="CommentText"/>
      </w:pPr>
    </w:p>
  </w:comment>
  <w:comment w:id="10" w:author="Darmawan Budiyanto" w:date="2024-03-23T08:32:00Z" w:initials="DB">
    <w:p w14:paraId="0AC755FF" w14:textId="77777777" w:rsidR="00BC190C" w:rsidRDefault="00BC190C" w:rsidP="00BC190C">
      <w:r>
        <w:rPr>
          <w:rStyle w:val="CommentReference"/>
        </w:rPr>
        <w:annotationRef/>
      </w:r>
      <w:r>
        <w:t xml:space="preserve">The data was analysed using the t-test. </w:t>
      </w:r>
    </w:p>
    <w:p w14:paraId="0F1FC7BE" w14:textId="1C3AC26C" w:rsidR="00BC190C" w:rsidRDefault="00BC190C">
      <w:pPr>
        <w:pStyle w:val="CommentText"/>
      </w:pPr>
    </w:p>
  </w:comment>
  <w:comment w:id="11" w:author="Darmawan Budiyanto" w:date="2024-03-23T08:34:00Z" w:initials="DB">
    <w:p w14:paraId="582C31F8" w14:textId="77777777" w:rsidR="00BC190C" w:rsidRDefault="00BC190C" w:rsidP="00BC190C">
      <w:r>
        <w:rPr>
          <w:rStyle w:val="CommentReference"/>
        </w:rPr>
        <w:annotationRef/>
      </w:r>
      <w:r>
        <w:t xml:space="preserve">The paired sample statistics of the experimental group were calculated in the pre-test. </w:t>
      </w:r>
    </w:p>
    <w:p w14:paraId="60981777" w14:textId="3285CBB0" w:rsidR="00BC190C" w:rsidRDefault="00BC190C">
      <w:pPr>
        <w:pStyle w:val="CommentText"/>
      </w:pPr>
    </w:p>
  </w:comment>
  <w:comment w:id="12" w:author="Darmawan Budiyanto" w:date="2024-03-23T08:35:00Z" w:initials="DB">
    <w:p w14:paraId="1802E3F7" w14:textId="77777777" w:rsidR="00BC190C" w:rsidRDefault="00BC190C" w:rsidP="00BC190C">
      <w:r>
        <w:rPr>
          <w:rStyle w:val="CommentReference"/>
        </w:rPr>
        <w:annotationRef/>
      </w:r>
      <w:r>
        <w:t>Determined by the calculations using SPSS version 26.</w:t>
      </w:r>
    </w:p>
    <w:p w14:paraId="76E105BF" w14:textId="41F0316E" w:rsidR="00BC190C" w:rsidRDefault="00BC190C">
      <w:pPr>
        <w:pStyle w:val="CommentText"/>
      </w:pPr>
    </w:p>
  </w:comment>
  <w:comment w:id="13" w:author="Darmawan Budiyanto" w:date="2024-03-23T08:39:00Z" w:initials="DB">
    <w:p w14:paraId="31442D26" w14:textId="77777777" w:rsidR="003F2998" w:rsidRDefault="003F2998" w:rsidP="003F2998">
      <w:r>
        <w:rPr>
          <w:rStyle w:val="CommentReference"/>
        </w:rPr>
        <w:annotationRef/>
      </w:r>
      <w:r>
        <w:t xml:space="preserve">As shown in the results presented above, students in the experimental group had a progress score before and after treatment. </w:t>
      </w:r>
    </w:p>
    <w:p w14:paraId="566A64C2" w14:textId="1F84E505" w:rsidR="003F2998" w:rsidRDefault="003F2998">
      <w:pPr>
        <w:pStyle w:val="CommentText"/>
      </w:pPr>
    </w:p>
  </w:comment>
  <w:comment w:id="14" w:author="Darmawan Budiyanto" w:date="2024-03-23T08:42:00Z" w:initials="DB">
    <w:p w14:paraId="478438B7" w14:textId="77777777" w:rsidR="003F2998" w:rsidRDefault="003F2998" w:rsidP="003F2998">
      <w:r>
        <w:rPr>
          <w:rStyle w:val="CommentReference"/>
        </w:rPr>
        <w:annotationRef/>
      </w:r>
      <w:r>
        <w:t>The independent sample t-test revealed a significant difference between the writing achievement of students who were taught using the Canva application and those who were not. As a result, English teachers can use the Canva application to improve their students' writing skills. Students benefit from using the Canva application since it allows them to design, produce ideas, and express their creativity. It may be concluded that Canva is an effective tool for encouraging students to develop announcement material.</w:t>
      </w:r>
    </w:p>
    <w:p w14:paraId="3093D18C" w14:textId="36809302" w:rsidR="003F2998" w:rsidRDefault="003F299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A5872D" w15:done="0"/>
  <w15:commentEx w15:paraId="7EC33E40" w15:done="0"/>
  <w15:commentEx w15:paraId="665B69CF" w15:done="0"/>
  <w15:commentEx w15:paraId="1EF3001E" w15:done="0"/>
  <w15:commentEx w15:paraId="26B86B08" w15:done="0"/>
  <w15:commentEx w15:paraId="258FCE5A" w15:done="0"/>
  <w15:commentEx w15:paraId="096FCDFB" w15:done="0"/>
  <w15:commentEx w15:paraId="7C16867C" w15:done="0"/>
  <w15:commentEx w15:paraId="33B1D33D" w15:done="0"/>
  <w15:commentEx w15:paraId="296EE373" w15:done="0"/>
  <w15:commentEx w15:paraId="0F1FC7BE" w15:done="0"/>
  <w15:commentEx w15:paraId="60981777" w15:done="0"/>
  <w15:commentEx w15:paraId="76E105BF" w15:done="0"/>
  <w15:commentEx w15:paraId="566A64C2" w15:done="0"/>
  <w15:commentEx w15:paraId="3093D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A90E98" w16cex:dateUtc="2024-03-23T01:17:00Z"/>
  <w16cex:commentExtensible w16cex:durableId="29A90EC5" w16cex:dateUtc="2024-03-23T01:18:00Z"/>
  <w16cex:commentExtensible w16cex:durableId="29A90EE2" w16cex:dateUtc="2024-03-23T01:18:00Z"/>
  <w16cex:commentExtensible w16cex:durableId="29A90FE4" w16cex:dateUtc="2024-03-23T01:23:00Z"/>
  <w16cex:commentExtensible w16cex:durableId="29A9102F" w16cex:dateUtc="2024-03-23T01:24:00Z"/>
  <w16cex:commentExtensible w16cex:durableId="29A91064" w16cex:dateUtc="2024-03-23T01:25:00Z"/>
  <w16cex:commentExtensible w16cex:durableId="29A9107B" w16cex:dateUtc="2024-03-23T01:25:00Z"/>
  <w16cex:commentExtensible w16cex:durableId="29A91098" w16cex:dateUtc="2024-03-23T01:26:00Z"/>
  <w16cex:commentExtensible w16cex:durableId="29A910A7" w16cex:dateUtc="2024-03-23T01:26:00Z"/>
  <w16cex:commentExtensible w16cex:durableId="29A9120C" w16cex:dateUtc="2024-03-23T01:32:00Z"/>
  <w16cex:commentExtensible w16cex:durableId="29A9122D" w16cex:dateUtc="2024-03-23T01:32:00Z"/>
  <w16cex:commentExtensible w16cex:durableId="29A91296" w16cex:dateUtc="2024-03-23T01:34:00Z"/>
  <w16cex:commentExtensible w16cex:durableId="29A912E2" w16cex:dateUtc="2024-03-23T01:35:00Z"/>
  <w16cex:commentExtensible w16cex:durableId="29A913D5" w16cex:dateUtc="2024-03-23T01:39:00Z"/>
  <w16cex:commentExtensible w16cex:durableId="29A91493" w16cex:dateUtc="2024-03-23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A5872D" w16cid:durableId="29A90E98"/>
  <w16cid:commentId w16cid:paraId="7EC33E40" w16cid:durableId="29A90EC5"/>
  <w16cid:commentId w16cid:paraId="665B69CF" w16cid:durableId="29A90EE2"/>
  <w16cid:commentId w16cid:paraId="1EF3001E" w16cid:durableId="29A90FE4"/>
  <w16cid:commentId w16cid:paraId="26B86B08" w16cid:durableId="29A9102F"/>
  <w16cid:commentId w16cid:paraId="258FCE5A" w16cid:durableId="29A91064"/>
  <w16cid:commentId w16cid:paraId="096FCDFB" w16cid:durableId="29A9107B"/>
  <w16cid:commentId w16cid:paraId="7C16867C" w16cid:durableId="29A91098"/>
  <w16cid:commentId w16cid:paraId="33B1D33D" w16cid:durableId="29A910A7"/>
  <w16cid:commentId w16cid:paraId="296EE373" w16cid:durableId="29A9120C"/>
  <w16cid:commentId w16cid:paraId="0F1FC7BE" w16cid:durableId="29A9122D"/>
  <w16cid:commentId w16cid:paraId="60981777" w16cid:durableId="29A91296"/>
  <w16cid:commentId w16cid:paraId="76E105BF" w16cid:durableId="29A912E2"/>
  <w16cid:commentId w16cid:paraId="566A64C2" w16cid:durableId="29A913D5"/>
  <w16cid:commentId w16cid:paraId="3093D18C" w16cid:durableId="29A914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7478" w14:textId="77777777" w:rsidR="002233DE" w:rsidRDefault="002233DE">
      <w:r>
        <w:separator/>
      </w:r>
    </w:p>
  </w:endnote>
  <w:endnote w:type="continuationSeparator" w:id="0">
    <w:p w14:paraId="0461AE1A" w14:textId="77777777" w:rsidR="002233DE" w:rsidRDefault="00223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143350"/>
      <w:docPartObj>
        <w:docPartGallery w:val="Page Numbers (Bottom of Page)"/>
        <w:docPartUnique/>
      </w:docPartObj>
    </w:sdtPr>
    <w:sdtEndPr/>
    <w:sdtContent>
      <w:p w14:paraId="5ABD8193" w14:textId="77777777" w:rsidR="00E51EF2" w:rsidRDefault="0033266D">
        <w:pPr>
          <w:pStyle w:val="Footer"/>
          <w:jc w:val="right"/>
        </w:pPr>
        <w:r>
          <w:fldChar w:fldCharType="begin"/>
        </w:r>
        <w:r w:rsidR="00E51EF2">
          <w:instrText xml:space="preserve"> PAGE   \* MERGEFORMAT </w:instrText>
        </w:r>
        <w:r>
          <w:fldChar w:fldCharType="separate"/>
        </w:r>
        <w:r w:rsidR="002A3907">
          <w:rPr>
            <w:noProof/>
          </w:rPr>
          <w:t>8</w:t>
        </w:r>
        <w:r>
          <w:rPr>
            <w:noProof/>
          </w:rPr>
          <w:fldChar w:fldCharType="end"/>
        </w:r>
      </w:p>
    </w:sdtContent>
  </w:sdt>
  <w:p w14:paraId="3320DC3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75323" w14:textId="77777777" w:rsidR="002233DE" w:rsidRDefault="002233DE">
      <w:r>
        <w:separator/>
      </w:r>
    </w:p>
  </w:footnote>
  <w:footnote w:type="continuationSeparator" w:id="0">
    <w:p w14:paraId="1490380B" w14:textId="77777777" w:rsidR="002233DE" w:rsidRDefault="00223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101B4" w14:textId="77777777" w:rsidR="00E51EF2" w:rsidRDefault="00E51EF2" w:rsidP="00E426B8">
    <w:pPr>
      <w:pStyle w:val="Header"/>
      <w:tabs>
        <w:tab w:val="right" w:pos="8505"/>
      </w:tabs>
      <w:rPr>
        <w:rFonts w:ascii="Calibri" w:hAnsi="Calibri" w:cs="Calibri"/>
        <w:lang w:val="id-ID"/>
      </w:rPr>
    </w:pPr>
  </w:p>
  <w:p w14:paraId="41EB4104" w14:textId="77777777"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sidR="000D2871">
      <w:rPr>
        <w:noProof/>
      </w:rPr>
      <w:pict w14:anchorId="588DEAB7">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57216;visibility:visible;mso-wrap-style:square;mso-width-percent:0;mso-height-percent:0;mso-wrap-distance-left:9pt;mso-wrap-distance-right: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525D2"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B14EA" w14:textId="77777777"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14:paraId="6A4E26FA" w14:textId="77777777" w:rsidR="00E51EF2" w:rsidRPr="00594560" w:rsidRDefault="000D2871" w:rsidP="00E426B8">
    <w:pPr>
      <w:pStyle w:val="Header"/>
      <w:tabs>
        <w:tab w:val="right" w:pos="8505"/>
      </w:tabs>
      <w:rPr>
        <w:rFonts w:ascii="Calibri" w:hAnsi="Calibri" w:cs="Calibri"/>
        <w:lang w:val="id-ID"/>
      </w:rPr>
    </w:pPr>
    <w:r>
      <w:rPr>
        <w:noProof/>
      </w:rPr>
      <w:pict w14:anchorId="3803AD37">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58240;visibility:visible;mso-wrap-style:square;mso-width-percent:0;mso-height-percent:0;mso-wrap-distance-left:9pt;mso-wrap-distance-right:9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75258511">
    <w:abstractNumId w:val="1"/>
  </w:num>
  <w:num w:numId="2" w16cid:durableId="290333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6"/>
    <o:shapelayout v:ext="edit">
      <o:idmap v:ext="edit" data="1"/>
      <o:rules v:ext="edit">
        <o:r id="V:Rule3" type="connector" idref="#_x0000_s1025"/>
        <o:r id="V:Rule4"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24D1D"/>
    <w:rsid w:val="00135D3B"/>
    <w:rsid w:val="001505D6"/>
    <w:rsid w:val="001607A2"/>
    <w:rsid w:val="00173D74"/>
    <w:rsid w:val="0018555D"/>
    <w:rsid w:val="001A4C85"/>
    <w:rsid w:val="001A57AD"/>
    <w:rsid w:val="001B10D4"/>
    <w:rsid w:val="001F1D06"/>
    <w:rsid w:val="001F7D42"/>
    <w:rsid w:val="002024C4"/>
    <w:rsid w:val="0022249C"/>
    <w:rsid w:val="002233DE"/>
    <w:rsid w:val="0023154E"/>
    <w:rsid w:val="00254888"/>
    <w:rsid w:val="002600C1"/>
    <w:rsid w:val="00261A6B"/>
    <w:rsid w:val="00266F46"/>
    <w:rsid w:val="002840ED"/>
    <w:rsid w:val="00291BBE"/>
    <w:rsid w:val="00295B0D"/>
    <w:rsid w:val="002A3907"/>
    <w:rsid w:val="002F03E4"/>
    <w:rsid w:val="003072B1"/>
    <w:rsid w:val="003242D9"/>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D1C5B"/>
    <w:rsid w:val="006D7695"/>
    <w:rsid w:val="006E2DF5"/>
    <w:rsid w:val="006F3B9F"/>
    <w:rsid w:val="006F753B"/>
    <w:rsid w:val="00701D46"/>
    <w:rsid w:val="0070400D"/>
    <w:rsid w:val="00717D85"/>
    <w:rsid w:val="00720299"/>
    <w:rsid w:val="00775B3C"/>
    <w:rsid w:val="00791757"/>
    <w:rsid w:val="0079225A"/>
    <w:rsid w:val="00794BD3"/>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1045"/>
    <w:rsid w:val="00C92A91"/>
    <w:rsid w:val="00C96DD5"/>
    <w:rsid w:val="00CA45BC"/>
    <w:rsid w:val="00CB6F96"/>
    <w:rsid w:val="00CD2D7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rules v:ext="edit">
        <o:r id="V:Rule2" type="connector" idref="#Straight Connector 2"/>
        <o:r id="V:Rule4" type="connector" idref="#Straight Connector 3"/>
      </o:rules>
    </o:shapelayout>
  </w:shapeDefaults>
  <w:decimalSymbol w:val=","/>
  <w:listSeparator w:val=";"/>
  <w14:docId w14:val="490964FB"/>
  <w15:docId w15:val="{8C868EF7-40F8-4FE9-8163-0CF7E475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bircujournal.com/index.php/birci/article/view/4359" TargetMode="External"/><Relationship Id="rId26" Type="http://schemas.openxmlformats.org/officeDocument/2006/relationships/hyperlink" Target="https://doi.org/10.31597/sl.v6i1.603" TargetMode="External"/><Relationship Id="rId39" Type="http://schemas.microsoft.com/office/2011/relationships/people" Target="people.xml"/><Relationship Id="rId21" Type="http://schemas.openxmlformats.org/officeDocument/2006/relationships/hyperlink" Target="http://ejournal.unp.ac.id/index.php/jelt" TargetMode="External"/><Relationship Id="rId34" Type="http://schemas.openxmlformats.org/officeDocument/2006/relationships/hyperlink" Target="https://journal.uniku.ac.id/index.php/ERJEE/article/view/1800"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25" Type="http://schemas.openxmlformats.org/officeDocument/2006/relationships/hyperlink" Target="https://www.unma.ac.id/jurnal/index.php/JELL/article/view/3413" TargetMode="External"/><Relationship Id="rId33" Type="http://schemas.openxmlformats.org/officeDocument/2006/relationships/hyperlink" Target="http://journal.stkipypmbangko.ac.id/index.php/Selecting/article/view/35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tlantis-press.com/proceedings/ictte-17/25885710" TargetMode="External"/><Relationship Id="rId20" Type="http://schemas.openxmlformats.org/officeDocument/2006/relationships/hyperlink" Target="https://pdfs.semanticscholar.org/6a18/2eefe7eec22693badd6cf8293ec3d9d61ddf.pdf" TargetMode="External"/><Relationship Id="rId29" Type="http://schemas.openxmlformats.org/officeDocument/2006/relationships/hyperlink" Target="http://repository.usu.ac.id/handle/123456789/648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ejournal.iainbatanghari.ac.id/index.php/attasyrih/article/view/67" TargetMode="External"/><Relationship Id="rId32" Type="http://schemas.openxmlformats.org/officeDocument/2006/relationships/hyperlink" Target="https://ir.library.louisville.edu/faculty/386/"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urnal.ustjogja.ac.id/index.php/JELLT/article/view/9462" TargetMode="External"/><Relationship Id="rId23" Type="http://schemas.openxmlformats.org/officeDocument/2006/relationships/hyperlink" Target="https://www.sciencedirect.com/science/article/pii/S0346251X14001304" TargetMode="External"/><Relationship Id="rId28" Type="http://schemas.openxmlformats.org/officeDocument/2006/relationships/hyperlink" Target="https://scholar.archive.org/work/l5go5vxrsjgzvnh5g52jsy3gde/access/wayback/https://conferenceproceedings.ump.ac.id/index.php/pspfs/article/download/267/244" TargetMode="External"/><Relationship Id="rId36"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pkm.uika-bogor.ac.id/index.php/best/article/view/1125" TargetMode="External"/><Relationship Id="rId31" Type="http://schemas.openxmlformats.org/officeDocument/2006/relationships/hyperlink" Target="http://journal.iaincurup.ac.id/index.php/english/article/view/5709"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ijreeonline.com/article-1-120%20en.html&amp;sw=Mohammad+Reza+Ahmadi" TargetMode="External"/><Relationship Id="rId22" Type="http://schemas.openxmlformats.org/officeDocument/2006/relationships/hyperlink" Target="https://jurnal.unsur.ac.id/cp/article/view/2996" TargetMode="External"/><Relationship Id="rId27" Type="http://schemas.openxmlformats.org/officeDocument/2006/relationships/hyperlink" Target="https://ejournal.unp.ac.id/index.php/jelt/article/view/4293" TargetMode="External"/><Relationship Id="rId30" Type="http://schemas.openxmlformats.org/officeDocument/2006/relationships/hyperlink" Target="https://journal.ipts.ac.id/index.php/ED/article/view/4346" TargetMode="External"/><Relationship Id="rId35" Type="http://schemas.openxmlformats.org/officeDocument/2006/relationships/hyperlink" Target="https://scholar.archive.org/work/ttx77yjppfeptifhjccdds3a74/access/wayback/https://journal.uin-alauddin.ac.id/index.php/elties/article/download/20098/pdf" TargetMode="Externa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D93BBA4-5851-4442-9D81-407DE6042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3861</Words>
  <Characters>22009</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Rahma Dianti</cp:lastModifiedBy>
  <cp:revision>2</cp:revision>
  <dcterms:created xsi:type="dcterms:W3CDTF">2024-03-23T07:16:00Z</dcterms:created>
  <dcterms:modified xsi:type="dcterms:W3CDTF">2024-03-23T07:16:00Z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