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F8D1B" w14:textId="4F33C6E3" w:rsidR="00596388" w:rsidRDefault="00704CBD" w:rsidP="00EA450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correlational study on the reading interest and motivation of eleventh-grade students at SMA Negeri 22 Palembang</w:t>
      </w:r>
    </w:p>
    <w:p w14:paraId="054537C1" w14:textId="77777777" w:rsidR="00596388" w:rsidRDefault="00596388">
      <w:pPr>
        <w:ind w:right="283"/>
        <w:jc w:val="center"/>
        <w:rPr>
          <w:rFonts w:ascii="Times New Roman" w:eastAsia="Times New Roman" w:hAnsi="Times New Roman" w:cs="Times New Roman"/>
          <w:b/>
        </w:rPr>
      </w:pPr>
    </w:p>
    <w:p w14:paraId="4B788CA7" w14:textId="77777777" w:rsidR="00596388" w:rsidRDefault="00704CBD">
      <w:pPr>
        <w:ind w:right="283"/>
        <w:jc w:val="center"/>
        <w:rPr>
          <w:rFonts w:ascii="Times New Roman" w:eastAsia="Times New Roman" w:hAnsi="Times New Roman" w:cs="Times New Roman"/>
          <w:b/>
        </w:rPr>
      </w:pPr>
      <w:r>
        <w:rPr>
          <w:rFonts w:ascii="Times New Roman" w:eastAsia="Times New Roman" w:hAnsi="Times New Roman" w:cs="Times New Roman"/>
          <w:b/>
        </w:rPr>
        <w:t xml:space="preserve">Devina J Alodia </w:t>
      </w:r>
    </w:p>
    <w:p w14:paraId="6AB8BC94" w14:textId="77777777" w:rsidR="00596388" w:rsidRDefault="00704CBD">
      <w:pPr>
        <w:ind w:right="283"/>
        <w:jc w:val="center"/>
        <w:rPr>
          <w:rFonts w:ascii="Times New Roman" w:eastAsia="Times New Roman" w:hAnsi="Times New Roman" w:cs="Times New Roman"/>
          <w:b/>
        </w:rPr>
      </w:pPr>
      <w:r>
        <w:rPr>
          <w:rFonts w:ascii="Times New Roman" w:eastAsia="Times New Roman" w:hAnsi="Times New Roman" w:cs="Times New Roman"/>
          <w:b/>
        </w:rPr>
        <w:t xml:space="preserve">Tridinanti University </w:t>
      </w:r>
    </w:p>
    <w:p w14:paraId="4C2778C5" w14:textId="77777777" w:rsidR="00596388" w:rsidRDefault="00704CBD">
      <w:pPr>
        <w:ind w:right="283"/>
        <w:jc w:val="center"/>
        <w:rPr>
          <w:rFonts w:ascii="Times New Roman" w:eastAsia="Times New Roman" w:hAnsi="Times New Roman" w:cs="Times New Roman"/>
          <w:b/>
        </w:rPr>
      </w:pPr>
      <w:r>
        <w:rPr>
          <w:rFonts w:ascii="Times New Roman" w:eastAsia="Times New Roman" w:hAnsi="Times New Roman" w:cs="Times New Roman"/>
          <w:b/>
        </w:rPr>
        <w:t xml:space="preserve">devinaalodia99@gmail.com </w:t>
      </w:r>
    </w:p>
    <w:p w14:paraId="2150F2D6" w14:textId="77777777" w:rsidR="00596388" w:rsidRPr="00A30D72" w:rsidRDefault="00704CBD">
      <w:pPr>
        <w:tabs>
          <w:tab w:val="left" w:pos="8647"/>
        </w:tabs>
        <w:spacing w:before="240"/>
        <w:ind w:left="540" w:right="429"/>
        <w:jc w:val="both"/>
        <w:rPr>
          <w:rFonts w:ascii="Times New Roman" w:eastAsia="Times New Roman" w:hAnsi="Times New Roman" w:cs="Times New Roman"/>
          <w:strike/>
          <w:color w:val="FF0000"/>
        </w:rPr>
      </w:pPr>
      <w:r>
        <w:rPr>
          <w:rFonts w:ascii="Times New Roman" w:eastAsia="Times New Roman" w:hAnsi="Times New Roman" w:cs="Times New Roman"/>
          <w:b/>
        </w:rPr>
        <w:t xml:space="preserve">ABSTRACT: </w:t>
      </w:r>
      <w:r>
        <w:rPr>
          <w:rFonts w:ascii="Times New Roman" w:eastAsia="Times New Roman" w:hAnsi="Times New Roman" w:cs="Times New Roman"/>
        </w:rPr>
        <w:t xml:space="preserve">Reading is a fundamental part of education that seeks to understand and draw inspiration from texts. Their interest in reading may influence students' motivation to read. If they are interested in reading, they will be more motivated to read. </w:t>
      </w:r>
      <w:r w:rsidRPr="003B7AAE">
        <w:rPr>
          <w:rFonts w:ascii="Times New Roman" w:eastAsia="Times New Roman" w:hAnsi="Times New Roman" w:cs="Times New Roman"/>
          <w:highlight w:val="yellow"/>
        </w:rPr>
        <w:t>Strong interest in reading, accompanied by feelings of enjoyment in carrying out reading activities.</w:t>
      </w:r>
      <w:r>
        <w:rPr>
          <w:rFonts w:ascii="Times New Roman" w:eastAsia="Times New Roman" w:hAnsi="Times New Roman" w:cs="Times New Roman"/>
        </w:rPr>
        <w:t xml:space="preserve"> </w:t>
      </w:r>
      <w:r w:rsidRPr="003B7AAE">
        <w:rPr>
          <w:rFonts w:ascii="Times New Roman" w:eastAsia="Times New Roman" w:hAnsi="Times New Roman" w:cs="Times New Roman"/>
          <w:highlight w:val="yellow"/>
        </w:rPr>
        <w:t>A person who is very interested in reading can instruct himself to read.</w:t>
      </w:r>
      <w:r>
        <w:rPr>
          <w:rFonts w:ascii="Times New Roman" w:eastAsia="Times New Roman" w:hAnsi="Times New Roman" w:cs="Times New Roman"/>
        </w:rPr>
        <w:t xml:space="preserve"> </w:t>
      </w:r>
      <w:commentRangeStart w:id="0"/>
      <w:r w:rsidRPr="007A0A78">
        <w:rPr>
          <w:rFonts w:ascii="Times New Roman" w:eastAsia="Times New Roman" w:hAnsi="Times New Roman" w:cs="Times New Roman"/>
          <w:strike/>
          <w:color w:val="FF0000"/>
        </w:rPr>
        <w:t>Apart from that, reading motivation is defined as the stimulation given by individuals for their reading activities and students will look for reading material.</w:t>
      </w:r>
      <w:r w:rsidRPr="007A0A78">
        <w:rPr>
          <w:rFonts w:ascii="Times New Roman" w:eastAsia="Times New Roman" w:hAnsi="Times New Roman" w:cs="Times New Roman"/>
          <w:color w:val="FF0000"/>
        </w:rPr>
        <w:t xml:space="preserve"> </w:t>
      </w:r>
      <w:commentRangeEnd w:id="0"/>
      <w:r w:rsidR="007A0A78">
        <w:rPr>
          <w:rStyle w:val="CommentReference"/>
          <w:rFonts w:ascii="Times New Roman" w:eastAsia="Times New Roman" w:hAnsi="Times New Roman"/>
          <w:lang w:val="en-US"/>
        </w:rPr>
        <w:commentReference w:id="0"/>
      </w:r>
      <w:r>
        <w:rPr>
          <w:rFonts w:ascii="Times New Roman" w:eastAsia="Times New Roman" w:hAnsi="Times New Roman" w:cs="Times New Roman"/>
        </w:rPr>
        <w:t xml:space="preserve">This research aims to find out whether there is a relationship between class XI students' reading interests and motivation. A correlational research design was used in this research. </w:t>
      </w:r>
      <w:commentRangeStart w:id="1"/>
      <w:r w:rsidRPr="007A0A78">
        <w:rPr>
          <w:rFonts w:ascii="Times New Roman" w:eastAsia="Times New Roman" w:hAnsi="Times New Roman" w:cs="Times New Roman"/>
          <w:strike/>
          <w:color w:val="FF0000"/>
        </w:rPr>
        <w:t>Data processing used the Spearman rank non-parametric correlation statistical test because one of the normality test results for one of the variables was not normally distributed</w:t>
      </w:r>
      <w:r>
        <w:rPr>
          <w:rFonts w:ascii="Times New Roman" w:eastAsia="Times New Roman" w:hAnsi="Times New Roman" w:cs="Times New Roman"/>
        </w:rPr>
        <w:t xml:space="preserve">. </w:t>
      </w:r>
      <w:commentRangeEnd w:id="1"/>
      <w:r w:rsidR="007A0A78">
        <w:rPr>
          <w:rStyle w:val="CommentReference"/>
          <w:rFonts w:ascii="Times New Roman" w:eastAsia="Times New Roman" w:hAnsi="Times New Roman"/>
          <w:lang w:val="en-US"/>
        </w:rPr>
        <w:commentReference w:id="1"/>
      </w:r>
      <w:r>
        <w:rPr>
          <w:rFonts w:ascii="Times New Roman" w:eastAsia="Times New Roman" w:hAnsi="Times New Roman" w:cs="Times New Roman"/>
        </w:rPr>
        <w:t xml:space="preserve">The relationship between reading motivation and reading interest was tested on 56 students using the non-parametric Spearman rank correlation statistical test which had a coefficient value of 0.077. </w:t>
      </w:r>
      <w:commentRangeStart w:id="2"/>
      <w:r w:rsidRPr="007A0A78">
        <w:rPr>
          <w:rFonts w:ascii="Times New Roman" w:eastAsia="Times New Roman" w:hAnsi="Times New Roman" w:cs="Times New Roman"/>
          <w:strike/>
          <w:color w:val="FF0000"/>
        </w:rPr>
        <w:t>We can conclude</w:t>
      </w:r>
      <w:r w:rsidRPr="007A0A78">
        <w:rPr>
          <w:rFonts w:ascii="Times New Roman" w:eastAsia="Times New Roman" w:hAnsi="Times New Roman" w:cs="Times New Roman"/>
          <w:color w:val="FF0000"/>
        </w:rPr>
        <w:t xml:space="preserve"> </w:t>
      </w:r>
      <w:commentRangeEnd w:id="2"/>
      <w:r w:rsidR="007A0A78" w:rsidRPr="007A0A78">
        <w:rPr>
          <w:rStyle w:val="CommentReference"/>
          <w:rFonts w:ascii="Times New Roman" w:eastAsia="Times New Roman" w:hAnsi="Times New Roman"/>
          <w:color w:val="FF0000"/>
          <w:lang w:val="en-US"/>
        </w:rPr>
        <w:commentReference w:id="2"/>
      </w:r>
      <w:r>
        <w:rPr>
          <w:rFonts w:ascii="Times New Roman" w:eastAsia="Times New Roman" w:hAnsi="Times New Roman" w:cs="Times New Roman"/>
        </w:rPr>
        <w:t xml:space="preserve">that variables X and Y are not correlated, or Ha is rejected and HO is accepted. </w:t>
      </w:r>
      <w:commentRangeStart w:id="3"/>
      <w:r w:rsidRPr="00A30D72">
        <w:rPr>
          <w:rFonts w:ascii="Times New Roman" w:eastAsia="Times New Roman" w:hAnsi="Times New Roman" w:cs="Times New Roman"/>
          <w:strike/>
          <w:color w:val="FF0000"/>
        </w:rPr>
        <w:t>Based on the results of the normality test, the Kolmogorov-Smirnov normality test shows a significance of 0.098 for the reading interest variable, which means a significance of &gt;0.05. This value shows that the reading interest variable data is normally distributed. Meanwhile, the reading motivation variable obtained a significance value of 0.001, less than 0.05. The data is not normally distributed.</w:t>
      </w:r>
      <w:commentRangeEnd w:id="3"/>
      <w:r w:rsidR="00A30D72" w:rsidRPr="00A30D72">
        <w:rPr>
          <w:rStyle w:val="CommentReference"/>
          <w:rFonts w:ascii="Times New Roman" w:eastAsia="Times New Roman" w:hAnsi="Times New Roman"/>
          <w:strike/>
          <w:color w:val="FF0000"/>
          <w:lang w:val="en-US"/>
        </w:rPr>
        <w:commentReference w:id="3"/>
      </w:r>
    </w:p>
    <w:p w14:paraId="3980CA58" w14:textId="77777777" w:rsidR="00596388" w:rsidRDefault="00704CBD">
      <w:pPr>
        <w:tabs>
          <w:tab w:val="left" w:pos="8647"/>
        </w:tabs>
        <w:spacing w:before="240"/>
        <w:ind w:left="540" w:right="429"/>
        <w:jc w:val="both"/>
        <w:rPr>
          <w:rFonts w:ascii="Times New Roman" w:eastAsia="Times New Roman" w:hAnsi="Times New Roman" w:cs="Times New Roman"/>
          <w:i/>
          <w:highlight w:val="yellow"/>
        </w:rPr>
      </w:pPr>
      <w:r>
        <w:rPr>
          <w:rFonts w:ascii="Times New Roman" w:eastAsia="Times New Roman" w:hAnsi="Times New Roman" w:cs="Times New Roman"/>
          <w:b/>
        </w:rPr>
        <w:t>Keywords</w:t>
      </w:r>
      <w:r>
        <w:rPr>
          <w:rFonts w:ascii="Times New Roman" w:eastAsia="Times New Roman" w:hAnsi="Times New Roman" w:cs="Times New Roman"/>
        </w:rPr>
        <w:t>:</w:t>
      </w:r>
      <w:r>
        <w:rPr>
          <w:rFonts w:ascii="Times New Roman" w:eastAsia="Times New Roman" w:hAnsi="Times New Roman" w:cs="Times New Roman"/>
          <w:i/>
        </w:rPr>
        <w:t xml:space="preserve">  correlational study, reading interest, reading motivation</w:t>
      </w:r>
    </w:p>
    <w:p w14:paraId="1CDF5A34" w14:textId="77777777" w:rsidR="00596388" w:rsidRDefault="00704CBD">
      <w:pPr>
        <w:rPr>
          <w:rFonts w:ascii="Times New Roman" w:eastAsia="Times New Roman" w:hAnsi="Times New Roman" w:cs="Times New Roman"/>
          <w:color w:val="FF0000"/>
        </w:rPr>
      </w:pPr>
      <w:r>
        <w:rPr>
          <w:noProof/>
        </w:rPr>
        <mc:AlternateContent>
          <mc:Choice Requires="wpg">
            <w:drawing>
              <wp:anchor distT="0" distB="0" distL="114300" distR="114300" simplePos="0" relativeHeight="251658240" behindDoc="0" locked="0" layoutInCell="1" hidden="0" allowOverlap="1" wp14:anchorId="670C1C19" wp14:editId="569ED481">
                <wp:simplePos x="0" y="0"/>
                <wp:positionH relativeFrom="column">
                  <wp:posOffset>1</wp:posOffset>
                </wp:positionH>
                <wp:positionV relativeFrom="paragraph">
                  <wp:posOffset>101600</wp:posOffset>
                </wp:positionV>
                <wp:extent cx="5467350" cy="28575"/>
                <wp:effectExtent l="0" t="0" r="0" b="0"/>
                <wp:wrapNone/>
                <wp:docPr id="20" name="Group 20"/>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1" name="Group 1"/>
                        <wpg:cNvGrpSpPr/>
                        <wpg:grpSpPr>
                          <a:xfrm>
                            <a:off x="2612325" y="3765713"/>
                            <a:ext cx="5467350" cy="28575"/>
                            <a:chOff x="0" y="0"/>
                            <a:chExt cx="5467350" cy="28575"/>
                          </a:xfrm>
                        </wpg:grpSpPr>
                        <wps:wsp>
                          <wps:cNvPr id="2" name="Rectangle 2"/>
                          <wps:cNvSpPr/>
                          <wps:spPr>
                            <a:xfrm>
                              <a:off x="0" y="0"/>
                              <a:ext cx="5467350" cy="28575"/>
                            </a:xfrm>
                            <a:prstGeom prst="rect">
                              <a:avLst/>
                            </a:prstGeom>
                            <a:noFill/>
                            <a:ln>
                              <a:noFill/>
                            </a:ln>
                          </wps:spPr>
                          <wps:txbx>
                            <w:txbxContent>
                              <w:p w14:paraId="7652248F" w14:textId="77777777" w:rsidR="00596388" w:rsidRDefault="00596388">
                                <w:pPr>
                                  <w:textDirection w:val="btLr"/>
                                </w:pPr>
                              </w:p>
                            </w:txbxContent>
                          </wps:txbx>
                          <wps:bodyPr spcFirstLastPara="1" wrap="square" lIns="91425" tIns="91425" rIns="91425" bIns="91425" anchor="ctr" anchorCtr="0">
                            <a:noAutofit/>
                          </wps:bodyPr>
                        </wps:wsp>
                        <wps:wsp>
                          <wps:cNvPr id="3" name="Straight Arrow Connector 3"/>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4" name="Straight Arrow Connector 4"/>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5467350" cy="28575"/>
                <wp:effectExtent b="0" l="0" r="0" t="0"/>
                <wp:wrapNone/>
                <wp:docPr id="20"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5467350" cy="28575"/>
                        </a:xfrm>
                        <a:prstGeom prst="rect"/>
                        <a:ln/>
                      </pic:spPr>
                    </pic:pic>
                  </a:graphicData>
                </a:graphic>
              </wp:anchor>
            </w:drawing>
          </mc:Fallback>
        </mc:AlternateContent>
      </w:r>
    </w:p>
    <w:p w14:paraId="3F943443" w14:textId="77777777" w:rsidR="00596388" w:rsidRDefault="00596388">
      <w:pPr>
        <w:rPr>
          <w:rFonts w:ascii="Times New Roman" w:eastAsia="Times New Roman" w:hAnsi="Times New Roman" w:cs="Times New Roman"/>
          <w:b/>
          <w:sz w:val="24"/>
          <w:szCs w:val="24"/>
        </w:rPr>
      </w:pPr>
    </w:p>
    <w:p w14:paraId="33A5D119" w14:textId="77777777" w:rsidR="00596388" w:rsidRDefault="00704CBD">
      <w:pPr>
        <w:jc w:val="center"/>
        <w:rPr>
          <w:rFonts w:ascii="Times New Roman" w:eastAsia="Times New Roman" w:hAnsi="Times New Roman" w:cs="Times New Roman"/>
          <w:b/>
          <w:sz w:val="24"/>
          <w:szCs w:val="24"/>
        </w:rPr>
      </w:pPr>
      <w:r>
        <w:rPr>
          <w:rFonts w:ascii="Times New Roman" w:eastAsia="Times New Roman" w:hAnsi="Times New Roman" w:cs="Times New Roman"/>
          <w:b/>
        </w:rPr>
        <w:t xml:space="preserve">Sebuah studi korelasional terhadap minat membaca dan motivasi siswa kelas XI di SMA Negeri 22 Palembang </w:t>
      </w:r>
    </w:p>
    <w:p w14:paraId="7B536EFD" w14:textId="77777777" w:rsidR="00596388" w:rsidRPr="00EA4507" w:rsidRDefault="00704CBD">
      <w:pPr>
        <w:tabs>
          <w:tab w:val="left" w:pos="8647"/>
        </w:tabs>
        <w:spacing w:before="240"/>
        <w:ind w:left="540" w:right="429"/>
        <w:jc w:val="both"/>
        <w:rPr>
          <w:rFonts w:ascii="Times New Roman" w:eastAsia="Times New Roman" w:hAnsi="Times New Roman" w:cs="Times New Roman"/>
        </w:rPr>
      </w:pPr>
      <w:r w:rsidRPr="00EA4507">
        <w:rPr>
          <w:rFonts w:ascii="Times New Roman" w:eastAsia="Times New Roman" w:hAnsi="Times New Roman" w:cs="Times New Roman"/>
          <w:b/>
        </w:rPr>
        <w:t xml:space="preserve">ABSTRAK: </w:t>
      </w:r>
      <w:commentRangeStart w:id="4"/>
      <w:r w:rsidRPr="00EA4507">
        <w:rPr>
          <w:rFonts w:ascii="Times New Roman" w:eastAsia="Times New Roman" w:hAnsi="Times New Roman" w:cs="Times New Roman"/>
          <w:highlight w:val="yellow"/>
        </w:rPr>
        <w:t>Membaca adalah bagian mendasar dari pendidikan yang berupaya memahami dan mengambil inspirasi dari teks. Minat membaca mereka dapat mempengaruhi motivasi membaca siswa. Jika mereka tertarik membaca maka mereka akan lebih termotivasi untuk membaca. Minat membaca yang kuat disertai perasaan senang dalam menjalankan kegiatan membaca. Seseorang yang sangat berminat membaca dapat menginstruksikan dirinya untuk membaca. Selain itu, motivasi membaca diartikan sebagai rangsangan yang diberikan individu atas kegiatan membaca dan siswa akan mencari bahan bacaan. Penelitian ini bertujuan untuk mengetahui apakah terdapat hubungan antara minat membaca dan motivasi membaca siswa kelas XI. Desain penelitian korelasional digunakan dalam penelitian ini. Pengolahan data menggunakan uji statistik korelasi non parametrik rank spearman karena salah satu hasil uji normalitas salah satu variabel tidak berdistribusi normal. Hubungan motivasi membaca dengan minat membaca diuji pada 56 siswa dengan menggunakan uji statistik korelasi rank spearman non parametrik yang mempunyai nilai koefisien sebesar 0,077. Dapat disimpulkan variabel X dan Y tidak berkorelasi atau Ha ditolak dan HO diterima. Berdasarkan hasil uji normalitas uji normalitas Kolmogorov-Smirnov menunjukkan signifikansi sebesar 0,098 untuk variabel minat membaca yang berarti signifikansi &gt;0,05. Nilai tersebut menunjukkan bahwa data variabel minat baca berdistribusi normal. Sedangkan variabel motivasi membaca</w:t>
      </w:r>
      <w:r w:rsidRPr="00EA4507">
        <w:rPr>
          <w:rFonts w:ascii="Times New Roman" w:eastAsia="Times New Roman" w:hAnsi="Times New Roman" w:cs="Times New Roman"/>
        </w:rPr>
        <w:t xml:space="preserve"> </w:t>
      </w:r>
      <w:r w:rsidRPr="00EA4507">
        <w:rPr>
          <w:rFonts w:ascii="Times New Roman" w:eastAsia="Times New Roman" w:hAnsi="Times New Roman" w:cs="Times New Roman"/>
        </w:rPr>
        <w:lastRenderedPageBreak/>
        <w:t>memperoleh nilai signifikansi sebesar 0,001 lebih kecil dari 0,05. Datanya tidak terdistribusi secara normal.</w:t>
      </w:r>
      <w:commentRangeEnd w:id="4"/>
      <w:r w:rsidR="007A0A78">
        <w:rPr>
          <w:rStyle w:val="CommentReference"/>
          <w:rFonts w:ascii="Times New Roman" w:eastAsia="Times New Roman" w:hAnsi="Times New Roman"/>
          <w:lang w:val="en-US"/>
        </w:rPr>
        <w:commentReference w:id="4"/>
      </w:r>
    </w:p>
    <w:p w14:paraId="4AD5E7FB" w14:textId="77777777" w:rsidR="00596388" w:rsidRDefault="00704CBD">
      <w:pPr>
        <w:tabs>
          <w:tab w:val="left" w:pos="8647"/>
        </w:tabs>
        <w:spacing w:before="240"/>
        <w:ind w:left="540" w:right="429"/>
        <w:rPr>
          <w:rFonts w:ascii="Times New Roman" w:eastAsia="Times New Roman" w:hAnsi="Times New Roman" w:cs="Times New Roman"/>
          <w:i/>
        </w:rPr>
        <w:sectPr w:rsidR="00596388">
          <w:headerReference w:type="default" r:id="rId13"/>
          <w:footerReference w:type="default" r:id="rId14"/>
          <w:pgSz w:w="11907" w:h="16840"/>
          <w:pgMar w:top="1701" w:right="1701" w:bottom="1701" w:left="1701" w:header="720" w:footer="720" w:gutter="0"/>
          <w:pgNumType w:start="1"/>
          <w:cols w:space="720"/>
        </w:sectPr>
      </w:pPr>
      <w:r>
        <w:rPr>
          <w:rFonts w:ascii="Times New Roman" w:eastAsia="Times New Roman" w:hAnsi="Times New Roman" w:cs="Times New Roman"/>
          <w:b/>
        </w:rPr>
        <w:t>Kata Kunci:</w:t>
      </w:r>
      <w:r>
        <w:rPr>
          <w:rFonts w:ascii="Times New Roman" w:eastAsia="Times New Roman" w:hAnsi="Times New Roman" w:cs="Times New Roman"/>
          <w:i/>
        </w:rPr>
        <w:t xml:space="preserve">  penelitian korelasi, minat membaca, motivasi membaca </w:t>
      </w:r>
      <w:r>
        <w:rPr>
          <w:noProof/>
        </w:rPr>
        <mc:AlternateContent>
          <mc:Choice Requires="wpg">
            <w:drawing>
              <wp:anchor distT="0" distB="0" distL="114300" distR="114300" simplePos="0" relativeHeight="251659264" behindDoc="0" locked="0" layoutInCell="1" hidden="0" allowOverlap="1" wp14:anchorId="264B4882" wp14:editId="31296F6E">
                <wp:simplePos x="0" y="0"/>
                <wp:positionH relativeFrom="column">
                  <wp:posOffset>38101</wp:posOffset>
                </wp:positionH>
                <wp:positionV relativeFrom="paragraph">
                  <wp:posOffset>482600</wp:posOffset>
                </wp:positionV>
                <wp:extent cx="5467350" cy="28575"/>
                <wp:effectExtent l="0" t="0" r="0" b="0"/>
                <wp:wrapNone/>
                <wp:docPr id="18" name="Group 18"/>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5" name="Group 5"/>
                        <wpg:cNvGrpSpPr/>
                        <wpg:grpSpPr>
                          <a:xfrm>
                            <a:off x="2612325" y="3765713"/>
                            <a:ext cx="5467350" cy="28575"/>
                            <a:chOff x="0" y="0"/>
                            <a:chExt cx="5467350" cy="28575"/>
                          </a:xfrm>
                        </wpg:grpSpPr>
                        <wps:wsp>
                          <wps:cNvPr id="6" name="Rectangle 6"/>
                          <wps:cNvSpPr/>
                          <wps:spPr>
                            <a:xfrm>
                              <a:off x="0" y="0"/>
                              <a:ext cx="5467350" cy="28575"/>
                            </a:xfrm>
                            <a:prstGeom prst="rect">
                              <a:avLst/>
                            </a:prstGeom>
                            <a:noFill/>
                            <a:ln>
                              <a:noFill/>
                            </a:ln>
                          </wps:spPr>
                          <wps:txbx>
                            <w:txbxContent>
                              <w:p w14:paraId="7A2BC1A3" w14:textId="77777777" w:rsidR="00596388" w:rsidRDefault="00596388">
                                <w:pPr>
                                  <w:textDirection w:val="btLr"/>
                                </w:pPr>
                              </w:p>
                            </w:txbxContent>
                          </wps:txbx>
                          <wps:bodyPr spcFirstLastPara="1" wrap="square" lIns="91425" tIns="91425" rIns="91425" bIns="91425" anchor="ctr" anchorCtr="0">
                            <a:noAutofit/>
                          </wps:bodyPr>
                        </wps:wsp>
                        <wps:wsp>
                          <wps:cNvPr id="7" name="Straight Arrow Connector 7"/>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8" name="Straight Arrow Connector 8"/>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38101</wp:posOffset>
                </wp:positionH>
                <wp:positionV relativeFrom="paragraph">
                  <wp:posOffset>482600</wp:posOffset>
                </wp:positionV>
                <wp:extent cx="5467350" cy="28575"/>
                <wp:effectExtent b="0" l="0" r="0" t="0"/>
                <wp:wrapNone/>
                <wp:docPr id="18"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5467350" cy="28575"/>
                        </a:xfrm>
                        <a:prstGeom prst="rect"/>
                        <a:ln/>
                      </pic:spPr>
                    </pic:pic>
                  </a:graphicData>
                </a:graphic>
              </wp:anchor>
            </w:drawing>
          </mc:Fallback>
        </mc:AlternateContent>
      </w:r>
    </w:p>
    <w:p w14:paraId="0B315CA2" w14:textId="77777777" w:rsidR="00596388" w:rsidRDefault="00704CBD">
      <w:pPr>
        <w:spacing w:line="360" w:lineRule="auto"/>
        <w:ind w:right="-4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7FBB5B29" w14:textId="262A74DB" w:rsidR="00596388" w:rsidRDefault="00704CBD" w:rsidP="00EA4507">
      <w:pPr>
        <w:ind w:right="-46"/>
        <w:jc w:val="both"/>
        <w:rPr>
          <w:rFonts w:ascii="Times New Roman" w:eastAsia="Times New Roman" w:hAnsi="Times New Roman" w:cs="Times New Roman"/>
          <w:sz w:val="24"/>
          <w:szCs w:val="24"/>
        </w:rPr>
      </w:pPr>
      <w:r>
        <w:tab/>
        <w:t xml:space="preserve"> </w:t>
      </w:r>
      <w:r>
        <w:rPr>
          <w:rFonts w:ascii="Times New Roman" w:eastAsia="Times New Roman" w:hAnsi="Times New Roman" w:cs="Times New Roman"/>
          <w:sz w:val="24"/>
          <w:szCs w:val="24"/>
        </w:rPr>
        <w:t>Reading is an essential part of education, aiming to understand texts and draw on them for ideas (Pratama, 2015). Saniyah (2019) also stated that reading is of major importance to pupils at elementary, intermediate, and high school levels when it comes to learning. Reading skills can help students to study in a wide range of areas, but if they can read at school, it will be difficult for them to study different subjects. A person's reading success depends on good reading skills through the use of appropriate strategies</w:t>
      </w:r>
      <w:r w:rsidR="003B7AAE">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6"/>
          <w:szCs w:val="26"/>
        </w:rPr>
        <w:t>(Idrus, 2022</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vertAlign w:val="subscript"/>
        </w:rPr>
        <w:t xml:space="preserve"> </w:t>
      </w:r>
      <w:r>
        <w:rPr>
          <w:rFonts w:ascii="Times New Roman" w:eastAsia="Times New Roman" w:hAnsi="Times New Roman" w:cs="Times New Roman"/>
          <w:sz w:val="24"/>
          <w:szCs w:val="24"/>
        </w:rPr>
        <w:t xml:space="preserve">This is also supported by Putri (2016), </w:t>
      </w:r>
      <w:commentRangeStart w:id="5"/>
      <w:r w:rsidRPr="005B079F">
        <w:rPr>
          <w:rFonts w:ascii="Times New Roman" w:eastAsia="Times New Roman" w:hAnsi="Times New Roman" w:cs="Times New Roman"/>
          <w:strike/>
          <w:color w:val="FF0000"/>
          <w:sz w:val="24"/>
          <w:szCs w:val="24"/>
        </w:rPr>
        <w:t>W</w:t>
      </w:r>
      <w:commentRangeEnd w:id="5"/>
      <w:r w:rsidR="005B079F">
        <w:rPr>
          <w:rStyle w:val="CommentReference"/>
          <w:rFonts w:ascii="Times New Roman" w:eastAsia="Times New Roman" w:hAnsi="Times New Roman"/>
          <w:lang w:val="en-US"/>
        </w:rPr>
        <w:commentReference w:id="5"/>
      </w:r>
      <w:r w:rsidRPr="002D57FB">
        <w:rPr>
          <w:rFonts w:ascii="Times New Roman" w:eastAsia="Times New Roman" w:hAnsi="Times New Roman" w:cs="Times New Roman"/>
          <w:sz w:val="24"/>
          <w:szCs w:val="24"/>
        </w:rPr>
        <w:t>ho</w:t>
      </w:r>
      <w:r>
        <w:rPr>
          <w:rFonts w:ascii="Times New Roman" w:eastAsia="Times New Roman" w:hAnsi="Times New Roman" w:cs="Times New Roman"/>
          <w:sz w:val="24"/>
          <w:szCs w:val="24"/>
        </w:rPr>
        <w:t xml:space="preserve"> said </w:t>
      </w:r>
      <w:r w:rsidRPr="005B079F">
        <w:rPr>
          <w:rFonts w:ascii="Times New Roman" w:eastAsia="Times New Roman" w:hAnsi="Times New Roman" w:cs="Times New Roman"/>
          <w:sz w:val="24"/>
          <w:szCs w:val="24"/>
        </w:rPr>
        <w:t>that</w:t>
      </w:r>
      <w:r w:rsidRPr="005B079F">
        <w:rPr>
          <w:rFonts w:ascii="Times New Roman" w:eastAsia="Times New Roman" w:hAnsi="Times New Roman" w:cs="Times New Roman"/>
          <w:strike/>
          <w:color w:val="FF0000"/>
          <w:sz w:val="24"/>
          <w:szCs w:val="24"/>
        </w:rPr>
        <w:t xml:space="preserve"> </w:t>
      </w:r>
      <w:r w:rsidRPr="005B079F">
        <w:rPr>
          <w:rFonts w:ascii="Times New Roman" w:eastAsia="Times New Roman" w:hAnsi="Times New Roman" w:cs="Times New Roman"/>
          <w:sz w:val="24"/>
          <w:szCs w:val="24"/>
        </w:rPr>
        <w:t xml:space="preserve">reading is </w:t>
      </w:r>
      <w:r w:rsidRPr="005B079F">
        <w:rPr>
          <w:rFonts w:ascii="Times New Roman" w:eastAsia="Times New Roman" w:hAnsi="Times New Roman" w:cs="Times New Roman"/>
          <w:strike/>
          <w:color w:val="FF0000"/>
          <w:sz w:val="24"/>
          <w:szCs w:val="24"/>
        </w:rPr>
        <w:t>important, and it's</w:t>
      </w:r>
      <w:r w:rsidRPr="005B079F">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very important to get information, knowledge, technology, and enjoyment.</w:t>
      </w:r>
    </w:p>
    <w:p w14:paraId="51A52975" w14:textId="2DDED276" w:rsidR="00596388" w:rsidRDefault="00704CBD" w:rsidP="00EA4507">
      <w:pPr>
        <w:ind w:right="-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665DC">
        <w:rPr>
          <w:rFonts w:ascii="Times New Roman" w:eastAsia="Times New Roman" w:hAnsi="Times New Roman" w:cs="Times New Roman"/>
          <w:sz w:val="24"/>
          <w:szCs w:val="24"/>
        </w:rPr>
        <w:t xml:space="preserve">Aksan </w:t>
      </w:r>
      <w:r w:rsidR="005E6F8C" w:rsidRPr="001665DC">
        <w:rPr>
          <w:rFonts w:ascii="Times New Roman" w:eastAsia="Times New Roman" w:hAnsi="Times New Roman" w:cs="Times New Roman"/>
          <w:sz w:val="24"/>
          <w:szCs w:val="24"/>
          <w:lang w:val="en-US"/>
        </w:rPr>
        <w:t>&amp;</w:t>
      </w:r>
      <w:r w:rsidRPr="001665DC">
        <w:rPr>
          <w:rFonts w:ascii="Times New Roman" w:eastAsia="Times New Roman" w:hAnsi="Times New Roman" w:cs="Times New Roman"/>
          <w:sz w:val="24"/>
          <w:szCs w:val="24"/>
        </w:rPr>
        <w:t xml:space="preserve"> Kisac (2009),</w:t>
      </w:r>
      <w:r>
        <w:rPr>
          <w:rFonts w:ascii="Times New Roman" w:eastAsia="Times New Roman" w:hAnsi="Times New Roman" w:cs="Times New Roman"/>
          <w:sz w:val="24"/>
          <w:szCs w:val="24"/>
        </w:rPr>
        <w:t xml:space="preserve"> </w:t>
      </w:r>
      <w:r w:rsidRPr="00367A63">
        <w:rPr>
          <w:rFonts w:ascii="Times New Roman" w:eastAsia="Times New Roman" w:hAnsi="Times New Roman" w:cs="Times New Roman"/>
          <w:sz w:val="24"/>
          <w:szCs w:val="24"/>
          <w:highlight w:val="yellow"/>
        </w:rPr>
        <w:t>Guthrie et al. (2007),</w:t>
      </w:r>
      <w:r>
        <w:rPr>
          <w:rFonts w:ascii="Times New Roman" w:eastAsia="Times New Roman" w:hAnsi="Times New Roman" w:cs="Times New Roman"/>
          <w:sz w:val="24"/>
          <w:szCs w:val="24"/>
        </w:rPr>
        <w:t xml:space="preserve"> and </w:t>
      </w:r>
      <w:r w:rsidRPr="00367A63">
        <w:rPr>
          <w:rFonts w:ascii="Times New Roman" w:eastAsia="Times New Roman" w:hAnsi="Times New Roman" w:cs="Times New Roman"/>
          <w:sz w:val="24"/>
          <w:szCs w:val="24"/>
          <w:highlight w:val="green"/>
        </w:rPr>
        <w:t xml:space="preserve">Hidi </w:t>
      </w:r>
      <w:r w:rsidR="00367A63" w:rsidRPr="00367A63">
        <w:rPr>
          <w:rFonts w:ascii="Times New Roman" w:eastAsia="Times New Roman" w:hAnsi="Times New Roman" w:cs="Times New Roman"/>
          <w:sz w:val="24"/>
          <w:szCs w:val="24"/>
          <w:highlight w:val="green"/>
          <w:lang w:val="en-US"/>
        </w:rPr>
        <w:t xml:space="preserve">&amp; </w:t>
      </w:r>
      <w:r w:rsidRPr="00367A63">
        <w:rPr>
          <w:rFonts w:ascii="Times New Roman" w:eastAsia="Times New Roman" w:hAnsi="Times New Roman" w:cs="Times New Roman"/>
          <w:sz w:val="24"/>
          <w:szCs w:val="24"/>
          <w:highlight w:val="green"/>
        </w:rPr>
        <w:t>Renninger (2006)</w:t>
      </w:r>
      <w:r>
        <w:rPr>
          <w:rFonts w:ascii="Times New Roman" w:eastAsia="Times New Roman" w:hAnsi="Times New Roman" w:cs="Times New Roman"/>
          <w:sz w:val="24"/>
          <w:szCs w:val="24"/>
        </w:rPr>
        <w:t xml:space="preserve"> defined interest as a set of pleasurable experiences that include engagement, attention, concentration, happiness, and a desire to spend more time on reading activities. According to UNESCO data from 2012 in </w:t>
      </w:r>
      <w:r w:rsidR="001665DC" w:rsidRPr="001665DC">
        <w:rPr>
          <w:rFonts w:ascii="Times New Roman" w:eastAsia="Times New Roman" w:hAnsi="Times New Roman" w:cs="Times New Roman"/>
          <w:sz w:val="24"/>
          <w:szCs w:val="24"/>
          <w:highlight w:val="green"/>
        </w:rPr>
        <w:t>Kominfo</w:t>
      </w:r>
      <w:r w:rsidR="001665DC">
        <w:rPr>
          <w:rFonts w:ascii="Times New Roman" w:eastAsia="Times New Roman" w:hAnsi="Times New Roman" w:cs="Times New Roman"/>
          <w:sz w:val="24"/>
          <w:szCs w:val="24"/>
        </w:rPr>
        <w:t xml:space="preserve"> (2017), </w:t>
      </w:r>
      <w:r>
        <w:rPr>
          <w:rFonts w:ascii="Times New Roman" w:eastAsia="Times New Roman" w:hAnsi="Times New Roman" w:cs="Times New Roman"/>
          <w:sz w:val="24"/>
          <w:szCs w:val="24"/>
        </w:rPr>
        <w:t>readers' interest in Indonesia was only 0.001 percent (</w:t>
      </w:r>
      <w:r w:rsidRPr="001665DC">
        <w:rPr>
          <w:rFonts w:ascii="Times New Roman" w:eastAsia="Times New Roman" w:hAnsi="Times New Roman" w:cs="Times New Roman"/>
          <w:sz w:val="24"/>
          <w:szCs w:val="24"/>
          <w:highlight w:val="green"/>
        </w:rPr>
        <w:t>Nafisah, 2014</w:t>
      </w:r>
      <w:r>
        <w:rPr>
          <w:rFonts w:ascii="Times New Roman" w:eastAsia="Times New Roman" w:hAnsi="Times New Roman" w:cs="Times New Roman"/>
          <w:sz w:val="24"/>
          <w:szCs w:val="24"/>
        </w:rPr>
        <w:t>, p. 71). This suggests that only one out of every 1,000 people likes to read (</w:t>
      </w:r>
      <w:r w:rsidR="001665DC">
        <w:rPr>
          <w:rFonts w:ascii="Times New Roman" w:eastAsia="Times New Roman" w:hAnsi="Times New Roman" w:cs="Times New Roman"/>
          <w:sz w:val="24"/>
          <w:szCs w:val="24"/>
        </w:rPr>
        <w:t>Artana</w:t>
      </w:r>
      <w:r>
        <w:rPr>
          <w:rFonts w:ascii="Times New Roman" w:eastAsia="Times New Roman" w:hAnsi="Times New Roman" w:cs="Times New Roman"/>
          <w:sz w:val="24"/>
          <w:szCs w:val="24"/>
        </w:rPr>
        <w:t>, 2016).</w:t>
      </w:r>
    </w:p>
    <w:p w14:paraId="48344731" w14:textId="5F6904B9" w:rsidR="00596388" w:rsidRDefault="00704CBD" w:rsidP="00EA4507">
      <w:pPr>
        <w:ind w:right="-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Interest plays a major role in reading because understanding and motivation to read depend on students' interest in books and a lack of interest can lead to low reading ability and reading motivation (Reski, 2018).  </w:t>
      </w:r>
      <w:r w:rsidR="001665DC" w:rsidRPr="003B7AAE">
        <w:rPr>
          <w:rFonts w:ascii="Times New Roman" w:eastAsia="Times New Roman" w:hAnsi="Times New Roman" w:cs="Times New Roman"/>
          <w:sz w:val="24"/>
          <w:szCs w:val="24"/>
          <w:highlight w:val="yellow"/>
        </w:rPr>
        <w:t>Rahim</w:t>
      </w:r>
      <w:commentRangeStart w:id="6"/>
      <w:r w:rsidRPr="003B7AAE">
        <w:rPr>
          <w:rFonts w:ascii="Times New Roman" w:eastAsia="Times New Roman" w:hAnsi="Times New Roman" w:cs="Times New Roman"/>
          <w:sz w:val="24"/>
          <w:szCs w:val="24"/>
          <w:highlight w:val="yellow"/>
        </w:rPr>
        <w:t xml:space="preserve"> (2018)</w:t>
      </w:r>
      <w:r>
        <w:rPr>
          <w:rFonts w:ascii="Times New Roman" w:eastAsia="Times New Roman" w:hAnsi="Times New Roman" w:cs="Times New Roman"/>
          <w:sz w:val="24"/>
          <w:szCs w:val="24"/>
        </w:rPr>
        <w:t xml:space="preserve"> </w:t>
      </w:r>
      <w:commentRangeEnd w:id="6"/>
      <w:r w:rsidR="005B079F">
        <w:rPr>
          <w:rStyle w:val="CommentReference"/>
          <w:rFonts w:ascii="Times New Roman" w:eastAsia="Times New Roman" w:hAnsi="Times New Roman"/>
          <w:lang w:val="en-US"/>
        </w:rPr>
        <w:commentReference w:id="6"/>
      </w:r>
      <w:r>
        <w:rPr>
          <w:rFonts w:ascii="Times New Roman" w:eastAsia="Times New Roman" w:hAnsi="Times New Roman" w:cs="Times New Roman"/>
          <w:sz w:val="24"/>
          <w:szCs w:val="24"/>
        </w:rPr>
        <w:t>The interest in reading is high, accompanied by a sense of pleasure in reading activities. Someone very keen on reading can be taught to read with the help of a third party. Wahadaniah (2017) said interest in reading is the same as a person's desire to read</w:t>
      </w:r>
      <w:r w:rsidR="005E6F8C">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because reading can provide benefits.</w:t>
      </w:r>
    </w:p>
    <w:p w14:paraId="189C0CE7" w14:textId="77777777" w:rsidR="00596388" w:rsidRDefault="00704CBD" w:rsidP="00EA4507">
      <w:pPr>
        <w:ind w:right="-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Alhamdu (2016) states that the interest in reading can have a bearing on students' motivation for reading. </w:t>
      </w:r>
      <w:commentRangeStart w:id="7"/>
      <w:r>
        <w:rPr>
          <w:rFonts w:ascii="Times New Roman" w:eastAsia="Times New Roman" w:hAnsi="Times New Roman" w:cs="Times New Roman"/>
          <w:sz w:val="24"/>
          <w:szCs w:val="24"/>
        </w:rPr>
        <w:t xml:space="preserve">They'll </w:t>
      </w:r>
      <w:commentRangeEnd w:id="7"/>
      <w:r w:rsidR="005E6F8C">
        <w:rPr>
          <w:rStyle w:val="CommentReference"/>
          <w:rFonts w:ascii="Times New Roman" w:eastAsia="Times New Roman" w:hAnsi="Times New Roman"/>
          <w:lang w:val="en-US"/>
        </w:rPr>
        <w:commentReference w:id="7"/>
      </w:r>
      <w:r>
        <w:rPr>
          <w:rFonts w:ascii="Times New Roman" w:eastAsia="Times New Roman" w:hAnsi="Times New Roman" w:cs="Times New Roman"/>
          <w:sz w:val="24"/>
          <w:szCs w:val="24"/>
        </w:rPr>
        <w:t xml:space="preserve">be more likely to get into reading if they care about it. On the other hand, Marinak &amp; Gambrell (2008) and </w:t>
      </w:r>
      <w:r w:rsidRPr="00367A63">
        <w:rPr>
          <w:rFonts w:ascii="Times New Roman" w:eastAsia="Times New Roman" w:hAnsi="Times New Roman" w:cs="Times New Roman"/>
          <w:sz w:val="24"/>
          <w:szCs w:val="24"/>
          <w:highlight w:val="yellow"/>
        </w:rPr>
        <w:t>Guthrie, Wigfield, &amp; Von Stecker (2000)</w:t>
      </w:r>
      <w:r>
        <w:rPr>
          <w:rFonts w:ascii="Times New Roman" w:eastAsia="Times New Roman" w:hAnsi="Times New Roman" w:cs="Times New Roman"/>
          <w:sz w:val="24"/>
          <w:szCs w:val="24"/>
        </w:rPr>
        <w:t xml:space="preserve"> show that motivation is an important factor in reading. Students who have a high motivation for reading can take advantage of the time. Motivation to read is defined as encouragement that comes from individuals to carry out reading activities, the students will look for readings and then read with their awareness so that the meaning or information contained in the reading can be understood (Ahmad, 2022).</w:t>
      </w:r>
    </w:p>
    <w:p w14:paraId="35A7B530" w14:textId="77777777" w:rsidR="00596388" w:rsidRDefault="00704CBD" w:rsidP="00EA4507">
      <w:pPr>
        <w:ind w:right="-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Some studies show that reading motivation and reading interest have a positive relationship to reading comprehension. First</w:t>
      </w:r>
      <w:commentRangeStart w:id="8"/>
      <w:r>
        <w:rPr>
          <w:rFonts w:ascii="Times New Roman" w:eastAsia="Times New Roman" w:hAnsi="Times New Roman" w:cs="Times New Roman"/>
          <w:sz w:val="24"/>
          <w:szCs w:val="24"/>
        </w:rPr>
        <w:t xml:space="preserve">, </w:t>
      </w:r>
      <w:r w:rsidRPr="006F31BB">
        <w:rPr>
          <w:rFonts w:ascii="Times New Roman" w:eastAsia="Times New Roman" w:hAnsi="Times New Roman" w:cs="Times New Roman"/>
          <w:sz w:val="24"/>
          <w:szCs w:val="24"/>
          <w:highlight w:val="yellow"/>
        </w:rPr>
        <w:t xml:space="preserve">Fauzi et al. (2022) </w:t>
      </w:r>
      <w:commentRangeEnd w:id="8"/>
      <w:r w:rsidR="00086AA0">
        <w:rPr>
          <w:rStyle w:val="CommentReference"/>
          <w:rFonts w:ascii="Times New Roman" w:eastAsia="Times New Roman" w:hAnsi="Times New Roman"/>
          <w:lang w:val="en-US"/>
        </w:rPr>
        <w:commentReference w:id="8"/>
      </w:r>
      <w:r w:rsidRPr="006F31BB">
        <w:rPr>
          <w:rFonts w:ascii="Times New Roman" w:eastAsia="Times New Roman" w:hAnsi="Times New Roman" w:cs="Times New Roman"/>
          <w:sz w:val="24"/>
          <w:szCs w:val="24"/>
          <w:highlight w:val="yellow"/>
        </w:rPr>
        <w:t>The relationship</w:t>
      </w:r>
      <w:r>
        <w:rPr>
          <w:rFonts w:ascii="Times New Roman" w:eastAsia="Times New Roman" w:hAnsi="Times New Roman" w:cs="Times New Roman"/>
          <w:sz w:val="24"/>
          <w:szCs w:val="24"/>
        </w:rPr>
        <w:t xml:space="preserve"> between motivation to read and comprehension of literature </w:t>
      </w:r>
      <w:commentRangeStart w:id="9"/>
      <w:r w:rsidRPr="002A782B">
        <w:rPr>
          <w:rFonts w:ascii="Times New Roman" w:eastAsia="Times New Roman" w:hAnsi="Times New Roman" w:cs="Times New Roman"/>
          <w:strike/>
          <w:color w:val="FF0000"/>
          <w:sz w:val="24"/>
          <w:szCs w:val="24"/>
        </w:rPr>
        <w:t>was examined.</w:t>
      </w:r>
      <w:r w:rsidRPr="002A782B">
        <w:rPr>
          <w:rFonts w:ascii="Times New Roman" w:eastAsia="Times New Roman" w:hAnsi="Times New Roman" w:cs="Times New Roman"/>
          <w:color w:val="FF0000"/>
          <w:sz w:val="24"/>
          <w:szCs w:val="24"/>
        </w:rPr>
        <w:t xml:space="preserve">  </w:t>
      </w:r>
      <w:commentRangeEnd w:id="9"/>
      <w:r w:rsidR="002A782B" w:rsidRPr="002A782B">
        <w:rPr>
          <w:rStyle w:val="CommentReference"/>
          <w:rFonts w:ascii="Times New Roman" w:eastAsia="Times New Roman" w:hAnsi="Times New Roman"/>
          <w:color w:val="FF0000"/>
          <w:lang w:val="en-US"/>
        </w:rPr>
        <w:commentReference w:id="9"/>
      </w:r>
      <w:r>
        <w:rPr>
          <w:rFonts w:ascii="Times New Roman" w:eastAsia="Times New Roman" w:hAnsi="Times New Roman" w:cs="Times New Roman"/>
          <w:sz w:val="24"/>
          <w:szCs w:val="24"/>
        </w:rPr>
        <w:t xml:space="preserve">It shows that research on the relationship between reading and motivation are two sides of a coin that encourage </w:t>
      </w:r>
      <w:commentRangeStart w:id="10"/>
      <w:r>
        <w:rPr>
          <w:rFonts w:ascii="Times New Roman" w:eastAsia="Times New Roman" w:hAnsi="Times New Roman" w:cs="Times New Roman"/>
          <w:sz w:val="24"/>
          <w:szCs w:val="24"/>
        </w:rPr>
        <w:t>someone</w:t>
      </w:r>
      <w:commentRangeEnd w:id="10"/>
      <w:r w:rsidR="002A782B">
        <w:rPr>
          <w:rStyle w:val="CommentReference"/>
          <w:rFonts w:ascii="Times New Roman" w:eastAsia="Times New Roman" w:hAnsi="Times New Roman"/>
          <w:lang w:val="en-US"/>
        </w:rPr>
        <w:commentReference w:id="10"/>
      </w:r>
      <w:r>
        <w:rPr>
          <w:rFonts w:ascii="Times New Roman" w:eastAsia="Times New Roman" w:hAnsi="Times New Roman" w:cs="Times New Roman"/>
          <w:sz w:val="24"/>
          <w:szCs w:val="24"/>
        </w:rPr>
        <w:t xml:space="preserve"> to read or not to read. Furthermore, there is a significant positive correlation between students' reading motivation and their comprehension of literature. They will be able to read more. Meanwhile, Andaresta (2020) </w:t>
      </w:r>
      <w:r w:rsidRPr="002A782B">
        <w:rPr>
          <w:rFonts w:ascii="Times New Roman" w:eastAsia="Times New Roman" w:hAnsi="Times New Roman" w:cs="Times New Roman"/>
          <w:strike/>
          <w:color w:val="FF0000"/>
          <w:sz w:val="24"/>
          <w:szCs w:val="24"/>
        </w:rPr>
        <w:t>looked</w:t>
      </w:r>
      <w:r>
        <w:rPr>
          <w:rFonts w:ascii="Times New Roman" w:eastAsia="Times New Roman" w:hAnsi="Times New Roman" w:cs="Times New Roman"/>
          <w:sz w:val="24"/>
          <w:szCs w:val="24"/>
        </w:rPr>
        <w:t xml:space="preserve"> examined the relationship between reading interest and understanding. As a result, reading ability and interest in reading comprehension are positively correlated.  This results in a positive correlation between interest in reading comprehension and literacy ability. This indicates that an increase in reading interest affects the student's ability to read.</w:t>
      </w:r>
    </w:p>
    <w:p w14:paraId="7DDEBFE9" w14:textId="77777777" w:rsidR="00596388" w:rsidRDefault="00704CBD" w:rsidP="00EA4507">
      <w:pPr>
        <w:ind w:right="-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To determine if reading interest and reading motivation are related as described above, the author conducted a study named "The Relationship between Reading Interest and Reading Motivation in Class XI Students of SMA Negeri 22 Palembang."</w:t>
      </w:r>
    </w:p>
    <w:p w14:paraId="657546CD" w14:textId="77777777" w:rsidR="00596388" w:rsidRDefault="00596388">
      <w:pPr>
        <w:spacing w:line="360" w:lineRule="auto"/>
        <w:ind w:right="-46"/>
        <w:jc w:val="both"/>
        <w:rPr>
          <w:rFonts w:ascii="Times New Roman" w:eastAsia="Times New Roman" w:hAnsi="Times New Roman" w:cs="Times New Roman"/>
          <w:b/>
          <w:sz w:val="24"/>
          <w:szCs w:val="24"/>
        </w:rPr>
      </w:pPr>
    </w:p>
    <w:p w14:paraId="4DD88229" w14:textId="77777777" w:rsidR="00086AA0" w:rsidRDefault="00086AA0">
      <w:pPr>
        <w:spacing w:line="360" w:lineRule="auto"/>
        <w:ind w:right="-46"/>
        <w:jc w:val="both"/>
        <w:rPr>
          <w:rFonts w:ascii="Times New Roman" w:eastAsia="Times New Roman" w:hAnsi="Times New Roman" w:cs="Times New Roman"/>
          <w:b/>
          <w:color w:val="000000"/>
          <w:sz w:val="24"/>
          <w:szCs w:val="24"/>
        </w:rPr>
      </w:pPr>
    </w:p>
    <w:p w14:paraId="36FABEA2" w14:textId="77777777" w:rsidR="00086AA0" w:rsidRDefault="00086AA0">
      <w:pPr>
        <w:spacing w:line="360" w:lineRule="auto"/>
        <w:ind w:right="-46"/>
        <w:jc w:val="both"/>
        <w:rPr>
          <w:rFonts w:ascii="Times New Roman" w:eastAsia="Times New Roman" w:hAnsi="Times New Roman" w:cs="Times New Roman"/>
          <w:b/>
          <w:color w:val="000000"/>
          <w:sz w:val="24"/>
          <w:szCs w:val="24"/>
        </w:rPr>
      </w:pPr>
    </w:p>
    <w:p w14:paraId="5F2A1BBC" w14:textId="060633B8" w:rsidR="00596388" w:rsidRDefault="00704CBD">
      <w:pPr>
        <w:spacing w:line="360" w:lineRule="auto"/>
        <w:ind w:right="-4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METHODOLOGY</w:t>
      </w:r>
    </w:p>
    <w:p w14:paraId="6D76DF66" w14:textId="77777777" w:rsidR="00596388" w:rsidRDefault="00704CBD" w:rsidP="00EA4507">
      <w:pPr>
        <w:ind w:right="-46"/>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The method of quantitative research used in that study was the correlation technique. The collection and analysis of structured data, which can be based on a numerical representation, is the subject of a quantitative research method. This research has been based on a correlational study. Correlation studies will measure the influence of reading interest and motivation on reading.  </w:t>
      </w:r>
      <w:commentRangeStart w:id="11"/>
      <w:r w:rsidRPr="000D745D">
        <w:rPr>
          <w:rFonts w:ascii="Times New Roman" w:eastAsia="Times New Roman" w:hAnsi="Times New Roman" w:cs="Times New Roman"/>
          <w:sz w:val="24"/>
          <w:szCs w:val="24"/>
          <w:highlight w:val="green"/>
        </w:rPr>
        <w:t xml:space="preserve">Ary, Jacobs, Sorensen, C. K., &amp; Walker </w:t>
      </w:r>
      <w:commentRangeEnd w:id="11"/>
      <w:r w:rsidR="00EB51FE" w:rsidRPr="000D745D">
        <w:rPr>
          <w:rStyle w:val="CommentReference"/>
          <w:rFonts w:ascii="Times New Roman" w:eastAsia="Times New Roman" w:hAnsi="Times New Roman"/>
          <w:highlight w:val="green"/>
          <w:lang w:val="en-US"/>
        </w:rPr>
        <w:commentReference w:id="11"/>
      </w:r>
      <w:r>
        <w:rPr>
          <w:rFonts w:ascii="Times New Roman" w:eastAsia="Times New Roman" w:hAnsi="Times New Roman" w:cs="Times New Roman"/>
          <w:sz w:val="24"/>
          <w:szCs w:val="24"/>
        </w:rPr>
        <w:t>(2010) mention that correlation research is non-experimental research without research manipulation. To describe and measure the direction and relationship between two variables, correlation statistics are used in a correlation study.</w:t>
      </w:r>
    </w:p>
    <w:p w14:paraId="04653FAC" w14:textId="77777777" w:rsidR="00596388" w:rsidRDefault="00704CBD" w:rsidP="00EA4507">
      <w:pPr>
        <w:ind w:right="-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Creswell (2012) proposed that the research was carried out in several stages as follows:</w:t>
      </w:r>
    </w:p>
    <w:p w14:paraId="3B486773" w14:textId="6BACA609" w:rsidR="00596388" w:rsidRPr="0081765B" w:rsidRDefault="00704CBD" w:rsidP="00EA4507">
      <w:pPr>
        <w:pStyle w:val="ListParagraph"/>
        <w:numPr>
          <w:ilvl w:val="0"/>
          <w:numId w:val="2"/>
        </w:numPr>
        <w:ind w:right="-46"/>
        <w:jc w:val="both"/>
        <w:rPr>
          <w:rFonts w:cs="Times New Roman"/>
        </w:rPr>
      </w:pPr>
      <w:commentRangeStart w:id="12"/>
      <w:r w:rsidRPr="006F31BB">
        <w:rPr>
          <w:rFonts w:cs="Times New Roman"/>
          <w:strike/>
        </w:rPr>
        <w:t>Determine</w:t>
      </w:r>
      <w:commentRangeEnd w:id="12"/>
      <w:r w:rsidR="00C777AB">
        <w:rPr>
          <w:rStyle w:val="CommentReference"/>
        </w:rPr>
        <w:commentReference w:id="12"/>
      </w:r>
      <w:r w:rsidRPr="0081765B">
        <w:rPr>
          <w:rFonts w:cs="Times New Roman"/>
        </w:rPr>
        <w:t xml:space="preserve"> if correlation studies are the most appropriate solution for a research problem. The writer used a series of research questions to determine the relationship between those two or more variables. </w:t>
      </w:r>
    </w:p>
    <w:p w14:paraId="63B588EE" w14:textId="1D4A59FD" w:rsidR="00596388" w:rsidRPr="0081765B" w:rsidRDefault="00704CBD" w:rsidP="00EA4507">
      <w:pPr>
        <w:pStyle w:val="ListParagraph"/>
        <w:numPr>
          <w:ilvl w:val="0"/>
          <w:numId w:val="2"/>
        </w:numPr>
        <w:ind w:right="-46"/>
        <w:jc w:val="both"/>
        <w:rPr>
          <w:rFonts w:cs="Times New Roman"/>
        </w:rPr>
      </w:pPr>
      <w:commentRangeStart w:id="13"/>
      <w:r w:rsidRPr="006F31BB">
        <w:rPr>
          <w:rFonts w:cs="Times New Roman"/>
          <w:strike/>
        </w:rPr>
        <w:t>Find</w:t>
      </w:r>
      <w:commentRangeEnd w:id="13"/>
      <w:r w:rsidR="00C777AB">
        <w:rPr>
          <w:rStyle w:val="CommentReference"/>
        </w:rPr>
        <w:commentReference w:id="13"/>
      </w:r>
      <w:r w:rsidRPr="0081765B">
        <w:rPr>
          <w:rFonts w:cs="Times New Roman"/>
        </w:rPr>
        <w:t xml:space="preserve"> out who's supposed to be studied. Preliminary data on students from SMA 22 Palembang has been collected by the writer.</w:t>
      </w:r>
    </w:p>
    <w:p w14:paraId="465310B7" w14:textId="0F16F1B6" w:rsidR="00596388" w:rsidRPr="0081765B" w:rsidRDefault="00704CBD" w:rsidP="00EA4507">
      <w:pPr>
        <w:pStyle w:val="ListParagraph"/>
        <w:numPr>
          <w:ilvl w:val="0"/>
          <w:numId w:val="2"/>
        </w:numPr>
        <w:ind w:right="-46"/>
        <w:jc w:val="both"/>
        <w:rPr>
          <w:rFonts w:cs="Times New Roman"/>
        </w:rPr>
      </w:pPr>
      <w:commentRangeStart w:id="14"/>
      <w:r w:rsidRPr="006F31BB">
        <w:rPr>
          <w:rFonts w:cs="Times New Roman"/>
          <w:strike/>
        </w:rPr>
        <w:t>Determine</w:t>
      </w:r>
      <w:commentRangeEnd w:id="14"/>
      <w:r w:rsidR="00C777AB">
        <w:rPr>
          <w:rStyle w:val="CommentReference"/>
        </w:rPr>
        <w:commentReference w:id="14"/>
      </w:r>
      <w:r w:rsidRPr="006F31BB">
        <w:rPr>
          <w:rFonts w:cs="Times New Roman"/>
          <w:strike/>
        </w:rPr>
        <w:t xml:space="preserve"> </w:t>
      </w:r>
      <w:r w:rsidRPr="0081765B">
        <w:rPr>
          <w:rFonts w:cs="Times New Roman"/>
        </w:rPr>
        <w:t>two or more measures for each individual in the study. The writer selected instruments for variables using questionnaires.</w:t>
      </w:r>
    </w:p>
    <w:p w14:paraId="7BB518CA" w14:textId="55238382" w:rsidR="00596388" w:rsidRPr="0081765B" w:rsidRDefault="00704CBD" w:rsidP="00EA4507">
      <w:pPr>
        <w:pStyle w:val="ListParagraph"/>
        <w:numPr>
          <w:ilvl w:val="0"/>
          <w:numId w:val="2"/>
        </w:numPr>
        <w:ind w:right="-46"/>
        <w:jc w:val="both"/>
        <w:rPr>
          <w:rFonts w:cs="Times New Roman"/>
        </w:rPr>
      </w:pPr>
      <w:commentRangeStart w:id="15"/>
      <w:r w:rsidRPr="006F31BB">
        <w:rPr>
          <w:rFonts w:cs="Times New Roman"/>
          <w:strike/>
        </w:rPr>
        <w:t>Get</w:t>
      </w:r>
      <w:commentRangeEnd w:id="15"/>
      <w:r w:rsidR="00C777AB">
        <w:rPr>
          <w:rStyle w:val="CommentReference"/>
        </w:rPr>
        <w:commentReference w:id="15"/>
      </w:r>
      <w:r w:rsidRPr="0081765B">
        <w:rPr>
          <w:rFonts w:cs="Times New Roman"/>
        </w:rPr>
        <w:t xml:space="preserve"> the data. The writer used a database of scores from the three variables that have been collected</w:t>
      </w:r>
    </w:p>
    <w:p w14:paraId="6D84F531" w14:textId="1C590DE9" w:rsidR="00596388" w:rsidRPr="0081765B" w:rsidRDefault="00704CBD" w:rsidP="00EA4507">
      <w:pPr>
        <w:pStyle w:val="ListParagraph"/>
        <w:numPr>
          <w:ilvl w:val="0"/>
          <w:numId w:val="2"/>
        </w:numPr>
        <w:ind w:right="-46"/>
        <w:jc w:val="both"/>
        <w:rPr>
          <w:rFonts w:cs="Times New Roman"/>
        </w:rPr>
      </w:pPr>
      <w:commentRangeStart w:id="16"/>
      <w:r w:rsidRPr="006F31BB">
        <w:rPr>
          <w:rFonts w:cs="Times New Roman"/>
          <w:strike/>
        </w:rPr>
        <w:t>Prepare</w:t>
      </w:r>
      <w:commentRangeEnd w:id="16"/>
      <w:r w:rsidR="00C777AB">
        <w:rPr>
          <w:rStyle w:val="CommentReference"/>
        </w:rPr>
        <w:commentReference w:id="16"/>
      </w:r>
      <w:r w:rsidRPr="0081765B">
        <w:rPr>
          <w:rFonts w:cs="Times New Roman"/>
        </w:rPr>
        <w:t xml:space="preserve"> an analysis of the data and report on its results. The writer applied the Pearson Product Moment correlation formula to obtain this correlation coefficient. </w:t>
      </w:r>
    </w:p>
    <w:p w14:paraId="38CE5DF7" w14:textId="77777777" w:rsidR="00F651A5" w:rsidRDefault="00704CBD" w:rsidP="00F651A5">
      <w:pPr>
        <w:pStyle w:val="ListParagraph"/>
        <w:numPr>
          <w:ilvl w:val="0"/>
          <w:numId w:val="2"/>
        </w:numPr>
        <w:ind w:right="-46"/>
        <w:jc w:val="both"/>
        <w:rPr>
          <w:rFonts w:cs="Times New Roman"/>
        </w:rPr>
      </w:pPr>
      <w:commentRangeStart w:id="17"/>
      <w:r w:rsidRPr="006F31BB">
        <w:rPr>
          <w:rFonts w:cs="Times New Roman"/>
          <w:strike/>
        </w:rPr>
        <w:t>Interpret</w:t>
      </w:r>
      <w:r w:rsidRPr="0081765B">
        <w:rPr>
          <w:rFonts w:cs="Times New Roman"/>
        </w:rPr>
        <w:t xml:space="preserve"> </w:t>
      </w:r>
      <w:commentRangeEnd w:id="17"/>
      <w:r w:rsidR="00C777AB">
        <w:rPr>
          <w:rStyle w:val="CommentReference"/>
        </w:rPr>
        <w:commentReference w:id="17"/>
      </w:r>
      <w:r w:rsidRPr="0081765B">
        <w:rPr>
          <w:rFonts w:cs="Times New Roman"/>
        </w:rPr>
        <w:t>the results of this data. To understand the results of a correlation between reading interest, and reading motivation, the writer carried out an association study.</w:t>
      </w:r>
    </w:p>
    <w:p w14:paraId="235DEAA7" w14:textId="77777777" w:rsidR="00F651A5" w:rsidRDefault="00F651A5" w:rsidP="00F651A5">
      <w:pPr>
        <w:ind w:left="360" w:right="-46"/>
        <w:jc w:val="both"/>
        <w:rPr>
          <w:rFonts w:cs="Times New Roman"/>
        </w:rPr>
      </w:pPr>
    </w:p>
    <w:p w14:paraId="6495F1D6" w14:textId="5F72334E" w:rsidR="00596388" w:rsidRPr="00F651A5" w:rsidRDefault="00704CBD" w:rsidP="00F651A5">
      <w:pPr>
        <w:ind w:left="360" w:right="-46"/>
        <w:jc w:val="both"/>
        <w:rPr>
          <w:rFonts w:cs="Times New Roman"/>
        </w:rPr>
      </w:pPr>
      <w:r w:rsidRPr="00F651A5">
        <w:rPr>
          <w:rFonts w:cs="Times New Roman"/>
        </w:rPr>
        <w:t>The procedure for conducting this research can be seen in Figure 1</w:t>
      </w:r>
    </w:p>
    <w:p w14:paraId="676B9294" w14:textId="3B271B84" w:rsidR="00596388" w:rsidRDefault="00F651A5" w:rsidP="00EA4507">
      <w:pPr>
        <w:widowControl w:val="0"/>
        <w:tabs>
          <w:tab w:val="left" w:pos="1125"/>
        </w:tabs>
        <w:spacing w:before="160"/>
        <w:ind w:right="23"/>
        <w:jc w:val="center"/>
        <w:rPr>
          <w:rFonts w:ascii="Times New Roman" w:eastAsia="Times New Roman" w:hAnsi="Times New Roman" w:cs="Times New Roman"/>
          <w:sz w:val="24"/>
          <w:szCs w:val="24"/>
        </w:rPr>
      </w:pPr>
      <w:r>
        <w:rPr>
          <w:noProof/>
        </w:rPr>
        <w:drawing>
          <wp:anchor distT="0" distB="0" distL="114300" distR="114300" simplePos="0" relativeHeight="251660288" behindDoc="0" locked="0" layoutInCell="1" hidden="0" allowOverlap="1" wp14:anchorId="1DA49E63" wp14:editId="05F6BE5A">
            <wp:simplePos x="0" y="0"/>
            <wp:positionH relativeFrom="column">
              <wp:posOffset>634365</wp:posOffset>
            </wp:positionH>
            <wp:positionV relativeFrom="paragraph">
              <wp:posOffset>240030</wp:posOffset>
            </wp:positionV>
            <wp:extent cx="3952875" cy="1866900"/>
            <wp:effectExtent l="19050" t="19050" r="28575" b="19050"/>
            <wp:wrapNone/>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l="-2622" t="4297" r="6919"/>
                    <a:stretch>
                      <a:fillRect/>
                    </a:stretch>
                  </pic:blipFill>
                  <pic:spPr>
                    <a:xfrm>
                      <a:off x="0" y="0"/>
                      <a:ext cx="3952875" cy="1866900"/>
                    </a:xfrm>
                    <a:prstGeom prst="rect">
                      <a:avLst/>
                    </a:prstGeom>
                    <a:ln w="12700">
                      <a:solidFill>
                        <a:srgbClr val="434343"/>
                      </a:solidFill>
                      <a:prstDash val="solid"/>
                    </a:ln>
                  </pic:spPr>
                </pic:pic>
              </a:graphicData>
            </a:graphic>
            <wp14:sizeRelH relativeFrom="margin">
              <wp14:pctWidth>0</wp14:pctWidth>
            </wp14:sizeRelH>
            <wp14:sizeRelV relativeFrom="margin">
              <wp14:pctHeight>0</wp14:pctHeight>
            </wp14:sizeRelV>
          </wp:anchor>
        </w:drawing>
      </w:r>
    </w:p>
    <w:p w14:paraId="24E330ED" w14:textId="77777777" w:rsidR="00596388" w:rsidRDefault="00704CBD" w:rsidP="00EA4507">
      <w:pPr>
        <w:ind w:right="-46"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AD8C2EC" w14:textId="77777777" w:rsidR="00596388" w:rsidRDefault="00596388" w:rsidP="00EA4507">
      <w:pPr>
        <w:jc w:val="both"/>
        <w:rPr>
          <w:rFonts w:ascii="Times New Roman" w:eastAsia="Times New Roman" w:hAnsi="Times New Roman" w:cs="Times New Roman"/>
          <w:b/>
          <w:sz w:val="24"/>
          <w:szCs w:val="24"/>
        </w:rPr>
      </w:pPr>
    </w:p>
    <w:p w14:paraId="28BAB4DF" w14:textId="77777777" w:rsidR="00596388" w:rsidRDefault="00596388" w:rsidP="00EA4507">
      <w:pPr>
        <w:jc w:val="both"/>
        <w:rPr>
          <w:rFonts w:ascii="Times New Roman" w:eastAsia="Times New Roman" w:hAnsi="Times New Roman" w:cs="Times New Roman"/>
          <w:b/>
          <w:sz w:val="24"/>
          <w:szCs w:val="24"/>
        </w:rPr>
      </w:pPr>
    </w:p>
    <w:p w14:paraId="1DB9A063" w14:textId="77777777" w:rsidR="00596388" w:rsidRDefault="00596388" w:rsidP="00EA4507">
      <w:pPr>
        <w:jc w:val="both"/>
        <w:rPr>
          <w:rFonts w:ascii="Times New Roman" w:eastAsia="Times New Roman" w:hAnsi="Times New Roman" w:cs="Times New Roman"/>
          <w:b/>
          <w:sz w:val="24"/>
          <w:szCs w:val="24"/>
        </w:rPr>
      </w:pPr>
    </w:p>
    <w:p w14:paraId="754AB37A" w14:textId="77777777" w:rsidR="00596388" w:rsidRDefault="00596388" w:rsidP="00EA4507">
      <w:pPr>
        <w:jc w:val="both"/>
        <w:rPr>
          <w:rFonts w:ascii="Times New Roman" w:eastAsia="Times New Roman" w:hAnsi="Times New Roman" w:cs="Times New Roman"/>
          <w:b/>
          <w:sz w:val="24"/>
          <w:szCs w:val="24"/>
        </w:rPr>
      </w:pPr>
    </w:p>
    <w:p w14:paraId="4DD45464" w14:textId="77777777" w:rsidR="00596388" w:rsidRDefault="00596388" w:rsidP="00EA4507">
      <w:pPr>
        <w:jc w:val="both"/>
        <w:rPr>
          <w:rFonts w:ascii="Times New Roman" w:eastAsia="Times New Roman" w:hAnsi="Times New Roman" w:cs="Times New Roman"/>
          <w:b/>
          <w:sz w:val="24"/>
          <w:szCs w:val="24"/>
        </w:rPr>
      </w:pPr>
    </w:p>
    <w:p w14:paraId="65B670F2" w14:textId="77777777" w:rsidR="00596388" w:rsidRDefault="00596388" w:rsidP="00EA4507">
      <w:pPr>
        <w:jc w:val="both"/>
        <w:rPr>
          <w:rFonts w:ascii="Times New Roman" w:eastAsia="Times New Roman" w:hAnsi="Times New Roman" w:cs="Times New Roman"/>
          <w:b/>
          <w:sz w:val="24"/>
          <w:szCs w:val="24"/>
        </w:rPr>
      </w:pPr>
    </w:p>
    <w:p w14:paraId="2317CDFB" w14:textId="77777777" w:rsidR="00596388" w:rsidRDefault="00704CBD" w:rsidP="00EA450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F1CB0DE" w14:textId="77777777" w:rsidR="00F651A5" w:rsidRDefault="00704CBD" w:rsidP="00EA450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4D51D95" w14:textId="77777777" w:rsidR="00F651A5" w:rsidRDefault="00F651A5" w:rsidP="00EA4507">
      <w:pPr>
        <w:jc w:val="both"/>
        <w:rPr>
          <w:rFonts w:ascii="Times New Roman" w:eastAsia="Times New Roman" w:hAnsi="Times New Roman" w:cs="Times New Roman"/>
          <w:b/>
          <w:sz w:val="24"/>
          <w:szCs w:val="24"/>
        </w:rPr>
      </w:pPr>
    </w:p>
    <w:p w14:paraId="10CF2306" w14:textId="77777777" w:rsidR="00F651A5" w:rsidRDefault="00F651A5" w:rsidP="00EA4507">
      <w:pPr>
        <w:jc w:val="both"/>
        <w:rPr>
          <w:rFonts w:ascii="Times New Roman" w:eastAsia="Times New Roman" w:hAnsi="Times New Roman" w:cs="Times New Roman"/>
          <w:b/>
          <w:sz w:val="24"/>
          <w:szCs w:val="24"/>
        </w:rPr>
      </w:pPr>
    </w:p>
    <w:p w14:paraId="31BE9DC3" w14:textId="77777777" w:rsidR="00F651A5" w:rsidRDefault="00F651A5" w:rsidP="00EA4507">
      <w:pPr>
        <w:jc w:val="both"/>
        <w:rPr>
          <w:rFonts w:ascii="Times New Roman" w:eastAsia="Times New Roman" w:hAnsi="Times New Roman" w:cs="Times New Roman"/>
          <w:b/>
          <w:sz w:val="24"/>
          <w:szCs w:val="24"/>
        </w:rPr>
      </w:pPr>
    </w:p>
    <w:p w14:paraId="4A5AF8FA" w14:textId="1D9D094A" w:rsidR="00596388" w:rsidRPr="0081765B" w:rsidRDefault="00704CBD" w:rsidP="00EE6183">
      <w:pPr>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Figure 1. The Research Method Stage Creswell (2012</w:t>
      </w:r>
    </w:p>
    <w:p w14:paraId="40A2960A" w14:textId="77777777" w:rsidR="00F651A5" w:rsidRDefault="00F651A5" w:rsidP="00EA4507">
      <w:pPr>
        <w:ind w:firstLine="720"/>
        <w:jc w:val="both"/>
        <w:rPr>
          <w:rFonts w:ascii="Times New Roman" w:eastAsia="Times New Roman" w:hAnsi="Times New Roman" w:cs="Times New Roman"/>
          <w:b/>
          <w:sz w:val="24"/>
          <w:szCs w:val="24"/>
        </w:rPr>
      </w:pPr>
    </w:p>
    <w:p w14:paraId="447DBCC8" w14:textId="77777777" w:rsidR="00F651A5" w:rsidRDefault="00F651A5" w:rsidP="00EA4507">
      <w:pPr>
        <w:ind w:firstLine="720"/>
        <w:jc w:val="both"/>
        <w:rPr>
          <w:rFonts w:ascii="Times New Roman" w:eastAsia="Times New Roman" w:hAnsi="Times New Roman" w:cs="Times New Roman"/>
          <w:b/>
          <w:sz w:val="24"/>
          <w:szCs w:val="24"/>
        </w:rPr>
      </w:pPr>
    </w:p>
    <w:p w14:paraId="345034F2" w14:textId="77777777" w:rsidR="00F651A5" w:rsidRDefault="00F651A5" w:rsidP="00EA4507">
      <w:pPr>
        <w:ind w:firstLine="720"/>
        <w:jc w:val="both"/>
        <w:rPr>
          <w:rFonts w:ascii="Times New Roman" w:eastAsia="Times New Roman" w:hAnsi="Times New Roman" w:cs="Times New Roman"/>
          <w:b/>
          <w:sz w:val="24"/>
          <w:szCs w:val="24"/>
        </w:rPr>
      </w:pPr>
    </w:p>
    <w:p w14:paraId="5B785D1D" w14:textId="77777777" w:rsidR="00F651A5" w:rsidRDefault="00F651A5" w:rsidP="00EA4507">
      <w:pPr>
        <w:ind w:firstLine="720"/>
        <w:jc w:val="both"/>
        <w:rPr>
          <w:rFonts w:ascii="Times New Roman" w:eastAsia="Times New Roman" w:hAnsi="Times New Roman" w:cs="Times New Roman"/>
          <w:b/>
          <w:sz w:val="24"/>
          <w:szCs w:val="24"/>
        </w:rPr>
      </w:pPr>
    </w:p>
    <w:p w14:paraId="0E7D68B9" w14:textId="77777777" w:rsidR="00F651A5" w:rsidRDefault="00F651A5" w:rsidP="00EA4507">
      <w:pPr>
        <w:ind w:firstLine="720"/>
        <w:jc w:val="both"/>
        <w:rPr>
          <w:rFonts w:ascii="Times New Roman" w:eastAsia="Times New Roman" w:hAnsi="Times New Roman" w:cs="Times New Roman"/>
          <w:b/>
          <w:sz w:val="24"/>
          <w:szCs w:val="24"/>
        </w:rPr>
      </w:pPr>
    </w:p>
    <w:p w14:paraId="08C09C5E" w14:textId="77777777" w:rsidR="00F651A5" w:rsidRDefault="00F651A5" w:rsidP="00EA4507">
      <w:pPr>
        <w:ind w:firstLine="720"/>
        <w:jc w:val="both"/>
        <w:rPr>
          <w:rFonts w:ascii="Times New Roman" w:eastAsia="Times New Roman" w:hAnsi="Times New Roman" w:cs="Times New Roman"/>
          <w:b/>
          <w:sz w:val="24"/>
          <w:szCs w:val="24"/>
        </w:rPr>
      </w:pPr>
    </w:p>
    <w:p w14:paraId="1F0E7660" w14:textId="7C273F9E" w:rsidR="00596388" w:rsidRDefault="00704CBD" w:rsidP="00EA4507">
      <w:pPr>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The sample of the research was eleventh graders of SMA Negeri 22 Palembang in the academic year 2023/2024. There were 56 students in the group. The researcher made use of convenient sampling techniques to select the sample. This sampling method was taken because the respondents used were based on students' willingness to fill out a questionnaire. </w:t>
      </w:r>
    </w:p>
    <w:p w14:paraId="12D6308F" w14:textId="614D67B4" w:rsidR="00596388" w:rsidRDefault="00704CBD" w:rsidP="00EA450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questionnaire is a written instrument that gives respondents a series of questions or assertions, to which they write their responses (Roopa &amp; Rani, 2012). The author used a questionnaire from Noortyani (2018). It comprised 14 elements, with 6 measuring student individual interest and 8 measuring situational interest.</w:t>
      </w:r>
      <w:r w:rsidR="006F31BB">
        <w:rPr>
          <w:rFonts w:ascii="Times New Roman" w:eastAsia="Times New Roman" w:hAnsi="Times New Roman" w:cs="Times New Roman"/>
          <w:sz w:val="24"/>
          <w:szCs w:val="24"/>
          <w:lang w:val="en-US"/>
        </w:rPr>
        <w:t xml:space="preserve"> </w:t>
      </w:r>
      <w:r w:rsidR="00C777AB">
        <w:rPr>
          <w:rFonts w:ascii="Times New Roman" w:eastAsia="Times New Roman" w:hAnsi="Times New Roman" w:cs="Times New Roman"/>
          <w:sz w:val="24"/>
          <w:szCs w:val="24"/>
          <w:lang w:val="en-US"/>
        </w:rPr>
        <w:t>N</w:t>
      </w:r>
      <w:r w:rsidR="00C777AB">
        <w:rPr>
          <w:rFonts w:ascii="Times New Roman" w:eastAsia="Times New Roman" w:hAnsi="Times New Roman" w:cs="Times New Roman"/>
          <w:sz w:val="24"/>
          <w:szCs w:val="24"/>
        </w:rPr>
        <w:t>ext, the</w:t>
      </w:r>
      <w:r>
        <w:rPr>
          <w:rFonts w:ascii="Times New Roman" w:eastAsia="Times New Roman" w:hAnsi="Times New Roman" w:cs="Times New Roman"/>
          <w:sz w:val="24"/>
          <w:szCs w:val="24"/>
        </w:rPr>
        <w:t xml:space="preserve"> Reading Motivation questionnaire by </w:t>
      </w:r>
      <w:r w:rsidRPr="000D745D">
        <w:rPr>
          <w:rFonts w:ascii="Times New Roman" w:eastAsia="Times New Roman" w:hAnsi="Times New Roman" w:cs="Times New Roman"/>
          <w:sz w:val="24"/>
          <w:szCs w:val="24"/>
          <w:highlight w:val="green"/>
        </w:rPr>
        <w:t>Komiyama (2013</w:t>
      </w:r>
      <w:r>
        <w:rPr>
          <w:rFonts w:ascii="Times New Roman" w:eastAsia="Times New Roman" w:hAnsi="Times New Roman" w:cs="Times New Roman"/>
          <w:sz w:val="24"/>
          <w:szCs w:val="24"/>
        </w:rPr>
        <w:t>) was used to obtain data about students' motivation to read. This is a measure of students motivation to read. The questionnaire contained 47 items</w:t>
      </w:r>
      <w:commentRangeStart w:id="18"/>
      <w:r w:rsidRPr="00C777AB">
        <w:rPr>
          <w:rFonts w:ascii="Times New Roman" w:eastAsia="Times New Roman" w:hAnsi="Times New Roman" w:cs="Times New Roman"/>
          <w:strike/>
          <w:color w:val="FF0000"/>
          <w:sz w:val="24"/>
          <w:szCs w:val="24"/>
        </w:rPr>
        <w:t>. To</w:t>
      </w:r>
      <w:r w:rsidRPr="00C777AB">
        <w:rPr>
          <w:rFonts w:ascii="Times New Roman" w:eastAsia="Times New Roman" w:hAnsi="Times New Roman" w:cs="Times New Roman"/>
          <w:color w:val="FF0000"/>
          <w:sz w:val="24"/>
          <w:szCs w:val="24"/>
        </w:rPr>
        <w:t xml:space="preserve"> </w:t>
      </w:r>
      <w:commentRangeEnd w:id="18"/>
      <w:r w:rsidR="00C777AB" w:rsidRPr="00C777AB">
        <w:rPr>
          <w:rStyle w:val="CommentReference"/>
          <w:rFonts w:ascii="Times New Roman" w:eastAsia="Times New Roman" w:hAnsi="Times New Roman"/>
          <w:color w:val="FF0000"/>
          <w:lang w:val="en-US"/>
        </w:rPr>
        <w:commentReference w:id="18"/>
      </w:r>
      <w:r>
        <w:rPr>
          <w:rFonts w:ascii="Times New Roman" w:eastAsia="Times New Roman" w:hAnsi="Times New Roman" w:cs="Times New Roman"/>
          <w:sz w:val="24"/>
          <w:szCs w:val="24"/>
        </w:rPr>
        <w:t>reflect 11 dimensions of reading motivation, including reading curiosity (5 items), reading involvement (5 items), reading challenge (6 items), competition (8 items), recognition of reading (7 items), compliance (4 items), social reason for reading (5 items), grade</w:t>
      </w:r>
      <w:r w:rsidR="00207E2D">
        <w:rPr>
          <w:rFonts w:ascii="Times New Roman" w:eastAsia="Times New Roman" w:hAnsi="Times New Roman" w:cs="Times New Roman"/>
          <w:sz w:val="24"/>
          <w:szCs w:val="24"/>
          <w:lang w:val="en-US"/>
        </w:rPr>
        <w:t>s</w:t>
      </w:r>
      <w:r>
        <w:rPr>
          <w:rFonts w:ascii="Times New Roman" w:eastAsia="Times New Roman" w:hAnsi="Times New Roman" w:cs="Times New Roman"/>
          <w:sz w:val="24"/>
          <w:szCs w:val="24"/>
        </w:rPr>
        <w:t xml:space="preserve"> (4 items), gain score (2 items), and passing English score (1 item).</w:t>
      </w:r>
    </w:p>
    <w:p w14:paraId="3E11A402" w14:textId="77777777" w:rsidR="00596388" w:rsidRDefault="00704CBD" w:rsidP="00EA450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researchers would analyze the data using correlation analysis once they had collected them. </w:t>
      </w:r>
    </w:p>
    <w:p w14:paraId="45CDB432" w14:textId="77777777" w:rsidR="00596388" w:rsidRDefault="00596388" w:rsidP="00EA4507">
      <w:pPr>
        <w:jc w:val="both"/>
        <w:rPr>
          <w:rFonts w:ascii="Times New Roman" w:eastAsia="Times New Roman" w:hAnsi="Times New Roman" w:cs="Times New Roman"/>
          <w:b/>
          <w:sz w:val="24"/>
          <w:szCs w:val="24"/>
        </w:rPr>
      </w:pPr>
    </w:p>
    <w:p w14:paraId="7F86C956" w14:textId="77777777" w:rsidR="00596388" w:rsidRDefault="00704CBD" w:rsidP="00EA450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FINDINGS AND DISCUSSION</w:t>
      </w:r>
    </w:p>
    <w:p w14:paraId="70E6ED03" w14:textId="7DBA51AC" w:rsidR="00596388" w:rsidRPr="00207E2D" w:rsidRDefault="00704CBD" w:rsidP="00EA4507">
      <w:pPr>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The reading interest questionnaire was distributed to 56 students from SMA Negeri 22 Palembang. The writer studied the data from students' questionnaires and discovered that the average score was 37.73, the lowest possible score was 25, the highest possible score was 51, and the standard deviation was 5,735. </w:t>
      </w:r>
      <w:r w:rsidR="00207E2D">
        <w:rPr>
          <w:rFonts w:ascii="Times New Roman" w:eastAsia="Times New Roman" w:hAnsi="Times New Roman" w:cs="Times New Roman"/>
          <w:sz w:val="24"/>
          <w:szCs w:val="24"/>
          <w:lang w:val="en-US"/>
        </w:rPr>
        <w:t>M</w:t>
      </w:r>
      <w:r>
        <w:rPr>
          <w:rFonts w:ascii="Times New Roman" w:eastAsia="Times New Roman" w:hAnsi="Times New Roman" w:cs="Times New Roman"/>
          <w:sz w:val="24"/>
          <w:szCs w:val="24"/>
        </w:rPr>
        <w:t xml:space="preserve">eanwhile,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author analyzed the student reading motivation questionnaire data and discovered an average score of 133.75, a minimum score of 115, and a maximum score of 175, with a standard deviation of 17.373. The descriptive statistics of reading motivation </w:t>
      </w:r>
      <w:commentRangeStart w:id="19"/>
      <w:r w:rsidRPr="00207E2D">
        <w:rPr>
          <w:rFonts w:ascii="Times New Roman" w:eastAsia="Times New Roman" w:hAnsi="Times New Roman" w:cs="Times New Roman"/>
          <w:strike/>
          <w:color w:val="FF0000"/>
          <w:sz w:val="24"/>
          <w:szCs w:val="24"/>
        </w:rPr>
        <w:t xml:space="preserve">is </w:t>
      </w:r>
      <w:commentRangeEnd w:id="19"/>
      <w:r w:rsidR="00207E2D">
        <w:rPr>
          <w:rStyle w:val="CommentReference"/>
          <w:rFonts w:ascii="Times New Roman" w:eastAsia="Times New Roman" w:hAnsi="Times New Roman"/>
          <w:lang w:val="en-US"/>
        </w:rPr>
        <w:commentReference w:id="19"/>
      </w:r>
      <w:r>
        <w:rPr>
          <w:rFonts w:ascii="Times New Roman" w:eastAsia="Times New Roman" w:hAnsi="Times New Roman" w:cs="Times New Roman"/>
          <w:sz w:val="24"/>
          <w:szCs w:val="24"/>
        </w:rPr>
        <w:t>presented in Tables 1 and 2.</w:t>
      </w:r>
    </w:p>
    <w:p w14:paraId="661F8732" w14:textId="77777777" w:rsidR="00596388" w:rsidRDefault="00704CBD">
      <w:pPr>
        <w:spacing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1. The Data of Reading Interest</w:t>
      </w:r>
    </w:p>
    <w:tbl>
      <w:tblPr>
        <w:tblStyle w:val="a"/>
        <w:tblW w:w="7934"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2342"/>
        <w:gridCol w:w="592"/>
        <w:gridCol w:w="1295"/>
        <w:gridCol w:w="1336"/>
        <w:gridCol w:w="964"/>
        <w:gridCol w:w="1405"/>
      </w:tblGrid>
      <w:tr w:rsidR="00596388" w14:paraId="2A3CA5F1" w14:textId="77777777">
        <w:trPr>
          <w:trHeight w:val="645"/>
          <w:jc w:val="center"/>
        </w:trPr>
        <w:tc>
          <w:tcPr>
            <w:tcW w:w="2342" w:type="dxa"/>
            <w:tcMar>
              <w:left w:w="105" w:type="dxa"/>
              <w:right w:w="105" w:type="dxa"/>
            </w:tcMar>
          </w:tcPr>
          <w:p w14:paraId="629273C9" w14:textId="77777777" w:rsidR="00596388" w:rsidRDefault="00596388">
            <w:pPr>
              <w:spacing w:line="480" w:lineRule="auto"/>
              <w:jc w:val="center"/>
              <w:rPr>
                <w:rFonts w:ascii="Times New Roman" w:eastAsia="Times New Roman" w:hAnsi="Times New Roman" w:cs="Times New Roman"/>
                <w:sz w:val="24"/>
                <w:szCs w:val="24"/>
              </w:rPr>
            </w:pPr>
          </w:p>
        </w:tc>
        <w:tc>
          <w:tcPr>
            <w:tcW w:w="592" w:type="dxa"/>
            <w:tcMar>
              <w:left w:w="105" w:type="dxa"/>
              <w:right w:w="105" w:type="dxa"/>
            </w:tcMar>
          </w:tcPr>
          <w:p w14:paraId="2770D211"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w:t>
            </w:r>
          </w:p>
        </w:tc>
        <w:tc>
          <w:tcPr>
            <w:tcW w:w="1295" w:type="dxa"/>
            <w:tcMar>
              <w:left w:w="105" w:type="dxa"/>
              <w:right w:w="105" w:type="dxa"/>
            </w:tcMar>
          </w:tcPr>
          <w:p w14:paraId="2E37AD2B"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Minimum</w:t>
            </w:r>
          </w:p>
        </w:tc>
        <w:tc>
          <w:tcPr>
            <w:tcW w:w="1336" w:type="dxa"/>
            <w:tcMar>
              <w:left w:w="105" w:type="dxa"/>
              <w:right w:w="105" w:type="dxa"/>
            </w:tcMar>
          </w:tcPr>
          <w:p w14:paraId="28FB200B"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Maximum</w:t>
            </w:r>
          </w:p>
        </w:tc>
        <w:tc>
          <w:tcPr>
            <w:tcW w:w="964" w:type="dxa"/>
            <w:tcMar>
              <w:left w:w="105" w:type="dxa"/>
              <w:right w:w="105" w:type="dxa"/>
            </w:tcMar>
          </w:tcPr>
          <w:p w14:paraId="4508FC2B"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Mean</w:t>
            </w:r>
          </w:p>
        </w:tc>
        <w:tc>
          <w:tcPr>
            <w:tcW w:w="1405" w:type="dxa"/>
            <w:tcMar>
              <w:left w:w="105" w:type="dxa"/>
              <w:right w:w="105" w:type="dxa"/>
            </w:tcMar>
          </w:tcPr>
          <w:p w14:paraId="04BEE3FA"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Std. Deviation</w:t>
            </w:r>
          </w:p>
        </w:tc>
      </w:tr>
      <w:tr w:rsidR="00596388" w14:paraId="0D1C953F" w14:textId="77777777">
        <w:trPr>
          <w:trHeight w:val="435"/>
          <w:jc w:val="center"/>
        </w:trPr>
        <w:tc>
          <w:tcPr>
            <w:tcW w:w="2342" w:type="dxa"/>
            <w:tcMar>
              <w:left w:w="105" w:type="dxa"/>
              <w:right w:w="105" w:type="dxa"/>
            </w:tcMar>
          </w:tcPr>
          <w:p w14:paraId="73B6EA43"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Reading Motivation</w:t>
            </w:r>
          </w:p>
        </w:tc>
        <w:tc>
          <w:tcPr>
            <w:tcW w:w="592" w:type="dxa"/>
            <w:tcMar>
              <w:left w:w="105" w:type="dxa"/>
              <w:right w:w="105" w:type="dxa"/>
            </w:tcMar>
          </w:tcPr>
          <w:p w14:paraId="4B45F2C4"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c>
          <w:tcPr>
            <w:tcW w:w="1295" w:type="dxa"/>
            <w:tcMar>
              <w:left w:w="105" w:type="dxa"/>
              <w:right w:w="105" w:type="dxa"/>
            </w:tcMar>
          </w:tcPr>
          <w:p w14:paraId="557F2EBB"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336" w:type="dxa"/>
            <w:tcMar>
              <w:left w:w="105" w:type="dxa"/>
              <w:right w:w="105" w:type="dxa"/>
            </w:tcMar>
          </w:tcPr>
          <w:p w14:paraId="0B309A7F"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964" w:type="dxa"/>
            <w:tcMar>
              <w:left w:w="105" w:type="dxa"/>
              <w:right w:w="105" w:type="dxa"/>
            </w:tcMar>
          </w:tcPr>
          <w:p w14:paraId="62A3B674"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37.73</w:t>
            </w:r>
          </w:p>
        </w:tc>
        <w:tc>
          <w:tcPr>
            <w:tcW w:w="1405" w:type="dxa"/>
            <w:tcMar>
              <w:left w:w="105" w:type="dxa"/>
              <w:right w:w="105" w:type="dxa"/>
            </w:tcMar>
          </w:tcPr>
          <w:p w14:paraId="3D9B6272"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5.735</w:t>
            </w:r>
          </w:p>
        </w:tc>
      </w:tr>
      <w:tr w:rsidR="00596388" w14:paraId="2EEE9270" w14:textId="77777777">
        <w:trPr>
          <w:trHeight w:val="210"/>
          <w:jc w:val="center"/>
        </w:trPr>
        <w:tc>
          <w:tcPr>
            <w:tcW w:w="2342" w:type="dxa"/>
            <w:tcMar>
              <w:left w:w="105" w:type="dxa"/>
              <w:right w:w="105" w:type="dxa"/>
            </w:tcMar>
          </w:tcPr>
          <w:p w14:paraId="1C963F98" w14:textId="77777777" w:rsidR="00596388" w:rsidRDefault="00704CBD">
            <w:pPr>
              <w:spacing w:line="480" w:lineRule="auto"/>
              <w:jc w:val="center"/>
              <w:rPr>
                <w:rFonts w:ascii="Times New Roman" w:eastAsia="Times New Roman" w:hAnsi="Times New Roman" w:cs="Times New Roman"/>
                <w:sz w:val="24"/>
                <w:szCs w:val="24"/>
              </w:rPr>
            </w:pPr>
            <w:commentRangeStart w:id="20"/>
            <w:r>
              <w:rPr>
                <w:rFonts w:ascii="Times New Roman" w:eastAsia="Times New Roman" w:hAnsi="Times New Roman" w:cs="Times New Roman"/>
                <w:sz w:val="24"/>
                <w:szCs w:val="24"/>
              </w:rPr>
              <w:t>Valid N (listwise)</w:t>
            </w:r>
          </w:p>
        </w:tc>
        <w:tc>
          <w:tcPr>
            <w:tcW w:w="592" w:type="dxa"/>
            <w:tcMar>
              <w:left w:w="105" w:type="dxa"/>
              <w:right w:w="105" w:type="dxa"/>
            </w:tcMar>
          </w:tcPr>
          <w:p w14:paraId="4B127C6A"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c>
          <w:tcPr>
            <w:tcW w:w="1295" w:type="dxa"/>
            <w:tcMar>
              <w:left w:w="105" w:type="dxa"/>
              <w:right w:w="105" w:type="dxa"/>
            </w:tcMar>
          </w:tcPr>
          <w:p w14:paraId="1F3BD251" w14:textId="77777777" w:rsidR="00596388" w:rsidRDefault="00596388">
            <w:pPr>
              <w:spacing w:line="480" w:lineRule="auto"/>
              <w:jc w:val="center"/>
              <w:rPr>
                <w:rFonts w:ascii="Times New Roman" w:eastAsia="Times New Roman" w:hAnsi="Times New Roman" w:cs="Times New Roman"/>
                <w:sz w:val="24"/>
                <w:szCs w:val="24"/>
              </w:rPr>
            </w:pPr>
          </w:p>
        </w:tc>
        <w:tc>
          <w:tcPr>
            <w:tcW w:w="1336" w:type="dxa"/>
            <w:tcMar>
              <w:left w:w="105" w:type="dxa"/>
              <w:right w:w="105" w:type="dxa"/>
            </w:tcMar>
          </w:tcPr>
          <w:p w14:paraId="55001ECD" w14:textId="77777777" w:rsidR="00596388" w:rsidRDefault="00596388">
            <w:pPr>
              <w:spacing w:line="480" w:lineRule="auto"/>
              <w:jc w:val="center"/>
              <w:rPr>
                <w:rFonts w:ascii="Times New Roman" w:eastAsia="Times New Roman" w:hAnsi="Times New Roman" w:cs="Times New Roman"/>
                <w:sz w:val="24"/>
                <w:szCs w:val="24"/>
              </w:rPr>
            </w:pPr>
          </w:p>
        </w:tc>
        <w:commentRangeEnd w:id="20"/>
        <w:tc>
          <w:tcPr>
            <w:tcW w:w="964" w:type="dxa"/>
            <w:tcMar>
              <w:left w:w="105" w:type="dxa"/>
              <w:right w:w="105" w:type="dxa"/>
            </w:tcMar>
          </w:tcPr>
          <w:p w14:paraId="00AA9337" w14:textId="77777777" w:rsidR="00596388" w:rsidRDefault="00EE6183">
            <w:pPr>
              <w:spacing w:line="480" w:lineRule="auto"/>
              <w:jc w:val="center"/>
              <w:rPr>
                <w:rFonts w:ascii="Times New Roman" w:eastAsia="Times New Roman" w:hAnsi="Times New Roman" w:cs="Times New Roman"/>
                <w:sz w:val="24"/>
                <w:szCs w:val="24"/>
              </w:rPr>
            </w:pPr>
            <w:r>
              <w:rPr>
                <w:rStyle w:val="CommentReference"/>
                <w:rFonts w:ascii="Times New Roman" w:eastAsia="Times New Roman" w:hAnsi="Times New Roman"/>
                <w:lang w:val="en-US"/>
              </w:rPr>
              <w:commentReference w:id="20"/>
            </w:r>
          </w:p>
        </w:tc>
        <w:tc>
          <w:tcPr>
            <w:tcW w:w="1405" w:type="dxa"/>
            <w:tcMar>
              <w:left w:w="105" w:type="dxa"/>
              <w:right w:w="105" w:type="dxa"/>
            </w:tcMar>
          </w:tcPr>
          <w:p w14:paraId="2ADE584F" w14:textId="77777777" w:rsidR="00596388" w:rsidRDefault="00596388">
            <w:pPr>
              <w:spacing w:line="480" w:lineRule="auto"/>
              <w:jc w:val="center"/>
              <w:rPr>
                <w:rFonts w:ascii="Times New Roman" w:eastAsia="Times New Roman" w:hAnsi="Times New Roman" w:cs="Times New Roman"/>
                <w:sz w:val="24"/>
                <w:szCs w:val="24"/>
              </w:rPr>
            </w:pPr>
          </w:p>
        </w:tc>
      </w:tr>
    </w:tbl>
    <w:p w14:paraId="11749976" w14:textId="77777777" w:rsidR="00596388" w:rsidRDefault="00704CB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2FF9A1" w14:textId="77777777" w:rsidR="00596388" w:rsidRDefault="00596388">
      <w:pPr>
        <w:spacing w:line="360" w:lineRule="auto"/>
        <w:ind w:firstLine="720"/>
        <w:jc w:val="both"/>
        <w:rPr>
          <w:rFonts w:ascii="Times New Roman" w:eastAsia="Times New Roman" w:hAnsi="Times New Roman" w:cs="Times New Roman"/>
          <w:sz w:val="24"/>
          <w:szCs w:val="24"/>
        </w:rPr>
      </w:pPr>
    </w:p>
    <w:p w14:paraId="688868B2" w14:textId="77777777" w:rsidR="00596388" w:rsidRDefault="00596388">
      <w:pPr>
        <w:spacing w:line="360" w:lineRule="auto"/>
        <w:ind w:firstLine="720"/>
        <w:jc w:val="both"/>
        <w:rPr>
          <w:rFonts w:ascii="Times New Roman" w:eastAsia="Times New Roman" w:hAnsi="Times New Roman" w:cs="Times New Roman"/>
          <w:sz w:val="24"/>
          <w:szCs w:val="24"/>
        </w:rPr>
      </w:pPr>
    </w:p>
    <w:p w14:paraId="542556AB" w14:textId="7DAD2131" w:rsidR="00596388" w:rsidRDefault="00596388">
      <w:pPr>
        <w:spacing w:line="360" w:lineRule="auto"/>
        <w:ind w:firstLine="720"/>
        <w:jc w:val="both"/>
        <w:rPr>
          <w:rFonts w:ascii="Times New Roman" w:eastAsia="Times New Roman" w:hAnsi="Times New Roman" w:cs="Times New Roman"/>
          <w:sz w:val="24"/>
          <w:szCs w:val="24"/>
        </w:rPr>
      </w:pPr>
    </w:p>
    <w:p w14:paraId="75DF5347" w14:textId="138ABC03" w:rsidR="006F31BB" w:rsidRDefault="006F31BB">
      <w:pPr>
        <w:spacing w:line="360" w:lineRule="auto"/>
        <w:ind w:firstLine="720"/>
        <w:jc w:val="both"/>
        <w:rPr>
          <w:rFonts w:ascii="Times New Roman" w:eastAsia="Times New Roman" w:hAnsi="Times New Roman" w:cs="Times New Roman"/>
          <w:sz w:val="24"/>
          <w:szCs w:val="24"/>
        </w:rPr>
      </w:pPr>
    </w:p>
    <w:p w14:paraId="4C5B8440" w14:textId="77777777" w:rsidR="006F31BB" w:rsidRDefault="006F31BB">
      <w:pPr>
        <w:spacing w:line="360" w:lineRule="auto"/>
        <w:ind w:firstLine="720"/>
        <w:jc w:val="both"/>
        <w:rPr>
          <w:rFonts w:ascii="Times New Roman" w:eastAsia="Times New Roman" w:hAnsi="Times New Roman" w:cs="Times New Roman"/>
          <w:sz w:val="24"/>
          <w:szCs w:val="24"/>
        </w:rPr>
      </w:pPr>
    </w:p>
    <w:p w14:paraId="377ACE70" w14:textId="77777777" w:rsidR="00596388" w:rsidRDefault="00596388">
      <w:pPr>
        <w:spacing w:line="360" w:lineRule="auto"/>
        <w:ind w:firstLine="720"/>
        <w:jc w:val="both"/>
        <w:rPr>
          <w:rFonts w:ascii="Times New Roman" w:eastAsia="Times New Roman" w:hAnsi="Times New Roman" w:cs="Times New Roman"/>
          <w:sz w:val="24"/>
          <w:szCs w:val="24"/>
        </w:rPr>
      </w:pPr>
    </w:p>
    <w:p w14:paraId="7D4E833D" w14:textId="77777777" w:rsidR="00596388" w:rsidRDefault="00704CBD">
      <w:pPr>
        <w:spacing w:after="1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2. The Data of Reading Motivation</w:t>
      </w:r>
    </w:p>
    <w:tbl>
      <w:tblPr>
        <w:tblStyle w:val="a0"/>
        <w:tblW w:w="7934"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2342"/>
        <w:gridCol w:w="592"/>
        <w:gridCol w:w="1295"/>
        <w:gridCol w:w="1336"/>
        <w:gridCol w:w="964"/>
        <w:gridCol w:w="1405"/>
      </w:tblGrid>
      <w:tr w:rsidR="00596388" w14:paraId="71399463" w14:textId="77777777">
        <w:trPr>
          <w:trHeight w:val="645"/>
          <w:jc w:val="center"/>
        </w:trPr>
        <w:tc>
          <w:tcPr>
            <w:tcW w:w="2342" w:type="dxa"/>
            <w:tcMar>
              <w:left w:w="105" w:type="dxa"/>
              <w:right w:w="105" w:type="dxa"/>
            </w:tcMar>
          </w:tcPr>
          <w:p w14:paraId="480DB239" w14:textId="77777777" w:rsidR="00596388" w:rsidRDefault="00596388">
            <w:pPr>
              <w:spacing w:line="480" w:lineRule="auto"/>
              <w:jc w:val="center"/>
              <w:rPr>
                <w:rFonts w:ascii="Times New Roman" w:eastAsia="Times New Roman" w:hAnsi="Times New Roman" w:cs="Times New Roman"/>
                <w:sz w:val="24"/>
                <w:szCs w:val="24"/>
              </w:rPr>
            </w:pPr>
          </w:p>
        </w:tc>
        <w:tc>
          <w:tcPr>
            <w:tcW w:w="592" w:type="dxa"/>
            <w:tcMar>
              <w:left w:w="105" w:type="dxa"/>
              <w:right w:w="105" w:type="dxa"/>
            </w:tcMar>
          </w:tcPr>
          <w:p w14:paraId="507B004F"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w:t>
            </w:r>
          </w:p>
        </w:tc>
        <w:tc>
          <w:tcPr>
            <w:tcW w:w="1295" w:type="dxa"/>
            <w:tcMar>
              <w:left w:w="105" w:type="dxa"/>
              <w:right w:w="105" w:type="dxa"/>
            </w:tcMar>
          </w:tcPr>
          <w:p w14:paraId="19C7BB1B"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Minimum</w:t>
            </w:r>
          </w:p>
        </w:tc>
        <w:tc>
          <w:tcPr>
            <w:tcW w:w="1336" w:type="dxa"/>
            <w:tcMar>
              <w:left w:w="105" w:type="dxa"/>
              <w:right w:w="105" w:type="dxa"/>
            </w:tcMar>
          </w:tcPr>
          <w:p w14:paraId="1E61BD92"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Maximum</w:t>
            </w:r>
          </w:p>
        </w:tc>
        <w:tc>
          <w:tcPr>
            <w:tcW w:w="964" w:type="dxa"/>
            <w:tcMar>
              <w:left w:w="105" w:type="dxa"/>
              <w:right w:w="105" w:type="dxa"/>
            </w:tcMar>
          </w:tcPr>
          <w:p w14:paraId="26B25DD0"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Mean</w:t>
            </w:r>
          </w:p>
        </w:tc>
        <w:tc>
          <w:tcPr>
            <w:tcW w:w="1405" w:type="dxa"/>
            <w:tcMar>
              <w:left w:w="105" w:type="dxa"/>
              <w:right w:w="105" w:type="dxa"/>
            </w:tcMar>
          </w:tcPr>
          <w:p w14:paraId="23C5AAE3"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Std. Deviation</w:t>
            </w:r>
          </w:p>
        </w:tc>
      </w:tr>
      <w:tr w:rsidR="00596388" w14:paraId="3ACC41F0" w14:textId="77777777">
        <w:trPr>
          <w:trHeight w:val="435"/>
          <w:jc w:val="center"/>
        </w:trPr>
        <w:tc>
          <w:tcPr>
            <w:tcW w:w="2342" w:type="dxa"/>
            <w:tcMar>
              <w:left w:w="105" w:type="dxa"/>
              <w:right w:w="105" w:type="dxa"/>
            </w:tcMar>
          </w:tcPr>
          <w:p w14:paraId="48FE9692"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Reading Motivation</w:t>
            </w:r>
          </w:p>
        </w:tc>
        <w:tc>
          <w:tcPr>
            <w:tcW w:w="592" w:type="dxa"/>
            <w:tcMar>
              <w:left w:w="105" w:type="dxa"/>
              <w:right w:w="105" w:type="dxa"/>
            </w:tcMar>
          </w:tcPr>
          <w:p w14:paraId="69E33B93"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c>
          <w:tcPr>
            <w:tcW w:w="1295" w:type="dxa"/>
            <w:tcMar>
              <w:left w:w="105" w:type="dxa"/>
              <w:right w:w="105" w:type="dxa"/>
            </w:tcMar>
          </w:tcPr>
          <w:p w14:paraId="4D715CC1"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115</w:t>
            </w:r>
          </w:p>
        </w:tc>
        <w:tc>
          <w:tcPr>
            <w:tcW w:w="1336" w:type="dxa"/>
            <w:tcMar>
              <w:left w:w="105" w:type="dxa"/>
              <w:right w:w="105" w:type="dxa"/>
            </w:tcMar>
          </w:tcPr>
          <w:p w14:paraId="1100369A"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175</w:t>
            </w:r>
          </w:p>
        </w:tc>
        <w:tc>
          <w:tcPr>
            <w:tcW w:w="964" w:type="dxa"/>
            <w:tcMar>
              <w:left w:w="105" w:type="dxa"/>
              <w:right w:w="105" w:type="dxa"/>
            </w:tcMar>
          </w:tcPr>
          <w:p w14:paraId="503B674B"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133.75</w:t>
            </w:r>
          </w:p>
        </w:tc>
        <w:tc>
          <w:tcPr>
            <w:tcW w:w="1405" w:type="dxa"/>
            <w:tcMar>
              <w:left w:w="105" w:type="dxa"/>
              <w:right w:w="105" w:type="dxa"/>
            </w:tcMar>
          </w:tcPr>
          <w:p w14:paraId="11F68EAD"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17.373</w:t>
            </w:r>
          </w:p>
        </w:tc>
      </w:tr>
      <w:tr w:rsidR="00596388" w14:paraId="1871F24C" w14:textId="77777777">
        <w:trPr>
          <w:trHeight w:val="476"/>
          <w:jc w:val="center"/>
        </w:trPr>
        <w:tc>
          <w:tcPr>
            <w:tcW w:w="2342" w:type="dxa"/>
            <w:tcMar>
              <w:left w:w="105" w:type="dxa"/>
              <w:right w:w="105" w:type="dxa"/>
            </w:tcMar>
          </w:tcPr>
          <w:p w14:paraId="490A6BC7" w14:textId="77777777" w:rsidR="00596388" w:rsidRDefault="00704CBD">
            <w:pPr>
              <w:spacing w:line="480" w:lineRule="auto"/>
              <w:jc w:val="center"/>
              <w:rPr>
                <w:rFonts w:ascii="Times New Roman" w:eastAsia="Times New Roman" w:hAnsi="Times New Roman" w:cs="Times New Roman"/>
                <w:sz w:val="24"/>
                <w:szCs w:val="24"/>
              </w:rPr>
            </w:pPr>
            <w:commentRangeStart w:id="21"/>
            <w:r>
              <w:rPr>
                <w:rFonts w:ascii="Times New Roman" w:eastAsia="Times New Roman" w:hAnsi="Times New Roman" w:cs="Times New Roman"/>
                <w:sz w:val="24"/>
                <w:szCs w:val="24"/>
              </w:rPr>
              <w:t>Valid N (listwise)</w:t>
            </w:r>
          </w:p>
        </w:tc>
        <w:tc>
          <w:tcPr>
            <w:tcW w:w="592" w:type="dxa"/>
            <w:tcMar>
              <w:left w:w="105" w:type="dxa"/>
              <w:right w:w="105" w:type="dxa"/>
            </w:tcMar>
          </w:tcPr>
          <w:p w14:paraId="2FD59819" w14:textId="77777777" w:rsidR="00596388" w:rsidRDefault="00704CB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c>
          <w:tcPr>
            <w:tcW w:w="1295" w:type="dxa"/>
            <w:tcMar>
              <w:left w:w="105" w:type="dxa"/>
              <w:right w:w="105" w:type="dxa"/>
            </w:tcMar>
          </w:tcPr>
          <w:p w14:paraId="3038B2A7" w14:textId="77777777" w:rsidR="00596388" w:rsidRDefault="00596388">
            <w:pPr>
              <w:spacing w:line="480" w:lineRule="auto"/>
              <w:jc w:val="center"/>
              <w:rPr>
                <w:rFonts w:ascii="Times New Roman" w:eastAsia="Times New Roman" w:hAnsi="Times New Roman" w:cs="Times New Roman"/>
                <w:sz w:val="24"/>
                <w:szCs w:val="24"/>
              </w:rPr>
            </w:pPr>
          </w:p>
        </w:tc>
        <w:tc>
          <w:tcPr>
            <w:tcW w:w="1336" w:type="dxa"/>
            <w:tcMar>
              <w:left w:w="105" w:type="dxa"/>
              <w:right w:w="105" w:type="dxa"/>
            </w:tcMar>
          </w:tcPr>
          <w:p w14:paraId="0A2A73A8" w14:textId="77777777" w:rsidR="00596388" w:rsidRDefault="00596388">
            <w:pPr>
              <w:spacing w:line="480" w:lineRule="auto"/>
              <w:jc w:val="center"/>
              <w:rPr>
                <w:rFonts w:ascii="Times New Roman" w:eastAsia="Times New Roman" w:hAnsi="Times New Roman" w:cs="Times New Roman"/>
                <w:sz w:val="24"/>
                <w:szCs w:val="24"/>
              </w:rPr>
            </w:pPr>
          </w:p>
        </w:tc>
        <w:commentRangeEnd w:id="21"/>
        <w:tc>
          <w:tcPr>
            <w:tcW w:w="964" w:type="dxa"/>
            <w:tcMar>
              <w:left w:w="105" w:type="dxa"/>
              <w:right w:w="105" w:type="dxa"/>
            </w:tcMar>
          </w:tcPr>
          <w:p w14:paraId="19A3B658" w14:textId="77777777" w:rsidR="00596388" w:rsidRDefault="00EE6183">
            <w:pPr>
              <w:spacing w:line="480" w:lineRule="auto"/>
              <w:jc w:val="center"/>
              <w:rPr>
                <w:rFonts w:ascii="Times New Roman" w:eastAsia="Times New Roman" w:hAnsi="Times New Roman" w:cs="Times New Roman"/>
                <w:sz w:val="24"/>
                <w:szCs w:val="24"/>
              </w:rPr>
            </w:pPr>
            <w:r>
              <w:rPr>
                <w:rStyle w:val="CommentReference"/>
                <w:rFonts w:ascii="Times New Roman" w:eastAsia="Times New Roman" w:hAnsi="Times New Roman"/>
                <w:lang w:val="en-US"/>
              </w:rPr>
              <w:commentReference w:id="21"/>
            </w:r>
          </w:p>
        </w:tc>
        <w:tc>
          <w:tcPr>
            <w:tcW w:w="1405" w:type="dxa"/>
            <w:tcMar>
              <w:left w:w="105" w:type="dxa"/>
              <w:right w:w="105" w:type="dxa"/>
            </w:tcMar>
          </w:tcPr>
          <w:p w14:paraId="38971E4B" w14:textId="77777777" w:rsidR="00596388" w:rsidRDefault="00596388">
            <w:pPr>
              <w:spacing w:line="480" w:lineRule="auto"/>
              <w:jc w:val="center"/>
              <w:rPr>
                <w:rFonts w:ascii="Times New Roman" w:eastAsia="Times New Roman" w:hAnsi="Times New Roman" w:cs="Times New Roman"/>
                <w:sz w:val="24"/>
                <w:szCs w:val="24"/>
              </w:rPr>
            </w:pPr>
          </w:p>
        </w:tc>
      </w:tr>
    </w:tbl>
    <w:p w14:paraId="66691949" w14:textId="77777777" w:rsidR="00596388" w:rsidRDefault="00596388">
      <w:pPr>
        <w:spacing w:after="160" w:line="480" w:lineRule="auto"/>
        <w:ind w:left="720" w:firstLine="720"/>
        <w:jc w:val="center"/>
        <w:rPr>
          <w:rFonts w:ascii="Times New Roman" w:eastAsia="Times New Roman" w:hAnsi="Times New Roman" w:cs="Times New Roman"/>
          <w:sz w:val="24"/>
          <w:szCs w:val="24"/>
        </w:rPr>
      </w:pPr>
    </w:p>
    <w:p w14:paraId="68FBF0E4" w14:textId="77777777" w:rsidR="00596388" w:rsidRDefault="00704CBD" w:rsidP="00EA4507">
      <w:pPr>
        <w:spacing w:after="160"/>
        <w:ind w:firstLine="720"/>
        <w:jc w:val="both"/>
        <w:rPr>
          <w:rFonts w:ascii="Times New Roman" w:eastAsia="Times New Roman" w:hAnsi="Times New Roman" w:cs="Times New Roman"/>
          <w:sz w:val="24"/>
          <w:szCs w:val="24"/>
        </w:rPr>
      </w:pPr>
      <w:commentRangeStart w:id="22"/>
      <w:r>
        <w:rPr>
          <w:rFonts w:ascii="Times New Roman" w:eastAsia="Times New Roman" w:hAnsi="Times New Roman" w:cs="Times New Roman"/>
          <w:sz w:val="24"/>
          <w:szCs w:val="24"/>
        </w:rPr>
        <w:t xml:space="preserve"> </w:t>
      </w:r>
      <w:commentRangeStart w:id="23"/>
      <w:r w:rsidRPr="00A80258">
        <w:rPr>
          <w:rFonts w:ascii="Times New Roman" w:eastAsia="Times New Roman" w:hAnsi="Times New Roman" w:cs="Times New Roman"/>
          <w:sz w:val="24"/>
          <w:szCs w:val="24"/>
          <w:highlight w:val="yellow"/>
        </w:rPr>
        <w:t>Based on the results of students reading interest, it was found that 34 students had a low level of 60.1 %, 22 had a medium level of 39.3 % and none were classified as being at high levels.</w:t>
      </w:r>
      <w:commentRangeEnd w:id="22"/>
      <w:r w:rsidR="00EE6183" w:rsidRPr="00A80258">
        <w:rPr>
          <w:rStyle w:val="CommentReference"/>
          <w:rFonts w:ascii="Times New Roman" w:eastAsia="Times New Roman" w:hAnsi="Times New Roman"/>
          <w:highlight w:val="yellow"/>
          <w:lang w:val="en-US"/>
        </w:rPr>
        <w:commentReference w:id="22"/>
      </w:r>
      <w:commentRangeEnd w:id="23"/>
      <w:r w:rsidR="009234D9" w:rsidRPr="00A80258">
        <w:rPr>
          <w:rStyle w:val="CommentReference"/>
          <w:rFonts w:ascii="Times New Roman" w:eastAsia="Times New Roman" w:hAnsi="Times New Roman"/>
          <w:highlight w:val="yellow"/>
          <w:lang w:val="en-US"/>
        </w:rPr>
        <w:commentReference w:id="23"/>
      </w:r>
      <w:r>
        <w:rPr>
          <w:rFonts w:ascii="Times New Roman" w:eastAsia="Times New Roman" w:hAnsi="Times New Roman" w:cs="Times New Roman"/>
          <w:sz w:val="24"/>
          <w:szCs w:val="24"/>
        </w:rPr>
        <w:t xml:space="preserve"> In conclusion, there was a low level of interest in reading among the students of SMA Negeri 22 Palembang. </w:t>
      </w:r>
      <w:commentRangeStart w:id="24"/>
      <w:r w:rsidRPr="00A80258">
        <w:rPr>
          <w:rFonts w:ascii="Times New Roman" w:eastAsia="Times New Roman" w:hAnsi="Times New Roman" w:cs="Times New Roman"/>
          <w:sz w:val="24"/>
          <w:szCs w:val="24"/>
          <w:highlight w:val="yellow"/>
        </w:rPr>
        <w:t xml:space="preserve">Table 16 </w:t>
      </w:r>
      <w:commentRangeEnd w:id="24"/>
      <w:r w:rsidR="00EE6183" w:rsidRPr="00A80258">
        <w:rPr>
          <w:rStyle w:val="CommentReference"/>
          <w:rFonts w:ascii="Times New Roman" w:eastAsia="Times New Roman" w:hAnsi="Times New Roman"/>
          <w:highlight w:val="yellow"/>
          <w:lang w:val="en-US"/>
        </w:rPr>
        <w:commentReference w:id="24"/>
      </w:r>
      <w:r w:rsidRPr="00A80258">
        <w:rPr>
          <w:rFonts w:ascii="Times New Roman" w:eastAsia="Times New Roman" w:hAnsi="Times New Roman" w:cs="Times New Roman"/>
          <w:sz w:val="24"/>
          <w:szCs w:val="24"/>
          <w:highlight w:val="yellow"/>
        </w:rPr>
        <w:t xml:space="preserve">shows the level of interest in reading. Whereas he results of students reading motivation  Six students achieved high motivation levels of </w:t>
      </w:r>
      <w:commentRangeStart w:id="25"/>
      <w:r w:rsidRPr="00A80258">
        <w:rPr>
          <w:rFonts w:ascii="Times New Roman" w:eastAsia="Times New Roman" w:hAnsi="Times New Roman" w:cs="Times New Roman"/>
          <w:sz w:val="24"/>
          <w:szCs w:val="24"/>
          <w:highlight w:val="yellow"/>
        </w:rPr>
        <w:t>89.3%, 50 reached a moderate level of 10.7%)</w:t>
      </w:r>
      <w:commentRangeEnd w:id="25"/>
      <w:r w:rsidR="00EE6183" w:rsidRPr="00A80258">
        <w:rPr>
          <w:rStyle w:val="CommentReference"/>
          <w:rFonts w:ascii="Times New Roman" w:eastAsia="Times New Roman" w:hAnsi="Times New Roman"/>
          <w:highlight w:val="yellow"/>
          <w:lang w:val="en-US"/>
        </w:rPr>
        <w:commentReference w:id="25"/>
      </w:r>
      <w:r w:rsidRPr="00A80258">
        <w:rPr>
          <w:rFonts w:ascii="Times New Roman" w:eastAsia="Times New Roman" w:hAnsi="Times New Roman" w:cs="Times New Roman"/>
          <w:sz w:val="24"/>
          <w:szCs w:val="24"/>
          <w:highlight w:val="yellow"/>
        </w:rPr>
        <w:t xml:space="preserve"> and no student was classified as having the lowest degree of motivation at any point in time.</w:t>
      </w:r>
      <w:r>
        <w:rPr>
          <w:rFonts w:ascii="Times New Roman" w:eastAsia="Times New Roman" w:hAnsi="Times New Roman" w:cs="Times New Roman"/>
          <w:sz w:val="24"/>
          <w:szCs w:val="24"/>
        </w:rPr>
        <w:t xml:space="preserve"> Finally, there was a moderate level of motivation for reading among the students in SMA Negeri 22 Palembang.</w:t>
      </w:r>
    </w:p>
    <w:p w14:paraId="24553FD5" w14:textId="77777777" w:rsidR="00596388" w:rsidRDefault="00596388">
      <w:pPr>
        <w:rPr>
          <w:rFonts w:ascii="Times New Roman" w:eastAsia="Times New Roman" w:hAnsi="Times New Roman" w:cs="Times New Roman"/>
          <w:b/>
          <w:sz w:val="24"/>
          <w:szCs w:val="24"/>
        </w:rPr>
      </w:pPr>
    </w:p>
    <w:p w14:paraId="757EA285" w14:textId="77777777" w:rsidR="00596388" w:rsidRDefault="00704CBD">
      <w:pP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0" distB="0" distL="0" distR="0" wp14:anchorId="3E73F007" wp14:editId="00CC236C">
            <wp:extent cx="4572000" cy="1628775"/>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572000" cy="1628775"/>
                    </a:xfrm>
                    <a:prstGeom prst="rect">
                      <a:avLst/>
                    </a:prstGeom>
                    <a:ln/>
                  </pic:spPr>
                </pic:pic>
              </a:graphicData>
            </a:graphic>
          </wp:inline>
        </w:drawing>
      </w:r>
    </w:p>
    <w:p w14:paraId="162DC7D9" w14:textId="77777777" w:rsidR="00596388" w:rsidRDefault="00596388">
      <w:pPr>
        <w:rPr>
          <w:rFonts w:ascii="Times New Roman" w:eastAsia="Times New Roman" w:hAnsi="Times New Roman" w:cs="Times New Roman"/>
          <w:b/>
          <w:sz w:val="24"/>
          <w:szCs w:val="24"/>
        </w:rPr>
      </w:pPr>
    </w:p>
    <w:p w14:paraId="7558894D" w14:textId="77777777" w:rsidR="00596388" w:rsidRDefault="00704CBD" w:rsidP="00EA450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Spearman rank non-parametric correlation statistical test is used during data processing. The correlation test employs Spearman's rank because one of the normality test results for one of the variables is not normally distributed. The Spearman rho rank correlation test findings show that the correlation coefficient (r-value) is 0.077, with a significance coefficient of 0.570. This demonstrates that the correlation coefficient </w:t>
      </w:r>
      <w:r>
        <w:rPr>
          <w:rFonts w:ascii="Times New Roman" w:eastAsia="Times New Roman" w:hAnsi="Times New Roman" w:cs="Times New Roman"/>
          <w:sz w:val="24"/>
          <w:szCs w:val="24"/>
        </w:rPr>
        <w:lastRenderedPageBreak/>
        <w:t>between reading interest is extremely low and nearly non-existent. Therefore, the writer's hypothesis was rejected.</w:t>
      </w:r>
    </w:p>
    <w:p w14:paraId="4A37104E" w14:textId="3EA0EF2A" w:rsidR="00596388" w:rsidRDefault="00704CBD" w:rsidP="00A80258">
      <w:pPr>
        <w:ind w:firstLine="720"/>
        <w:jc w:val="both"/>
        <w:rPr>
          <w:rFonts w:ascii="Times New Roman" w:eastAsia="Times New Roman" w:hAnsi="Times New Roman" w:cs="Times New Roman"/>
          <w:sz w:val="24"/>
          <w:szCs w:val="24"/>
        </w:rPr>
      </w:pPr>
      <w:commentRangeStart w:id="26"/>
      <w:r w:rsidRPr="00853FF3">
        <w:rPr>
          <w:rFonts w:ascii="Times New Roman" w:eastAsia="Times New Roman" w:hAnsi="Times New Roman" w:cs="Times New Roman"/>
          <w:sz w:val="24"/>
          <w:szCs w:val="24"/>
          <w:highlight w:val="yellow"/>
        </w:rPr>
        <w:t>Based on the findings, some interpretations could be made.</w:t>
      </w:r>
      <w:r w:rsidR="00A80258" w:rsidRPr="00853FF3">
        <w:rPr>
          <w:rFonts w:ascii="Times New Roman" w:eastAsia="Times New Roman" w:hAnsi="Times New Roman" w:cs="Times New Roman"/>
          <w:sz w:val="24"/>
          <w:szCs w:val="24"/>
          <w:highlight w:val="yellow"/>
          <w:lang w:val="en-US"/>
        </w:rPr>
        <w:t xml:space="preserve"> </w:t>
      </w:r>
      <w:commentRangeStart w:id="27"/>
      <w:r w:rsidRPr="00853FF3">
        <w:rPr>
          <w:rFonts w:ascii="Times New Roman" w:eastAsia="Times New Roman" w:hAnsi="Times New Roman" w:cs="Times New Roman"/>
          <w:sz w:val="24"/>
          <w:szCs w:val="24"/>
          <w:highlight w:val="yellow"/>
        </w:rPr>
        <w:t>First, the normality test using the Kolmogorov-Smirnov normality test yields a significance of 0.098 for the reading interest variable, indicating a significance level greater than 0.05. This value indicates that the reading interest variable data is regularly distributed. The reading motivation variable had a p-value of 0.001, indicating a significance level below 0.05. This result shows that the data was not regularly distributed.</w:t>
      </w:r>
      <w:commentRangeEnd w:id="27"/>
      <w:r w:rsidR="00A80258" w:rsidRPr="00853FF3">
        <w:rPr>
          <w:rStyle w:val="CommentReference"/>
          <w:rFonts w:ascii="Times New Roman" w:eastAsia="Times New Roman" w:hAnsi="Times New Roman"/>
          <w:highlight w:val="yellow"/>
          <w:lang w:val="en-US"/>
        </w:rPr>
        <w:commentReference w:id="27"/>
      </w:r>
    </w:p>
    <w:p w14:paraId="3D79541B" w14:textId="77777777" w:rsidR="00596388" w:rsidRDefault="00704CBD" w:rsidP="00EA4507">
      <w:pPr>
        <w:ind w:firstLine="720"/>
        <w:jc w:val="both"/>
        <w:rPr>
          <w:rFonts w:ascii="Times New Roman" w:eastAsia="Times New Roman" w:hAnsi="Times New Roman" w:cs="Times New Roman"/>
          <w:sz w:val="24"/>
          <w:szCs w:val="24"/>
        </w:rPr>
      </w:pPr>
      <w:r w:rsidRPr="00853FF3">
        <w:rPr>
          <w:rFonts w:ascii="Times New Roman" w:eastAsia="Times New Roman" w:hAnsi="Times New Roman" w:cs="Times New Roman"/>
          <w:sz w:val="24"/>
          <w:szCs w:val="24"/>
          <w:highlight w:val="yellow"/>
        </w:rPr>
        <w:t>second, the results of data processing using the Spearman rank non-parametric correlation statistical test. The correlation test uses Spearman's rank because one of the normality test results for one of the variables is not normally distributed. Analysis carried out on 56 students regarding the relationship between reading interest and reading motivation showed a very low coefficient value, namely 0.077, so these results can be said that reading interest has no influence or correlation with reading motivation. This is because, from the questionnaire results, scores were obtained that showed students' diverse reading interests.</w:t>
      </w:r>
      <w:r>
        <w:rPr>
          <w:rFonts w:ascii="Times New Roman" w:eastAsia="Times New Roman" w:hAnsi="Times New Roman" w:cs="Times New Roman"/>
          <w:sz w:val="24"/>
          <w:szCs w:val="24"/>
        </w:rPr>
        <w:t xml:space="preserve"> </w:t>
      </w:r>
      <w:commentRangeEnd w:id="26"/>
      <w:r w:rsidR="00DA3894">
        <w:rPr>
          <w:rStyle w:val="CommentReference"/>
          <w:rFonts w:ascii="Times New Roman" w:eastAsia="Times New Roman" w:hAnsi="Times New Roman"/>
          <w:lang w:val="en-US"/>
        </w:rPr>
        <w:commentReference w:id="26"/>
      </w:r>
    </w:p>
    <w:p w14:paraId="729C6C7E" w14:textId="77777777" w:rsidR="00596388" w:rsidRDefault="00704CBD" w:rsidP="00EA4507">
      <w:pPr>
        <w:ind w:right="30" w:firstLine="720"/>
        <w:jc w:val="both"/>
        <w:rPr>
          <w:rFonts w:ascii="Times New Roman" w:eastAsia="Times New Roman" w:hAnsi="Times New Roman" w:cs="Times New Roman"/>
          <w:b/>
          <w:sz w:val="24"/>
          <w:szCs w:val="24"/>
        </w:rPr>
      </w:pPr>
      <w:bookmarkStart w:id="28" w:name="_heading=h.ibq5aut75nyo" w:colFirst="0" w:colLast="0"/>
      <w:bookmarkEnd w:id="28"/>
      <w:commentRangeStart w:id="29"/>
      <w:r w:rsidRPr="00DA3894">
        <w:rPr>
          <w:rFonts w:ascii="Times New Roman" w:eastAsia="Times New Roman" w:hAnsi="Times New Roman" w:cs="Times New Roman"/>
          <w:sz w:val="24"/>
          <w:szCs w:val="24"/>
          <w:highlight w:val="yellow"/>
        </w:rPr>
        <w:t>From the results of the questionnaire, it can be seen that there are students who have high reading motivation but low reading interest and there are also students who have quite high reading motivation but have quite high reading interest or can be said to be at medium level So, the influence of students' reading interest on students' reading motivation is not visible or is categorized as low.</w:t>
      </w:r>
      <w:r>
        <w:rPr>
          <w:rFonts w:ascii="Times New Roman" w:eastAsia="Times New Roman" w:hAnsi="Times New Roman" w:cs="Times New Roman"/>
          <w:sz w:val="24"/>
          <w:szCs w:val="24"/>
        </w:rPr>
        <w:t xml:space="preserve"> The results of this study are not in line with </w:t>
      </w:r>
      <w:r w:rsidRPr="000D745D">
        <w:rPr>
          <w:rFonts w:ascii="Times New Roman" w:eastAsia="Times New Roman" w:hAnsi="Times New Roman" w:cs="Times New Roman"/>
          <w:sz w:val="24"/>
          <w:szCs w:val="24"/>
          <w:highlight w:val="green"/>
        </w:rPr>
        <w:t>Merisuo-Storm (2006)</w:t>
      </w:r>
      <w:r>
        <w:rPr>
          <w:rFonts w:ascii="Times New Roman" w:eastAsia="Times New Roman" w:hAnsi="Times New Roman" w:cs="Times New Roman"/>
          <w:sz w:val="24"/>
          <w:szCs w:val="24"/>
        </w:rPr>
        <w:t xml:space="preserve">, </w:t>
      </w:r>
      <w:r w:rsidRPr="00367A63">
        <w:rPr>
          <w:rFonts w:ascii="Times New Roman" w:eastAsia="Times New Roman" w:hAnsi="Times New Roman" w:cs="Times New Roman"/>
          <w:sz w:val="24"/>
          <w:szCs w:val="24"/>
          <w:highlight w:val="yellow"/>
        </w:rPr>
        <w:t>Guthrie et al (2006), and Cox &amp; Guthrie (2001)</w:t>
      </w:r>
      <w:r>
        <w:rPr>
          <w:rFonts w:ascii="Times New Roman" w:eastAsia="Times New Roman" w:hAnsi="Times New Roman" w:cs="Times New Roman"/>
          <w:sz w:val="24"/>
          <w:szCs w:val="24"/>
        </w:rPr>
        <w:t xml:space="preserve"> which state that interest variables influence motivation to read. In their study, they discovered interest should be a key factor in selecting the material to read.</w:t>
      </w:r>
      <w:commentRangeEnd w:id="29"/>
      <w:r w:rsidR="00853FF3">
        <w:rPr>
          <w:rStyle w:val="CommentReference"/>
          <w:rFonts w:ascii="Times New Roman" w:eastAsia="Times New Roman" w:hAnsi="Times New Roman"/>
          <w:lang w:val="en-US"/>
        </w:rPr>
        <w:commentReference w:id="29"/>
      </w:r>
    </w:p>
    <w:p w14:paraId="5A904FC4" w14:textId="77777777" w:rsidR="00EA4507" w:rsidRDefault="00EA4507">
      <w:pPr>
        <w:spacing w:line="360" w:lineRule="auto"/>
        <w:jc w:val="both"/>
        <w:rPr>
          <w:rFonts w:ascii="Times New Roman" w:eastAsia="Times New Roman" w:hAnsi="Times New Roman" w:cs="Times New Roman"/>
          <w:b/>
          <w:sz w:val="24"/>
          <w:szCs w:val="24"/>
        </w:rPr>
      </w:pPr>
    </w:p>
    <w:p w14:paraId="75FB120F" w14:textId="7B05AA70" w:rsidR="00596388" w:rsidRPr="00A30D72" w:rsidRDefault="00704CBD">
      <w:pPr>
        <w:spacing w:line="360" w:lineRule="auto"/>
        <w:jc w:val="both"/>
        <w:rPr>
          <w:rFonts w:ascii="Times New Roman" w:eastAsia="Times New Roman" w:hAnsi="Times New Roman" w:cs="Times New Roman"/>
          <w:b/>
          <w:sz w:val="24"/>
          <w:szCs w:val="24"/>
          <w:lang w:val="en-US"/>
        </w:rPr>
      </w:pPr>
      <w:commentRangeStart w:id="30"/>
      <w:r>
        <w:rPr>
          <w:rFonts w:ascii="Times New Roman" w:eastAsia="Times New Roman" w:hAnsi="Times New Roman" w:cs="Times New Roman"/>
          <w:b/>
          <w:sz w:val="24"/>
          <w:szCs w:val="24"/>
        </w:rPr>
        <w:t>CONCLUSION</w:t>
      </w:r>
      <w:r w:rsidR="00A30D72">
        <w:rPr>
          <w:rFonts w:ascii="Times New Roman" w:eastAsia="Times New Roman" w:hAnsi="Times New Roman" w:cs="Times New Roman"/>
          <w:b/>
          <w:sz w:val="24"/>
          <w:szCs w:val="24"/>
          <w:lang w:val="en-US"/>
        </w:rPr>
        <w:t>S</w:t>
      </w:r>
      <w:commentRangeEnd w:id="30"/>
      <w:r w:rsidR="00A30D72">
        <w:rPr>
          <w:rStyle w:val="CommentReference"/>
          <w:rFonts w:ascii="Times New Roman" w:eastAsia="Times New Roman" w:hAnsi="Times New Roman"/>
          <w:lang w:val="en-US"/>
        </w:rPr>
        <w:commentReference w:id="30"/>
      </w:r>
    </w:p>
    <w:p w14:paraId="3BF0C60E" w14:textId="77777777" w:rsidR="00596388" w:rsidRDefault="00704CBD" w:rsidP="00EA4507">
      <w:pPr>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findings and interpretation of this study, it could be summarized as the problems of the study answered. Some conclusions could be drawn. </w:t>
      </w:r>
    </w:p>
    <w:p w14:paraId="1EEAE3A0" w14:textId="77777777" w:rsidR="00596388" w:rsidRDefault="00704CBD" w:rsidP="00EA4507">
      <w:pPr>
        <w:numPr>
          <w:ilvl w:val="0"/>
          <w:numId w:val="1"/>
        </w:numPr>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was no significant correlation between reading interest and reading motivation of the eleventh-grade students of SMA Negeri 22 Palembang. It means that Ha is rejected and H0 is accepted or there is a correlation between variable X and variable Y.</w:t>
      </w:r>
    </w:p>
    <w:p w14:paraId="342B311D" w14:textId="77777777" w:rsidR="00596388" w:rsidRDefault="00704CBD" w:rsidP="00EA4507">
      <w:pPr>
        <w:numPr>
          <w:ilvl w:val="0"/>
          <w:numId w:val="1"/>
        </w:numPr>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the normality test using the Kolmogorov-Smirnov normality test show a significance of 0.098 for the reading interest variable, which means a significance of &gt;0.05. This value states that the reading interest variable data is normally distributed. In the reading motivation variable, a significance value of 0.001 was obtained, which means the significance is &lt;0.05. This value indicates that the data is not normally distributed.</w:t>
      </w:r>
    </w:p>
    <w:p w14:paraId="78080404" w14:textId="77777777" w:rsidR="00596388" w:rsidRDefault="00596388">
      <w:pPr>
        <w:jc w:val="both"/>
        <w:rPr>
          <w:rFonts w:ascii="Times New Roman" w:eastAsia="Times New Roman" w:hAnsi="Times New Roman" w:cs="Times New Roman"/>
          <w:b/>
          <w:sz w:val="24"/>
          <w:szCs w:val="24"/>
        </w:rPr>
      </w:pPr>
    </w:p>
    <w:p w14:paraId="668F0F87" w14:textId="77777777" w:rsidR="00596388" w:rsidRDefault="00704CBD">
      <w:pPr>
        <w:jc w:val="both"/>
        <w:rPr>
          <w:rFonts w:ascii="Times New Roman" w:eastAsia="Times New Roman" w:hAnsi="Times New Roman" w:cs="Times New Roman"/>
          <w:b/>
          <w:sz w:val="24"/>
          <w:szCs w:val="24"/>
        </w:rPr>
      </w:pPr>
      <w:commentRangeStart w:id="31"/>
      <w:r>
        <w:rPr>
          <w:rFonts w:ascii="Times New Roman" w:eastAsia="Times New Roman" w:hAnsi="Times New Roman" w:cs="Times New Roman"/>
          <w:b/>
          <w:sz w:val="24"/>
          <w:szCs w:val="24"/>
        </w:rPr>
        <w:t>REFERENCE</w:t>
      </w:r>
      <w:commentRangeEnd w:id="31"/>
      <w:r w:rsidR="00DB0F3E">
        <w:rPr>
          <w:rStyle w:val="CommentReference"/>
          <w:rFonts w:ascii="Times New Roman" w:eastAsia="Times New Roman" w:hAnsi="Times New Roman"/>
          <w:lang w:val="en-US"/>
        </w:rPr>
        <w:commentReference w:id="31"/>
      </w:r>
    </w:p>
    <w:p w14:paraId="1CB483B2" w14:textId="77777777" w:rsidR="00EA4507" w:rsidRDefault="00EA4507" w:rsidP="00EA4507">
      <w:pPr>
        <w:widowControl w:val="0"/>
        <w:spacing w:before="4"/>
        <w:ind w:left="567" w:hanging="567"/>
        <w:jc w:val="both"/>
        <w:rPr>
          <w:rFonts w:ascii="Times New Roman" w:eastAsia="Times New Roman" w:hAnsi="Times New Roman" w:cs="Times New Roman"/>
          <w:color w:val="222222"/>
          <w:sz w:val="24"/>
          <w:szCs w:val="24"/>
          <w:highlight w:val="white"/>
        </w:rPr>
      </w:pPr>
    </w:p>
    <w:p w14:paraId="19539479" w14:textId="7A68ACA7" w:rsidR="00596388" w:rsidRDefault="00704CBD" w:rsidP="00EA4507">
      <w:pPr>
        <w:widowControl w:val="0"/>
        <w:spacing w:before="4"/>
        <w:ind w:left="567" w:hanging="567"/>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Aksan, N., &amp; Kisac, B. (2009). A descriptive study: Reading comprehension and cognitive awareness skills. </w:t>
      </w:r>
      <w:r>
        <w:rPr>
          <w:rFonts w:ascii="Times New Roman" w:eastAsia="Times New Roman" w:hAnsi="Times New Roman" w:cs="Times New Roman"/>
          <w:i/>
          <w:color w:val="222222"/>
          <w:sz w:val="24"/>
          <w:szCs w:val="24"/>
          <w:highlight w:val="white"/>
        </w:rPr>
        <w:t>Procedia-Social and Behavioral Sciences</w:t>
      </w:r>
      <w:r>
        <w:rPr>
          <w:rFonts w:ascii="Times New Roman" w:eastAsia="Times New Roman" w:hAnsi="Times New Roman" w:cs="Times New Roman"/>
          <w:color w:val="222222"/>
          <w:sz w:val="24"/>
          <w:szCs w:val="24"/>
          <w:highlight w:val="white"/>
        </w:rPr>
        <w:t>, </w:t>
      </w:r>
      <w:r>
        <w:rPr>
          <w:rFonts w:ascii="Times New Roman" w:eastAsia="Times New Roman" w:hAnsi="Times New Roman" w:cs="Times New Roman"/>
          <w:i/>
          <w:color w:val="222222"/>
          <w:sz w:val="24"/>
          <w:szCs w:val="24"/>
          <w:highlight w:val="white"/>
        </w:rPr>
        <w:t>1</w:t>
      </w:r>
      <w:r>
        <w:rPr>
          <w:rFonts w:ascii="Times New Roman" w:eastAsia="Times New Roman" w:hAnsi="Times New Roman" w:cs="Times New Roman"/>
          <w:color w:val="222222"/>
          <w:sz w:val="24"/>
          <w:szCs w:val="24"/>
          <w:highlight w:val="white"/>
        </w:rPr>
        <w:t>(1), 834-837.</w:t>
      </w:r>
    </w:p>
    <w:p w14:paraId="3673A50C" w14:textId="77777777" w:rsidR="00596388" w:rsidRDefault="00596388" w:rsidP="00EA4507">
      <w:pPr>
        <w:widowControl w:val="0"/>
        <w:spacing w:before="4"/>
        <w:ind w:left="567" w:hanging="567"/>
        <w:jc w:val="both"/>
        <w:rPr>
          <w:rFonts w:ascii="Times New Roman" w:eastAsia="Times New Roman" w:hAnsi="Times New Roman" w:cs="Times New Roman"/>
          <w:sz w:val="24"/>
          <w:szCs w:val="24"/>
        </w:rPr>
      </w:pPr>
    </w:p>
    <w:p w14:paraId="0D8F94F4" w14:textId="77777777" w:rsidR="00596388" w:rsidRPr="00A30D72" w:rsidRDefault="00704CBD" w:rsidP="00EA4507">
      <w:pPr>
        <w:widowControl w:val="0"/>
        <w:ind w:left="567" w:hanging="567"/>
        <w:jc w:val="both"/>
        <w:rPr>
          <w:rFonts w:ascii="Times New Roman" w:eastAsia="Times New Roman" w:hAnsi="Times New Roman" w:cs="Times New Roman"/>
          <w:sz w:val="24"/>
          <w:szCs w:val="24"/>
          <w:highlight w:val="yellow"/>
        </w:rPr>
      </w:pPr>
      <w:commentRangeStart w:id="32"/>
      <w:r w:rsidRPr="00A30D72">
        <w:rPr>
          <w:rFonts w:ascii="Times New Roman" w:eastAsia="Times New Roman" w:hAnsi="Times New Roman" w:cs="Times New Roman"/>
          <w:sz w:val="24"/>
          <w:szCs w:val="24"/>
          <w:highlight w:val="yellow"/>
        </w:rPr>
        <w:t xml:space="preserve">Ahmad, A. (2022). Pendekatan Pembelajaran Asinkronus pada Pelajaran Bahasa </w:t>
      </w:r>
      <w:r w:rsidRPr="00A30D72">
        <w:rPr>
          <w:rFonts w:ascii="Times New Roman" w:eastAsia="Times New Roman" w:hAnsi="Times New Roman" w:cs="Times New Roman"/>
          <w:sz w:val="24"/>
          <w:szCs w:val="24"/>
          <w:highlight w:val="yellow"/>
        </w:rPr>
        <w:lastRenderedPageBreak/>
        <w:t>Indonesia SMA Negeri 5 Bulukumba.</w:t>
      </w:r>
    </w:p>
    <w:commentRangeEnd w:id="32"/>
    <w:p w14:paraId="58521514" w14:textId="77777777" w:rsidR="00596388" w:rsidRDefault="00A30D72" w:rsidP="00EA4507">
      <w:pPr>
        <w:widowControl w:val="0"/>
        <w:ind w:left="567" w:hanging="567"/>
        <w:jc w:val="both"/>
        <w:rPr>
          <w:rFonts w:ascii="Times New Roman" w:eastAsia="Times New Roman" w:hAnsi="Times New Roman" w:cs="Times New Roman"/>
          <w:sz w:val="24"/>
          <w:szCs w:val="24"/>
        </w:rPr>
      </w:pPr>
      <w:r w:rsidRPr="00A30D72">
        <w:rPr>
          <w:rStyle w:val="CommentReference"/>
          <w:rFonts w:ascii="Times New Roman" w:eastAsia="Times New Roman" w:hAnsi="Times New Roman"/>
          <w:highlight w:val="yellow"/>
          <w:lang w:val="en-US"/>
        </w:rPr>
        <w:commentReference w:id="32"/>
      </w:r>
    </w:p>
    <w:p w14:paraId="5FFF8232" w14:textId="77777777" w:rsidR="00596388" w:rsidRDefault="00704CBD" w:rsidP="00EA4507">
      <w:pPr>
        <w:widowControl w:val="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highlight w:val="white"/>
        </w:rPr>
        <w:t xml:space="preserve">Ahmadi, M. R., Ismail, H. N., &amp; Abdullah, M. K. K. (2013). The relationship between students’ reading motivation and reading comprehension. </w:t>
      </w:r>
      <w:r>
        <w:rPr>
          <w:rFonts w:ascii="Times New Roman" w:eastAsia="Times New Roman" w:hAnsi="Times New Roman" w:cs="Times New Roman"/>
          <w:i/>
          <w:color w:val="222222"/>
          <w:sz w:val="24"/>
          <w:szCs w:val="24"/>
          <w:highlight w:val="white"/>
        </w:rPr>
        <w:t>Journal of education and practice</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4</w:t>
      </w:r>
      <w:r>
        <w:rPr>
          <w:rFonts w:ascii="Times New Roman" w:eastAsia="Times New Roman" w:hAnsi="Times New Roman" w:cs="Times New Roman"/>
          <w:color w:val="222222"/>
          <w:sz w:val="24"/>
          <w:szCs w:val="24"/>
          <w:highlight w:val="white"/>
        </w:rPr>
        <w:t>(18), 8-17.</w:t>
      </w:r>
    </w:p>
    <w:p w14:paraId="6832A183"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796B0743" w14:textId="77777777" w:rsidR="00596388" w:rsidRDefault="00704CBD" w:rsidP="00EA4507">
      <w:pPr>
        <w:widowControl w:val="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Alhamdu. (2016). Interest and Reading Motivation </w:t>
      </w:r>
      <w:commentRangeStart w:id="33"/>
      <w:r w:rsidRPr="001665DC">
        <w:rPr>
          <w:rFonts w:ascii="Times New Roman" w:eastAsia="Times New Roman" w:hAnsi="Times New Roman" w:cs="Times New Roman"/>
          <w:sz w:val="24"/>
          <w:szCs w:val="24"/>
          <w:highlight w:val="green"/>
        </w:rPr>
        <w:t>Alhamdu Lecturer of Islamic</w:t>
      </w:r>
      <w:r>
        <w:rPr>
          <w:rFonts w:ascii="Times New Roman" w:eastAsia="Times New Roman" w:hAnsi="Times New Roman" w:cs="Times New Roman"/>
          <w:sz w:val="24"/>
          <w:szCs w:val="24"/>
        </w:rPr>
        <w:t xml:space="preserve"> </w:t>
      </w:r>
      <w:commentRangeEnd w:id="33"/>
      <w:r w:rsidR="00DB0F3E">
        <w:rPr>
          <w:rStyle w:val="CommentReference"/>
          <w:rFonts w:ascii="Times New Roman" w:eastAsia="Times New Roman" w:hAnsi="Times New Roman"/>
          <w:lang w:val="en-US"/>
        </w:rPr>
        <w:commentReference w:id="33"/>
      </w:r>
      <w:r>
        <w:rPr>
          <w:rFonts w:ascii="Times New Roman" w:eastAsia="Times New Roman" w:hAnsi="Times New Roman" w:cs="Times New Roman"/>
          <w:sz w:val="24"/>
          <w:szCs w:val="24"/>
        </w:rPr>
        <w:t xml:space="preserve">Psychology Program Ushuluddin and Islamic Thinking Faculty of UIN Raden Fatah Palembang, </w:t>
      </w:r>
      <w:r>
        <w:rPr>
          <w:rFonts w:ascii="Times New Roman" w:eastAsia="Times New Roman" w:hAnsi="Times New Roman" w:cs="Times New Roman"/>
          <w:i/>
          <w:sz w:val="24"/>
          <w:szCs w:val="24"/>
        </w:rPr>
        <w:t>1</w:t>
      </w:r>
      <w:r>
        <w:rPr>
          <w:rFonts w:ascii="Times New Roman" w:eastAsia="Times New Roman" w:hAnsi="Times New Roman" w:cs="Times New Roman"/>
          <w:sz w:val="24"/>
          <w:szCs w:val="24"/>
        </w:rPr>
        <w:t>(1), 1–10.</w:t>
      </w:r>
    </w:p>
    <w:p w14:paraId="1A028C07"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6EC2B797" w14:textId="77777777" w:rsidR="00596388" w:rsidRDefault="00704CBD" w:rsidP="00EA4507">
      <w:pPr>
        <w:widowControl w:val="0"/>
        <w:ind w:left="567" w:hanging="567"/>
        <w:jc w:val="both"/>
        <w:rPr>
          <w:rFonts w:ascii="Times New Roman" w:eastAsia="Times New Roman" w:hAnsi="Times New Roman" w:cs="Times New Roman"/>
          <w:sz w:val="24"/>
          <w:szCs w:val="24"/>
        </w:rPr>
      </w:pPr>
      <w:commentRangeStart w:id="34"/>
      <w:r w:rsidRPr="000D745D">
        <w:rPr>
          <w:rFonts w:ascii="Times New Roman" w:eastAsia="Times New Roman" w:hAnsi="Times New Roman" w:cs="Times New Roman"/>
          <w:sz w:val="24"/>
          <w:szCs w:val="24"/>
          <w:highlight w:val="yellow"/>
        </w:rPr>
        <w:t>Al Naga</w:t>
      </w:r>
      <w:r>
        <w:rPr>
          <w:rFonts w:ascii="Times New Roman" w:eastAsia="Times New Roman" w:hAnsi="Times New Roman" w:cs="Times New Roman"/>
          <w:sz w:val="24"/>
          <w:szCs w:val="24"/>
        </w:rPr>
        <w:t>, M. &amp; Hafez, W. (2002). Teaching Arabic: Its Interventions and Techniques, Cairo: Ain Shams University.</w:t>
      </w:r>
      <w:commentRangeEnd w:id="34"/>
      <w:r w:rsidR="000D745D">
        <w:rPr>
          <w:rStyle w:val="CommentReference"/>
          <w:rFonts w:ascii="Times New Roman" w:eastAsia="Times New Roman" w:hAnsi="Times New Roman"/>
          <w:lang w:val="en-US"/>
        </w:rPr>
        <w:commentReference w:id="34"/>
      </w:r>
    </w:p>
    <w:p w14:paraId="3F0A0DE6"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7FC3F5B6" w14:textId="77777777" w:rsidR="00596388" w:rsidRDefault="00704CBD" w:rsidP="00EA4507">
      <w:pPr>
        <w:widowControl w:val="0"/>
        <w:ind w:left="567" w:hanging="567"/>
        <w:jc w:val="both"/>
        <w:rPr>
          <w:rFonts w:ascii="Times New Roman" w:eastAsia="Times New Roman" w:hAnsi="Times New Roman" w:cs="Times New Roman"/>
          <w:sz w:val="24"/>
          <w:szCs w:val="24"/>
        </w:rPr>
      </w:pPr>
      <w:commentRangeStart w:id="35"/>
      <w:r w:rsidRPr="000D745D">
        <w:rPr>
          <w:rFonts w:ascii="Times New Roman" w:eastAsia="Times New Roman" w:hAnsi="Times New Roman" w:cs="Times New Roman"/>
          <w:sz w:val="24"/>
          <w:szCs w:val="24"/>
          <w:highlight w:val="yellow"/>
        </w:rPr>
        <w:t xml:space="preserve">Amelisa, D., Harida, E. S., &amp; Siregar, F. R. (2018). The Correlation Between Reading Motivation and Reading Comprehension of the Grade X Students Sma S Nurul ‘Ilmi Padangsidimpuan. </w:t>
      </w:r>
      <w:r w:rsidRPr="000D745D">
        <w:rPr>
          <w:rFonts w:ascii="Times New Roman" w:eastAsia="Times New Roman" w:hAnsi="Times New Roman" w:cs="Times New Roman"/>
          <w:i/>
          <w:sz w:val="24"/>
          <w:szCs w:val="24"/>
          <w:highlight w:val="yellow"/>
        </w:rPr>
        <w:t>English Education: English Journal for Teaching and Learning</w:t>
      </w:r>
      <w:r w:rsidRPr="000D745D">
        <w:rPr>
          <w:rFonts w:ascii="Times New Roman" w:eastAsia="Times New Roman" w:hAnsi="Times New Roman" w:cs="Times New Roman"/>
          <w:sz w:val="24"/>
          <w:szCs w:val="24"/>
          <w:highlight w:val="yellow"/>
        </w:rPr>
        <w:t xml:space="preserve">, </w:t>
      </w:r>
      <w:r w:rsidRPr="000D745D">
        <w:rPr>
          <w:rFonts w:ascii="Times New Roman" w:eastAsia="Times New Roman" w:hAnsi="Times New Roman" w:cs="Times New Roman"/>
          <w:i/>
          <w:sz w:val="24"/>
          <w:szCs w:val="24"/>
          <w:highlight w:val="yellow"/>
        </w:rPr>
        <w:t>6</w:t>
      </w:r>
      <w:r w:rsidRPr="000D745D">
        <w:rPr>
          <w:rFonts w:ascii="Times New Roman" w:eastAsia="Times New Roman" w:hAnsi="Times New Roman" w:cs="Times New Roman"/>
          <w:sz w:val="24"/>
          <w:szCs w:val="24"/>
          <w:highlight w:val="yellow"/>
        </w:rPr>
        <w:t>(1), 113. https://doi.org/10.24952/ee.v6i1.1251</w:t>
      </w:r>
    </w:p>
    <w:commentRangeEnd w:id="35"/>
    <w:p w14:paraId="1BB63A0F" w14:textId="77777777" w:rsidR="00596388" w:rsidRDefault="000D745D" w:rsidP="00EA4507">
      <w:pPr>
        <w:widowControl w:val="0"/>
        <w:ind w:left="567" w:hanging="567"/>
        <w:jc w:val="both"/>
        <w:rPr>
          <w:rFonts w:ascii="Times New Roman" w:eastAsia="Times New Roman" w:hAnsi="Times New Roman" w:cs="Times New Roman"/>
          <w:sz w:val="24"/>
          <w:szCs w:val="24"/>
        </w:rPr>
      </w:pPr>
      <w:r>
        <w:rPr>
          <w:rStyle w:val="CommentReference"/>
          <w:rFonts w:ascii="Times New Roman" w:eastAsia="Times New Roman" w:hAnsi="Times New Roman"/>
          <w:lang w:val="en-US"/>
        </w:rPr>
        <w:commentReference w:id="35"/>
      </w:r>
    </w:p>
    <w:p w14:paraId="38DE1D81"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0D745D">
        <w:rPr>
          <w:rFonts w:ascii="Times New Roman" w:eastAsia="Times New Roman" w:hAnsi="Times New Roman" w:cs="Times New Roman"/>
          <w:sz w:val="24"/>
          <w:szCs w:val="24"/>
          <w:highlight w:val="yellow"/>
        </w:rPr>
        <w:t xml:space="preserve">Andaresta, N. D. (2020). The correlation between reading interest and reading comprehension at efl students at IAIN Palangka Raya (Doctoral dissertation, IAIN Palangka </w:t>
      </w:r>
      <w:commentRangeStart w:id="36"/>
      <w:r w:rsidRPr="000D745D">
        <w:rPr>
          <w:rFonts w:ascii="Times New Roman" w:eastAsia="Times New Roman" w:hAnsi="Times New Roman" w:cs="Times New Roman"/>
          <w:sz w:val="24"/>
          <w:szCs w:val="24"/>
          <w:highlight w:val="yellow"/>
        </w:rPr>
        <w:t>Raya</w:t>
      </w:r>
      <w:commentRangeEnd w:id="36"/>
      <w:r w:rsidR="000D745D">
        <w:rPr>
          <w:rStyle w:val="CommentReference"/>
          <w:rFonts w:ascii="Times New Roman" w:eastAsia="Times New Roman" w:hAnsi="Times New Roman"/>
          <w:lang w:val="en-US"/>
        </w:rPr>
        <w:commentReference w:id="36"/>
      </w:r>
      <w:r w:rsidRPr="000D745D">
        <w:rPr>
          <w:rFonts w:ascii="Times New Roman" w:eastAsia="Times New Roman" w:hAnsi="Times New Roman" w:cs="Times New Roman"/>
          <w:sz w:val="24"/>
          <w:szCs w:val="24"/>
          <w:highlight w:val="yellow"/>
        </w:rPr>
        <w:t>).</w:t>
      </w:r>
    </w:p>
    <w:p w14:paraId="3C1E9F5A"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7DD41017" w14:textId="77777777" w:rsidR="00596388" w:rsidRDefault="00704CBD" w:rsidP="00EA4507">
      <w:pPr>
        <w:widowControl w:val="0"/>
        <w:ind w:left="567" w:hanging="567"/>
        <w:jc w:val="both"/>
        <w:rPr>
          <w:rFonts w:ascii="Times New Roman" w:eastAsia="Times New Roman" w:hAnsi="Times New Roman" w:cs="Times New Roman"/>
          <w:sz w:val="24"/>
          <w:szCs w:val="24"/>
        </w:rPr>
      </w:pPr>
      <w:commentRangeStart w:id="37"/>
      <w:r w:rsidRPr="000D745D">
        <w:rPr>
          <w:rFonts w:ascii="Times New Roman" w:eastAsia="Times New Roman" w:hAnsi="Times New Roman" w:cs="Times New Roman"/>
          <w:sz w:val="24"/>
          <w:szCs w:val="24"/>
          <w:highlight w:val="yellow"/>
        </w:rPr>
        <w:t>Anugra, H., Yusup, P. M., &amp; Erwina, W. (2013). Faktor-Faktor Dominan yang Mempengaruhi Minat Baca Mahasiswa Survei Eksplanatori Tentang Minat Baca Mahasiswa di UPT Perpustakaan ITB. Jurnal Kajian Informasi &amp; Perpustakaan, 1(2), 137-146.</w:t>
      </w:r>
      <w:commentRangeEnd w:id="37"/>
      <w:r w:rsidR="000D745D" w:rsidRPr="000D745D">
        <w:rPr>
          <w:rStyle w:val="CommentReference"/>
          <w:rFonts w:ascii="Times New Roman" w:eastAsia="Times New Roman" w:hAnsi="Times New Roman"/>
          <w:highlight w:val="yellow"/>
          <w:lang w:val="en-US"/>
        </w:rPr>
        <w:commentReference w:id="37"/>
      </w:r>
    </w:p>
    <w:p w14:paraId="4B7A3EBC"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2BC5A038" w14:textId="77777777" w:rsidR="00596388" w:rsidRDefault="00704CBD" w:rsidP="00EA4507">
      <w:pPr>
        <w:widowControl w:val="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Artana, I. K. (2016). Upaya Menumbuhkan Minat Baca pada Anak. </w:t>
      </w:r>
      <w:r>
        <w:rPr>
          <w:rFonts w:ascii="Times New Roman" w:eastAsia="Times New Roman" w:hAnsi="Times New Roman" w:cs="Times New Roman"/>
          <w:i/>
          <w:sz w:val="24"/>
          <w:szCs w:val="24"/>
        </w:rPr>
        <w:t>Acarya Pustaka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w:t>
      </w:r>
      <w:r>
        <w:rPr>
          <w:rFonts w:ascii="Times New Roman" w:eastAsia="Times New Roman" w:hAnsi="Times New Roman" w:cs="Times New Roman"/>
          <w:sz w:val="24"/>
          <w:szCs w:val="24"/>
        </w:rPr>
        <w:t>(1), 1 13.</w:t>
      </w:r>
    </w:p>
    <w:p w14:paraId="57A049BA"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3B39460D" w14:textId="77777777" w:rsidR="00596388" w:rsidRDefault="00704CBD" w:rsidP="00EA4507">
      <w:pPr>
        <w:widowControl w:val="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Ary, D., Jacobs, L. C., Sorensen, C. K., Walker, D. A., &amp; Razavieh, A. (2010). Introduction to research in education. Measurement (Vol. 4). USA: Wadsworth, Cengage Learning.</w:t>
      </w:r>
    </w:p>
    <w:p w14:paraId="1F4146A1"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263F432A"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0D745D">
        <w:rPr>
          <w:rFonts w:ascii="Times New Roman" w:eastAsia="Times New Roman" w:hAnsi="Times New Roman" w:cs="Times New Roman"/>
          <w:sz w:val="24"/>
          <w:szCs w:val="24"/>
          <w:highlight w:val="yellow"/>
        </w:rPr>
        <w:t xml:space="preserve">Astuti, P., Mumpuni, A., &amp; Adjar Pranoto, B. (2019). Pengaruh Minat dan Kemampuan Membaca Peserta Didik Dalam Memahami Teks Bacaan. </w:t>
      </w:r>
      <w:r w:rsidRPr="000D745D">
        <w:rPr>
          <w:rFonts w:ascii="Times New Roman" w:eastAsia="Times New Roman" w:hAnsi="Times New Roman" w:cs="Times New Roman"/>
          <w:i/>
          <w:sz w:val="24"/>
          <w:szCs w:val="24"/>
          <w:highlight w:val="yellow"/>
        </w:rPr>
        <w:t>Jurnal Ilmiah KONTEKSTUAL</w:t>
      </w:r>
      <w:r w:rsidRPr="000D745D">
        <w:rPr>
          <w:rFonts w:ascii="Times New Roman" w:eastAsia="Times New Roman" w:hAnsi="Times New Roman" w:cs="Times New Roman"/>
          <w:sz w:val="24"/>
          <w:szCs w:val="24"/>
          <w:highlight w:val="yellow"/>
        </w:rPr>
        <w:t xml:space="preserve">, </w:t>
      </w:r>
      <w:r w:rsidRPr="000D745D">
        <w:rPr>
          <w:rFonts w:ascii="Times New Roman" w:eastAsia="Times New Roman" w:hAnsi="Times New Roman" w:cs="Times New Roman"/>
          <w:i/>
          <w:sz w:val="24"/>
          <w:szCs w:val="24"/>
          <w:highlight w:val="yellow"/>
        </w:rPr>
        <w:t>1</w:t>
      </w:r>
      <w:r w:rsidRPr="000D745D">
        <w:rPr>
          <w:rFonts w:ascii="Times New Roman" w:eastAsia="Times New Roman" w:hAnsi="Times New Roman" w:cs="Times New Roman"/>
          <w:sz w:val="24"/>
          <w:szCs w:val="24"/>
          <w:highlight w:val="yellow"/>
        </w:rPr>
        <w:t xml:space="preserve">(01), 26–32. </w:t>
      </w:r>
      <w:commentRangeStart w:id="38"/>
      <w:r w:rsidR="00A40DD1" w:rsidRPr="000D745D">
        <w:rPr>
          <w:highlight w:val="yellow"/>
        </w:rPr>
        <w:fldChar w:fldCharType="begin"/>
      </w:r>
      <w:r w:rsidR="00A40DD1" w:rsidRPr="000D745D">
        <w:rPr>
          <w:highlight w:val="yellow"/>
        </w:rPr>
        <w:instrText xml:space="preserve"> HYPERLINK "https://doi.org/10.46772/kontekstual.v1i01.55" \h </w:instrText>
      </w:r>
      <w:r w:rsidR="00A40DD1" w:rsidRPr="000D745D">
        <w:rPr>
          <w:highlight w:val="yellow"/>
        </w:rPr>
        <w:fldChar w:fldCharType="separate"/>
      </w:r>
      <w:r w:rsidRPr="000D745D">
        <w:rPr>
          <w:rFonts w:ascii="Times New Roman" w:eastAsia="Times New Roman" w:hAnsi="Times New Roman" w:cs="Times New Roman"/>
          <w:color w:val="0000FF"/>
          <w:sz w:val="24"/>
          <w:szCs w:val="24"/>
          <w:highlight w:val="yellow"/>
          <w:u w:val="single"/>
        </w:rPr>
        <w:t>https://doi.org/10.46772/kontekstual.v1i01.55</w:t>
      </w:r>
      <w:r w:rsidR="00A40DD1" w:rsidRPr="000D745D">
        <w:rPr>
          <w:rFonts w:ascii="Times New Roman" w:eastAsia="Times New Roman" w:hAnsi="Times New Roman" w:cs="Times New Roman"/>
          <w:color w:val="0000FF"/>
          <w:sz w:val="24"/>
          <w:szCs w:val="24"/>
          <w:highlight w:val="yellow"/>
          <w:u w:val="single"/>
        </w:rPr>
        <w:fldChar w:fldCharType="end"/>
      </w:r>
      <w:commentRangeEnd w:id="38"/>
      <w:r w:rsidR="000D745D">
        <w:rPr>
          <w:rStyle w:val="CommentReference"/>
          <w:rFonts w:ascii="Times New Roman" w:eastAsia="Times New Roman" w:hAnsi="Times New Roman"/>
          <w:lang w:val="en-US"/>
        </w:rPr>
        <w:commentReference w:id="38"/>
      </w:r>
    </w:p>
    <w:p w14:paraId="64007055"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7FE2510E"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19F10042" w14:textId="4E4B1744" w:rsidR="00596388" w:rsidRDefault="00704CBD" w:rsidP="00EA4507">
      <w:pPr>
        <w:widowControl w:val="0"/>
        <w:ind w:left="567" w:hanging="567"/>
        <w:jc w:val="both"/>
        <w:rPr>
          <w:rFonts w:ascii="Times New Roman" w:eastAsia="Times New Roman" w:hAnsi="Times New Roman" w:cs="Times New Roman"/>
          <w:sz w:val="24"/>
          <w:szCs w:val="24"/>
        </w:rPr>
      </w:pPr>
      <w:r w:rsidRPr="000D745D">
        <w:rPr>
          <w:rFonts w:ascii="Times New Roman" w:eastAsia="Times New Roman" w:hAnsi="Times New Roman" w:cs="Times New Roman"/>
          <w:sz w:val="24"/>
          <w:szCs w:val="24"/>
          <w:highlight w:val="yellow"/>
        </w:rPr>
        <w:t>Baker, L., &amp; Wigfield, A. (1999). Dimensions of children's motivation for reading and their relations to reading activity and reading achievement. Reading</w:t>
      </w:r>
      <w:r w:rsidR="0081765B" w:rsidRPr="000D745D">
        <w:rPr>
          <w:rFonts w:ascii="Times New Roman" w:eastAsia="Times New Roman" w:hAnsi="Times New Roman" w:cs="Times New Roman"/>
          <w:sz w:val="24"/>
          <w:szCs w:val="24"/>
          <w:highlight w:val="yellow"/>
          <w:lang w:val="en-US"/>
        </w:rPr>
        <w:t xml:space="preserve"> </w:t>
      </w:r>
      <w:r w:rsidRPr="000D745D">
        <w:rPr>
          <w:rFonts w:ascii="Times New Roman" w:eastAsia="Times New Roman" w:hAnsi="Times New Roman" w:cs="Times New Roman"/>
          <w:sz w:val="24"/>
          <w:szCs w:val="24"/>
          <w:highlight w:val="yellow"/>
        </w:rPr>
        <w:t>research quarterly, 34(4), 452-</w:t>
      </w:r>
      <w:commentRangeStart w:id="39"/>
      <w:r w:rsidRPr="000D745D">
        <w:rPr>
          <w:rFonts w:ascii="Times New Roman" w:eastAsia="Times New Roman" w:hAnsi="Times New Roman" w:cs="Times New Roman"/>
          <w:sz w:val="24"/>
          <w:szCs w:val="24"/>
          <w:highlight w:val="yellow"/>
        </w:rPr>
        <w:t>477</w:t>
      </w:r>
      <w:commentRangeEnd w:id="39"/>
      <w:r w:rsidR="000D745D">
        <w:rPr>
          <w:rStyle w:val="CommentReference"/>
          <w:rFonts w:ascii="Times New Roman" w:eastAsia="Times New Roman" w:hAnsi="Times New Roman"/>
          <w:lang w:val="en-US"/>
        </w:rPr>
        <w:commentReference w:id="39"/>
      </w:r>
      <w:r w:rsidRPr="000D745D">
        <w:rPr>
          <w:rFonts w:ascii="Times New Roman" w:eastAsia="Times New Roman" w:hAnsi="Times New Roman" w:cs="Times New Roman"/>
          <w:sz w:val="24"/>
          <w:szCs w:val="24"/>
          <w:highlight w:val="yellow"/>
        </w:rPr>
        <w:t>.</w:t>
      </w:r>
    </w:p>
    <w:p w14:paraId="4DA3992D"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18382BD7" w14:textId="77777777" w:rsidR="00596388" w:rsidRDefault="00704CBD" w:rsidP="00EA4507">
      <w:pPr>
        <w:widowControl w:val="0"/>
        <w:ind w:left="567" w:hanging="567"/>
        <w:jc w:val="both"/>
        <w:rPr>
          <w:rFonts w:ascii="Times New Roman" w:eastAsia="Times New Roman" w:hAnsi="Times New Roman" w:cs="Times New Roman"/>
          <w:sz w:val="24"/>
          <w:szCs w:val="24"/>
        </w:rPr>
      </w:pPr>
      <w:commentRangeStart w:id="40"/>
      <w:r w:rsidRPr="000D745D">
        <w:rPr>
          <w:rFonts w:ascii="Times New Roman" w:eastAsia="Times New Roman" w:hAnsi="Times New Roman" w:cs="Times New Roman"/>
          <w:sz w:val="24"/>
          <w:szCs w:val="24"/>
          <w:highlight w:val="yellow"/>
        </w:rPr>
        <w:t>Brown, H. (2004). Language assessment principles and classroom pratices. United States of: Longman.</w:t>
      </w:r>
      <w:commentRangeEnd w:id="40"/>
      <w:r w:rsidR="000D745D" w:rsidRPr="000D745D">
        <w:rPr>
          <w:rStyle w:val="CommentReference"/>
          <w:rFonts w:ascii="Times New Roman" w:eastAsia="Times New Roman" w:hAnsi="Times New Roman"/>
          <w:highlight w:val="yellow"/>
          <w:lang w:val="en-US"/>
        </w:rPr>
        <w:commentReference w:id="40"/>
      </w:r>
    </w:p>
    <w:p w14:paraId="3DF69E70"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39290588"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0D745D">
        <w:rPr>
          <w:rFonts w:ascii="Times New Roman" w:eastAsia="Times New Roman" w:hAnsi="Times New Roman" w:cs="Times New Roman"/>
          <w:sz w:val="24"/>
          <w:szCs w:val="24"/>
          <w:highlight w:val="yellow"/>
        </w:rPr>
        <w:t xml:space="preserve">Cohen, Louis, M. L. and K. M. (2007). Quantitative data analyses. Research Methods in </w:t>
      </w:r>
      <w:r w:rsidRPr="000D745D">
        <w:rPr>
          <w:rFonts w:ascii="Times New Roman" w:eastAsia="Times New Roman" w:hAnsi="Times New Roman" w:cs="Times New Roman"/>
          <w:sz w:val="24"/>
          <w:szCs w:val="24"/>
          <w:highlight w:val="yellow"/>
        </w:rPr>
        <w:lastRenderedPageBreak/>
        <w:t>Physical Activity and Health. https://doi.org/10.4324/9781315158501-</w:t>
      </w:r>
      <w:commentRangeStart w:id="41"/>
      <w:r w:rsidRPr="000D745D">
        <w:rPr>
          <w:rFonts w:ascii="Times New Roman" w:eastAsia="Times New Roman" w:hAnsi="Times New Roman" w:cs="Times New Roman"/>
          <w:sz w:val="24"/>
          <w:szCs w:val="24"/>
          <w:highlight w:val="yellow"/>
        </w:rPr>
        <w:t>17</w:t>
      </w:r>
      <w:commentRangeEnd w:id="41"/>
      <w:r w:rsidR="000D745D">
        <w:rPr>
          <w:rStyle w:val="CommentReference"/>
          <w:rFonts w:ascii="Times New Roman" w:eastAsia="Times New Roman" w:hAnsi="Times New Roman"/>
          <w:lang w:val="en-US"/>
        </w:rPr>
        <w:commentReference w:id="41"/>
      </w:r>
    </w:p>
    <w:p w14:paraId="75C5F9E3"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47105E3E" w14:textId="3940CE00" w:rsidR="00596388" w:rsidRDefault="00704CBD" w:rsidP="00367A63">
      <w:pPr>
        <w:widowControl w:val="0"/>
        <w:ind w:left="567" w:hanging="567"/>
        <w:jc w:val="both"/>
        <w:rPr>
          <w:rFonts w:ascii="Times New Roman" w:eastAsia="Times New Roman" w:hAnsi="Times New Roman" w:cs="Times New Roman"/>
          <w:sz w:val="24"/>
          <w:szCs w:val="24"/>
        </w:rPr>
      </w:pPr>
      <w:r w:rsidRPr="00367A63">
        <w:rPr>
          <w:rFonts w:ascii="Times New Roman" w:eastAsia="Times New Roman" w:hAnsi="Times New Roman" w:cs="Times New Roman"/>
          <w:sz w:val="24"/>
          <w:szCs w:val="24"/>
          <w:highlight w:val="yellow"/>
        </w:rPr>
        <w:t>Cox, K. E., &amp; Guthrie, J. T. (2001).</w:t>
      </w:r>
      <w:r>
        <w:rPr>
          <w:rFonts w:ascii="Times New Roman" w:eastAsia="Times New Roman" w:hAnsi="Times New Roman" w:cs="Times New Roman"/>
          <w:sz w:val="24"/>
          <w:szCs w:val="24"/>
        </w:rPr>
        <w:t xml:space="preserve"> Motivational and cognitive contributions to students' amount of reading. </w:t>
      </w:r>
      <w:r w:rsidRPr="000D745D">
        <w:rPr>
          <w:rFonts w:ascii="Times New Roman" w:eastAsia="Times New Roman" w:hAnsi="Times New Roman" w:cs="Times New Roman"/>
          <w:i/>
          <w:iCs/>
          <w:sz w:val="24"/>
          <w:szCs w:val="24"/>
        </w:rPr>
        <w:t>Contemporary educational psychology</w:t>
      </w:r>
      <w:r>
        <w:rPr>
          <w:rFonts w:ascii="Times New Roman" w:eastAsia="Times New Roman" w:hAnsi="Times New Roman" w:cs="Times New Roman"/>
          <w:sz w:val="24"/>
          <w:szCs w:val="24"/>
        </w:rPr>
        <w:t>, 26(1), 116-131.</w:t>
      </w:r>
    </w:p>
    <w:p w14:paraId="59FC5633"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4083CF06"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0D745D">
        <w:rPr>
          <w:rFonts w:ascii="Times New Roman" w:eastAsia="Times New Roman" w:hAnsi="Times New Roman" w:cs="Times New Roman"/>
          <w:sz w:val="24"/>
          <w:szCs w:val="24"/>
          <w:highlight w:val="yellow"/>
        </w:rPr>
        <w:t>Creswell, J. W. (2009). John W. Creswell’s Research Design 3rd Ed. Research Design 3rd Ed. Retrieved from https://www.worldcat.org/title/research-design-qualitative-quantitative-and-mix ed-methods-approaches/oclc/</w:t>
      </w:r>
      <w:commentRangeStart w:id="42"/>
      <w:r w:rsidRPr="000D745D">
        <w:rPr>
          <w:rFonts w:ascii="Times New Roman" w:eastAsia="Times New Roman" w:hAnsi="Times New Roman" w:cs="Times New Roman"/>
          <w:sz w:val="24"/>
          <w:szCs w:val="24"/>
          <w:highlight w:val="yellow"/>
        </w:rPr>
        <w:t>269313109</w:t>
      </w:r>
      <w:commentRangeEnd w:id="42"/>
      <w:r w:rsidR="000D745D">
        <w:rPr>
          <w:rStyle w:val="CommentReference"/>
          <w:rFonts w:ascii="Times New Roman" w:eastAsia="Times New Roman" w:hAnsi="Times New Roman"/>
          <w:lang w:val="en-US"/>
        </w:rPr>
        <w:commentReference w:id="42"/>
      </w:r>
    </w:p>
    <w:p w14:paraId="1BA9F39F"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61F3D774" w14:textId="77777777" w:rsidR="00596388" w:rsidRDefault="00704CBD" w:rsidP="00EA4507">
      <w:pPr>
        <w:widowControl w:val="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Creswell, J. (2012). Educational Research: Planning, Conducting, and Evaluating Quantitative and Qualitative Research. Boston: Pearson Education.</w:t>
      </w:r>
    </w:p>
    <w:p w14:paraId="629D5BEC"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49DC6452" w14:textId="77777777" w:rsidR="00596388" w:rsidRDefault="00704CBD" w:rsidP="00EA4507">
      <w:pPr>
        <w:widowControl w:val="0"/>
        <w:ind w:left="567" w:hanging="567"/>
        <w:jc w:val="both"/>
        <w:rPr>
          <w:rFonts w:ascii="Times New Roman" w:eastAsia="Times New Roman" w:hAnsi="Times New Roman" w:cs="Times New Roman"/>
          <w:sz w:val="24"/>
          <w:szCs w:val="24"/>
        </w:rPr>
      </w:pPr>
      <w:commentRangeStart w:id="43"/>
      <w:r>
        <w:rPr>
          <w:rFonts w:ascii="Times New Roman" w:eastAsia="Times New Roman" w:hAnsi="Times New Roman" w:cs="Times New Roman"/>
          <w:color w:val="222222"/>
          <w:sz w:val="24"/>
          <w:szCs w:val="24"/>
          <w:highlight w:val="white"/>
        </w:rPr>
        <w:t>Creswell, J. W. (2014). Research design: qualitative, quantitative, and mixed-methods approaches, vol. 1 (1).</w:t>
      </w:r>
      <w:commentRangeEnd w:id="43"/>
      <w:r w:rsidR="005C14CB">
        <w:rPr>
          <w:rStyle w:val="CommentReference"/>
          <w:rFonts w:ascii="Times New Roman" w:eastAsia="Times New Roman" w:hAnsi="Times New Roman"/>
          <w:lang w:val="en-US"/>
        </w:rPr>
        <w:commentReference w:id="43"/>
      </w:r>
    </w:p>
    <w:p w14:paraId="270173BC"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7DC1B3E2" w14:textId="77777777" w:rsidR="00596388" w:rsidRDefault="00704CBD" w:rsidP="00EA4507">
      <w:pPr>
        <w:widowControl w:val="0"/>
        <w:ind w:left="567" w:hanging="567"/>
        <w:jc w:val="both"/>
        <w:rPr>
          <w:rFonts w:ascii="Times New Roman" w:eastAsia="Times New Roman" w:hAnsi="Times New Roman" w:cs="Times New Roman"/>
          <w:sz w:val="24"/>
          <w:szCs w:val="24"/>
        </w:rPr>
      </w:pPr>
      <w:commentRangeStart w:id="44"/>
      <w:r w:rsidRPr="005C14CB">
        <w:rPr>
          <w:rFonts w:ascii="Times New Roman" w:eastAsia="Times New Roman" w:hAnsi="Times New Roman" w:cs="Times New Roman"/>
          <w:color w:val="222222"/>
          <w:sz w:val="24"/>
          <w:szCs w:val="24"/>
          <w:highlight w:val="yellow"/>
        </w:rPr>
        <w:t xml:space="preserve">Evriani, E. (2019). </w:t>
      </w:r>
      <w:r w:rsidRPr="005C14CB">
        <w:rPr>
          <w:rFonts w:ascii="Times New Roman" w:eastAsia="Times New Roman" w:hAnsi="Times New Roman" w:cs="Times New Roman"/>
          <w:i/>
          <w:color w:val="222222"/>
          <w:sz w:val="24"/>
          <w:szCs w:val="24"/>
          <w:highlight w:val="yellow"/>
        </w:rPr>
        <w:t>T</w:t>
      </w:r>
      <w:r w:rsidRPr="005C14CB">
        <w:rPr>
          <w:rFonts w:ascii="Times New Roman" w:eastAsia="Times New Roman" w:hAnsi="Times New Roman" w:cs="Times New Roman"/>
          <w:sz w:val="24"/>
          <w:szCs w:val="24"/>
          <w:highlight w:val="yellow"/>
        </w:rPr>
        <w:t>he Influence of Using Read Imagine Describe Evaluate Repeat (R.I.D.E.R) Strategy Towards Student’s Reading Comprehension in Descriptive Text at the First Semester of The Tenth Grade of MA RAUDLATUL MUTTA’ALLIMIN KASUI WAY KANAN In the Academic Year 2018/</w:t>
      </w:r>
      <w:r w:rsidRPr="005C14CB">
        <w:rPr>
          <w:rFonts w:ascii="Times New Roman" w:eastAsia="Times New Roman" w:hAnsi="Times New Roman" w:cs="Times New Roman"/>
          <w:color w:val="222222"/>
          <w:sz w:val="24"/>
          <w:szCs w:val="24"/>
          <w:highlight w:val="yellow"/>
        </w:rPr>
        <w:t>(Doctoral dissertation, UIN Raden Intan Lampung</w:t>
      </w:r>
      <w:r w:rsidRPr="005C14CB">
        <w:rPr>
          <w:color w:val="222222"/>
          <w:sz w:val="20"/>
          <w:szCs w:val="20"/>
          <w:highlight w:val="yellow"/>
        </w:rPr>
        <w:t>).</w:t>
      </w:r>
    </w:p>
    <w:commentRangeEnd w:id="44"/>
    <w:p w14:paraId="0B1ED4F9" w14:textId="77777777" w:rsidR="00596388" w:rsidRDefault="005C14CB" w:rsidP="00EA4507">
      <w:pPr>
        <w:widowControl w:val="0"/>
        <w:ind w:left="567" w:hanging="567"/>
        <w:jc w:val="both"/>
        <w:rPr>
          <w:rFonts w:ascii="Times New Roman" w:eastAsia="Times New Roman" w:hAnsi="Times New Roman" w:cs="Times New Roman"/>
          <w:sz w:val="24"/>
          <w:szCs w:val="24"/>
        </w:rPr>
      </w:pPr>
      <w:r>
        <w:rPr>
          <w:rStyle w:val="CommentReference"/>
          <w:rFonts w:ascii="Times New Roman" w:eastAsia="Times New Roman" w:hAnsi="Times New Roman"/>
          <w:lang w:val="en-US"/>
        </w:rPr>
        <w:commentReference w:id="44"/>
      </w:r>
    </w:p>
    <w:p w14:paraId="38DD0F47"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5C14CB">
        <w:rPr>
          <w:rFonts w:ascii="Times New Roman" w:eastAsia="Times New Roman" w:hAnsi="Times New Roman" w:cs="Times New Roman"/>
          <w:sz w:val="24"/>
          <w:szCs w:val="24"/>
          <w:highlight w:val="yellow"/>
        </w:rPr>
        <w:t>Fahrurrozi, R., &amp; Hasanah, U. (2020). The influence of reading interests, vocabulary mastery and critical thinking on reading comprehension in elementary school students. International Journal of Psychosocial Rehabilitation, 24(8), 1630-</w:t>
      </w:r>
      <w:commentRangeStart w:id="45"/>
      <w:r w:rsidRPr="005C14CB">
        <w:rPr>
          <w:rFonts w:ascii="Times New Roman" w:eastAsia="Times New Roman" w:hAnsi="Times New Roman" w:cs="Times New Roman"/>
          <w:sz w:val="24"/>
          <w:szCs w:val="24"/>
          <w:highlight w:val="yellow"/>
        </w:rPr>
        <w:t>40</w:t>
      </w:r>
      <w:commentRangeEnd w:id="45"/>
      <w:r w:rsidR="005C14CB">
        <w:rPr>
          <w:rStyle w:val="CommentReference"/>
          <w:rFonts w:ascii="Times New Roman" w:eastAsia="Times New Roman" w:hAnsi="Times New Roman"/>
          <w:lang w:val="en-US"/>
        </w:rPr>
        <w:commentReference w:id="45"/>
      </w:r>
      <w:r w:rsidRPr="005C14CB">
        <w:rPr>
          <w:rFonts w:ascii="Times New Roman" w:eastAsia="Times New Roman" w:hAnsi="Times New Roman" w:cs="Times New Roman"/>
          <w:sz w:val="24"/>
          <w:szCs w:val="24"/>
          <w:highlight w:val="yellow"/>
        </w:rPr>
        <w:t>.</w:t>
      </w:r>
    </w:p>
    <w:p w14:paraId="139FE0D3"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7780C3CF" w14:textId="77777777" w:rsidR="00596388" w:rsidRPr="005C14CB" w:rsidRDefault="00704CBD" w:rsidP="00EA4507">
      <w:pPr>
        <w:widowControl w:val="0"/>
        <w:ind w:left="567" w:hanging="567"/>
        <w:jc w:val="both"/>
        <w:rPr>
          <w:rFonts w:ascii="Times New Roman" w:eastAsia="Times New Roman" w:hAnsi="Times New Roman" w:cs="Times New Roman"/>
          <w:sz w:val="24"/>
          <w:szCs w:val="24"/>
          <w:highlight w:val="yellow"/>
        </w:rPr>
      </w:pPr>
      <w:commentRangeStart w:id="46"/>
      <w:r w:rsidRPr="005C14CB">
        <w:rPr>
          <w:rFonts w:ascii="Times New Roman" w:eastAsia="Times New Roman" w:hAnsi="Times New Roman" w:cs="Times New Roman"/>
          <w:sz w:val="24"/>
          <w:szCs w:val="24"/>
          <w:highlight w:val="yellow"/>
        </w:rPr>
        <w:t xml:space="preserve">Fauzi, I., Sa, Man, T. N., Zannah, N., Octaviani, S., &amp; Winey, B. G. (2022). The Relationship Between Students’ Reading Motivation and the Success to Comprehend the English Texts. </w:t>
      </w:r>
      <w:r w:rsidRPr="005C14CB">
        <w:rPr>
          <w:rFonts w:ascii="Times New Roman" w:eastAsia="Times New Roman" w:hAnsi="Times New Roman" w:cs="Times New Roman"/>
          <w:i/>
          <w:sz w:val="24"/>
          <w:szCs w:val="24"/>
          <w:highlight w:val="yellow"/>
        </w:rPr>
        <w:t>Journal of English Teaching and Learning Issues</w:t>
      </w:r>
      <w:r w:rsidRPr="005C14CB">
        <w:rPr>
          <w:rFonts w:ascii="Times New Roman" w:eastAsia="Times New Roman" w:hAnsi="Times New Roman" w:cs="Times New Roman"/>
          <w:sz w:val="24"/>
          <w:szCs w:val="24"/>
          <w:highlight w:val="yellow"/>
        </w:rPr>
        <w:t xml:space="preserve">, </w:t>
      </w:r>
      <w:r w:rsidRPr="005C14CB">
        <w:rPr>
          <w:rFonts w:ascii="Times New Roman" w:eastAsia="Times New Roman" w:hAnsi="Times New Roman" w:cs="Times New Roman"/>
          <w:i/>
          <w:sz w:val="24"/>
          <w:szCs w:val="24"/>
          <w:highlight w:val="yellow"/>
        </w:rPr>
        <w:t>5</w:t>
      </w:r>
      <w:r w:rsidRPr="005C14CB">
        <w:rPr>
          <w:rFonts w:ascii="Times New Roman" w:eastAsia="Times New Roman" w:hAnsi="Times New Roman" w:cs="Times New Roman"/>
          <w:sz w:val="24"/>
          <w:szCs w:val="24"/>
          <w:highlight w:val="yellow"/>
        </w:rPr>
        <w:t xml:space="preserve">(1), 31. </w:t>
      </w:r>
      <w:hyperlink r:id="rId18">
        <w:r w:rsidRPr="005C14CB">
          <w:rPr>
            <w:rFonts w:ascii="Times New Roman" w:eastAsia="Times New Roman" w:hAnsi="Times New Roman" w:cs="Times New Roman"/>
            <w:color w:val="1155CC"/>
            <w:sz w:val="24"/>
            <w:szCs w:val="24"/>
            <w:highlight w:val="yellow"/>
            <w:u w:val="single"/>
          </w:rPr>
          <w:t>https://doi.org/10.21043/jetli.v5i1.14959</w:t>
        </w:r>
      </w:hyperlink>
    </w:p>
    <w:p w14:paraId="21E4CF24" w14:textId="77777777" w:rsidR="00596388" w:rsidRPr="005C14CB" w:rsidRDefault="00596388" w:rsidP="00EA4507">
      <w:pPr>
        <w:widowControl w:val="0"/>
        <w:ind w:left="567" w:hanging="567"/>
        <w:jc w:val="both"/>
        <w:rPr>
          <w:rFonts w:ascii="Times New Roman" w:eastAsia="Times New Roman" w:hAnsi="Times New Roman" w:cs="Times New Roman"/>
          <w:sz w:val="24"/>
          <w:szCs w:val="24"/>
          <w:highlight w:val="yellow"/>
        </w:rPr>
      </w:pPr>
    </w:p>
    <w:p w14:paraId="61EB6421" w14:textId="77777777" w:rsidR="00596388" w:rsidRPr="005C14CB" w:rsidRDefault="00704CBD" w:rsidP="00EA4507">
      <w:pPr>
        <w:widowControl w:val="0"/>
        <w:ind w:left="567" w:hanging="567"/>
        <w:jc w:val="both"/>
        <w:rPr>
          <w:rFonts w:ascii="Times New Roman" w:eastAsia="Times New Roman" w:hAnsi="Times New Roman" w:cs="Times New Roman"/>
          <w:sz w:val="24"/>
          <w:szCs w:val="24"/>
          <w:highlight w:val="yellow"/>
        </w:rPr>
      </w:pPr>
      <w:r w:rsidRPr="005C14CB">
        <w:rPr>
          <w:rFonts w:ascii="Times New Roman" w:eastAsia="Times New Roman" w:hAnsi="Times New Roman" w:cs="Times New Roman"/>
          <w:sz w:val="24"/>
          <w:szCs w:val="24"/>
          <w:highlight w:val="yellow"/>
        </w:rPr>
        <w:t xml:space="preserve">Fernández-Gómez, E., Martín-Salvador, A., Luque-Vara, T., Sánchez-Ojeda, M. A., Navarro Prado, S., &amp; Enrique-Mirón, C. (2020). Content validation through expert judgment of an instrument on the nutritional knowledge, beliefs, and habits of pregnant women. Nutrients, 12(4). </w:t>
      </w:r>
      <w:hyperlink r:id="rId19">
        <w:r w:rsidRPr="005C14CB">
          <w:rPr>
            <w:rFonts w:ascii="Times New Roman" w:eastAsia="Times New Roman" w:hAnsi="Times New Roman" w:cs="Times New Roman"/>
            <w:color w:val="0000FF"/>
            <w:sz w:val="24"/>
            <w:szCs w:val="24"/>
            <w:highlight w:val="yellow"/>
            <w:u w:val="single"/>
          </w:rPr>
          <w:t>https://doi.org/10.3390/nu12041136</w:t>
        </w:r>
      </w:hyperlink>
    </w:p>
    <w:p w14:paraId="1E6D2DD7" w14:textId="77777777" w:rsidR="00596388" w:rsidRPr="005C14CB" w:rsidRDefault="00596388" w:rsidP="00EA4507">
      <w:pPr>
        <w:widowControl w:val="0"/>
        <w:ind w:left="567" w:hanging="567"/>
        <w:jc w:val="both"/>
        <w:rPr>
          <w:rFonts w:ascii="Times New Roman" w:eastAsia="Times New Roman" w:hAnsi="Times New Roman" w:cs="Times New Roman"/>
          <w:sz w:val="24"/>
          <w:szCs w:val="24"/>
          <w:highlight w:val="yellow"/>
        </w:rPr>
      </w:pPr>
    </w:p>
    <w:p w14:paraId="5D846181" w14:textId="6ED583B6" w:rsidR="00596388" w:rsidRDefault="0081765B" w:rsidP="00EA4507">
      <w:pPr>
        <w:widowControl w:val="0"/>
        <w:ind w:left="567" w:hanging="567"/>
        <w:jc w:val="both"/>
        <w:rPr>
          <w:rFonts w:ascii="Times New Roman" w:eastAsia="Times New Roman" w:hAnsi="Times New Roman" w:cs="Times New Roman"/>
          <w:sz w:val="24"/>
          <w:szCs w:val="24"/>
        </w:rPr>
      </w:pPr>
      <w:r w:rsidRPr="005C14CB">
        <w:rPr>
          <w:rFonts w:ascii="Times New Roman" w:eastAsia="Times New Roman" w:hAnsi="Times New Roman" w:cs="Times New Roman"/>
          <w:sz w:val="24"/>
          <w:szCs w:val="24"/>
          <w:highlight w:val="yellow"/>
          <w:lang w:val="en-US"/>
        </w:rPr>
        <w:t>F</w:t>
      </w:r>
      <w:r w:rsidR="00704CBD" w:rsidRPr="005C14CB">
        <w:rPr>
          <w:rFonts w:ascii="Times New Roman" w:eastAsia="Times New Roman" w:hAnsi="Times New Roman" w:cs="Times New Roman"/>
          <w:sz w:val="24"/>
          <w:szCs w:val="24"/>
          <w:highlight w:val="yellow"/>
        </w:rPr>
        <w:t xml:space="preserve">raenkel, J., &amp; Norman Wallen, Helen, H. (2012). </w:t>
      </w:r>
      <w:r w:rsidR="00704CBD" w:rsidRPr="005C14CB">
        <w:rPr>
          <w:rFonts w:ascii="Times New Roman" w:eastAsia="Times New Roman" w:hAnsi="Times New Roman" w:cs="Times New Roman"/>
          <w:i/>
          <w:sz w:val="24"/>
          <w:szCs w:val="24"/>
          <w:highlight w:val="yellow"/>
        </w:rPr>
        <w:t>How to Design and Evaluate Research in EducationNo</w:t>
      </w:r>
      <w:r w:rsidR="00704CBD" w:rsidRPr="005C14CB">
        <w:rPr>
          <w:rFonts w:ascii="Times New Roman" w:eastAsia="Times New Roman" w:hAnsi="Times New Roman" w:cs="Times New Roman"/>
          <w:sz w:val="24"/>
          <w:szCs w:val="24"/>
          <w:highlight w:val="yellow"/>
        </w:rPr>
        <w:t xml:space="preserve"> (8th ed.).</w:t>
      </w:r>
    </w:p>
    <w:commentRangeEnd w:id="46"/>
    <w:p w14:paraId="3A9D67E2" w14:textId="77777777" w:rsidR="00596388" w:rsidRDefault="005C14CB" w:rsidP="00EA4507">
      <w:pPr>
        <w:widowControl w:val="0"/>
        <w:ind w:left="567" w:hanging="567"/>
        <w:jc w:val="both"/>
        <w:rPr>
          <w:rFonts w:ascii="Times New Roman" w:eastAsia="Times New Roman" w:hAnsi="Times New Roman" w:cs="Times New Roman"/>
          <w:sz w:val="24"/>
          <w:szCs w:val="24"/>
        </w:rPr>
      </w:pPr>
      <w:r>
        <w:rPr>
          <w:rStyle w:val="CommentReference"/>
          <w:rFonts w:ascii="Times New Roman" w:eastAsia="Times New Roman" w:hAnsi="Times New Roman"/>
          <w:lang w:val="en-US"/>
        </w:rPr>
        <w:commentReference w:id="46"/>
      </w:r>
    </w:p>
    <w:p w14:paraId="43A710A8" w14:textId="102AC69F" w:rsidR="00596388" w:rsidRDefault="00704CBD" w:rsidP="00EA4507">
      <w:pPr>
        <w:widowControl w:val="0"/>
        <w:ind w:left="567" w:hanging="567"/>
        <w:jc w:val="both"/>
        <w:rPr>
          <w:rFonts w:ascii="Times New Roman" w:eastAsia="Times New Roman" w:hAnsi="Times New Roman" w:cs="Times New Roman"/>
          <w:sz w:val="24"/>
          <w:szCs w:val="24"/>
        </w:rPr>
      </w:pPr>
      <w:commentRangeStart w:id="47"/>
      <w:r w:rsidRPr="00367A63">
        <w:rPr>
          <w:rFonts w:ascii="Times New Roman" w:eastAsia="Times New Roman" w:hAnsi="Times New Roman" w:cs="Times New Roman"/>
          <w:color w:val="222222"/>
          <w:sz w:val="24"/>
          <w:szCs w:val="24"/>
          <w:highlight w:val="yellow"/>
        </w:rPr>
        <w:t>Guthrie, J. T., Wigfield, A., &amp; VonSecker, C. (2000).</w:t>
      </w:r>
      <w:r>
        <w:rPr>
          <w:rFonts w:ascii="Times New Roman" w:eastAsia="Times New Roman" w:hAnsi="Times New Roman" w:cs="Times New Roman"/>
          <w:color w:val="222222"/>
          <w:sz w:val="24"/>
          <w:szCs w:val="24"/>
          <w:highlight w:val="white"/>
        </w:rPr>
        <w:t xml:space="preserve"> Effects of integrated instruction on motivation and strategy use in reading. </w:t>
      </w:r>
      <w:r>
        <w:rPr>
          <w:rFonts w:ascii="Times New Roman" w:eastAsia="Times New Roman" w:hAnsi="Times New Roman" w:cs="Times New Roman"/>
          <w:i/>
          <w:color w:val="222222"/>
          <w:sz w:val="24"/>
          <w:szCs w:val="24"/>
          <w:highlight w:val="white"/>
        </w:rPr>
        <w:t>Journal of educational psychology</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92</w:t>
      </w:r>
      <w:r>
        <w:rPr>
          <w:rFonts w:ascii="Times New Roman" w:eastAsia="Times New Roman" w:hAnsi="Times New Roman" w:cs="Times New Roman"/>
          <w:color w:val="222222"/>
          <w:sz w:val="24"/>
          <w:szCs w:val="24"/>
          <w:highlight w:val="white"/>
        </w:rPr>
        <w:t>(2), 331.</w:t>
      </w:r>
    </w:p>
    <w:p w14:paraId="7B36E8C6" w14:textId="77777777" w:rsidR="00596388" w:rsidRDefault="00596388" w:rsidP="00EA4507">
      <w:pPr>
        <w:widowControl w:val="0"/>
        <w:ind w:left="567" w:hanging="567"/>
        <w:jc w:val="both"/>
        <w:rPr>
          <w:rFonts w:ascii="Times New Roman" w:eastAsia="Times New Roman" w:hAnsi="Times New Roman" w:cs="Times New Roman"/>
          <w:color w:val="222222"/>
          <w:sz w:val="24"/>
          <w:szCs w:val="24"/>
          <w:highlight w:val="white"/>
        </w:rPr>
      </w:pPr>
    </w:p>
    <w:p w14:paraId="048CFBC7" w14:textId="77777777" w:rsidR="00596388" w:rsidRDefault="00704CBD" w:rsidP="00EA4507">
      <w:pPr>
        <w:widowControl w:val="0"/>
        <w:ind w:left="567" w:hanging="567"/>
        <w:jc w:val="both"/>
        <w:rPr>
          <w:rFonts w:ascii="Times New Roman" w:eastAsia="Times New Roman" w:hAnsi="Times New Roman" w:cs="Times New Roman"/>
          <w:color w:val="222222"/>
          <w:sz w:val="24"/>
          <w:szCs w:val="24"/>
          <w:highlight w:val="white"/>
        </w:rPr>
      </w:pPr>
      <w:r w:rsidRPr="00367A63">
        <w:rPr>
          <w:rFonts w:ascii="Times New Roman" w:eastAsia="Times New Roman" w:hAnsi="Times New Roman" w:cs="Times New Roman"/>
          <w:color w:val="222222"/>
          <w:sz w:val="24"/>
          <w:szCs w:val="24"/>
          <w:highlight w:val="yellow"/>
        </w:rPr>
        <w:t xml:space="preserve">Guthrie, J. T., McRae, A., &amp; Klauda, S. L. (2007). </w:t>
      </w:r>
      <w:r>
        <w:rPr>
          <w:rFonts w:ascii="Times New Roman" w:eastAsia="Times New Roman" w:hAnsi="Times New Roman" w:cs="Times New Roman"/>
          <w:color w:val="222222"/>
          <w:sz w:val="24"/>
          <w:szCs w:val="24"/>
          <w:highlight w:val="white"/>
        </w:rPr>
        <w:t xml:space="preserve">Contributions of concept-oriented reading instruction to knowledge about interventions for motivations in reading. </w:t>
      </w:r>
      <w:r>
        <w:rPr>
          <w:rFonts w:ascii="Times New Roman" w:eastAsia="Times New Roman" w:hAnsi="Times New Roman" w:cs="Times New Roman"/>
          <w:i/>
          <w:color w:val="222222"/>
          <w:sz w:val="24"/>
          <w:szCs w:val="24"/>
          <w:highlight w:val="white"/>
        </w:rPr>
        <w:t>Educational Psychologist</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42</w:t>
      </w:r>
      <w:r>
        <w:rPr>
          <w:rFonts w:ascii="Times New Roman" w:eastAsia="Times New Roman" w:hAnsi="Times New Roman" w:cs="Times New Roman"/>
          <w:color w:val="222222"/>
          <w:sz w:val="24"/>
          <w:szCs w:val="24"/>
          <w:highlight w:val="white"/>
        </w:rPr>
        <w:t>(4), 237-250.</w:t>
      </w:r>
      <w:commentRangeEnd w:id="47"/>
      <w:r w:rsidR="00DB0F3E">
        <w:rPr>
          <w:rStyle w:val="CommentReference"/>
          <w:rFonts w:ascii="Times New Roman" w:eastAsia="Times New Roman" w:hAnsi="Times New Roman"/>
          <w:lang w:val="en-US"/>
        </w:rPr>
        <w:commentReference w:id="47"/>
      </w:r>
    </w:p>
    <w:p w14:paraId="2FA3C0E9" w14:textId="77777777" w:rsidR="00596388" w:rsidRDefault="00596388" w:rsidP="00EA4507">
      <w:pPr>
        <w:widowControl w:val="0"/>
        <w:ind w:left="567" w:hanging="567"/>
        <w:jc w:val="both"/>
        <w:rPr>
          <w:color w:val="222222"/>
          <w:sz w:val="20"/>
          <w:szCs w:val="20"/>
          <w:highlight w:val="white"/>
        </w:rPr>
      </w:pPr>
    </w:p>
    <w:p w14:paraId="382C664A" w14:textId="77777777" w:rsidR="00596388" w:rsidRDefault="00704CBD" w:rsidP="00EA4507">
      <w:pPr>
        <w:widowControl w:val="0"/>
        <w:ind w:left="567" w:hanging="567"/>
        <w:jc w:val="both"/>
        <w:rPr>
          <w:rFonts w:ascii="Times New Roman" w:eastAsia="Times New Roman" w:hAnsi="Times New Roman" w:cs="Times New Roman"/>
          <w:sz w:val="24"/>
          <w:szCs w:val="24"/>
        </w:rPr>
      </w:pPr>
      <w:commentRangeStart w:id="48"/>
      <w:r w:rsidRPr="006979CA">
        <w:rPr>
          <w:rFonts w:ascii="Times New Roman" w:eastAsia="Times New Roman" w:hAnsi="Times New Roman" w:cs="Times New Roman"/>
          <w:sz w:val="24"/>
          <w:szCs w:val="24"/>
          <w:highlight w:val="yellow"/>
        </w:rPr>
        <w:t xml:space="preserve">Ghasemi, A., &amp; Zahediasl, S. (2012). Normality tests for statistical analysis: A guide for </w:t>
      </w:r>
      <w:r w:rsidRPr="006979CA">
        <w:rPr>
          <w:rFonts w:ascii="Times New Roman" w:eastAsia="Times New Roman" w:hAnsi="Times New Roman" w:cs="Times New Roman"/>
          <w:sz w:val="24"/>
          <w:szCs w:val="24"/>
          <w:highlight w:val="yellow"/>
        </w:rPr>
        <w:lastRenderedPageBreak/>
        <w:t xml:space="preserve">non-statisticians. </w:t>
      </w:r>
      <w:r w:rsidRPr="006979CA">
        <w:rPr>
          <w:rFonts w:ascii="Times New Roman" w:eastAsia="Times New Roman" w:hAnsi="Times New Roman" w:cs="Times New Roman"/>
          <w:i/>
          <w:sz w:val="24"/>
          <w:szCs w:val="24"/>
          <w:highlight w:val="yellow"/>
        </w:rPr>
        <w:t>International Journal of Endocrinology and Metabolism</w:t>
      </w:r>
      <w:r w:rsidRPr="006979CA">
        <w:rPr>
          <w:rFonts w:ascii="Times New Roman" w:eastAsia="Times New Roman" w:hAnsi="Times New Roman" w:cs="Times New Roman"/>
          <w:sz w:val="24"/>
          <w:szCs w:val="24"/>
          <w:highlight w:val="yellow"/>
        </w:rPr>
        <w:t xml:space="preserve">, </w:t>
      </w:r>
      <w:r w:rsidRPr="006979CA">
        <w:rPr>
          <w:rFonts w:ascii="Times New Roman" w:eastAsia="Times New Roman" w:hAnsi="Times New Roman" w:cs="Times New Roman"/>
          <w:i/>
          <w:sz w:val="24"/>
          <w:szCs w:val="24"/>
          <w:highlight w:val="yellow"/>
        </w:rPr>
        <w:t>10</w:t>
      </w:r>
      <w:r w:rsidRPr="006979CA">
        <w:rPr>
          <w:rFonts w:ascii="Times New Roman" w:eastAsia="Times New Roman" w:hAnsi="Times New Roman" w:cs="Times New Roman"/>
          <w:sz w:val="24"/>
          <w:szCs w:val="24"/>
          <w:highlight w:val="yellow"/>
        </w:rPr>
        <w:t>(2), 486–489. https://doi.org/10.5812/ijem.3505</w:t>
      </w:r>
    </w:p>
    <w:p w14:paraId="1A5CEED7"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7A436C4B"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6979CA">
        <w:rPr>
          <w:rFonts w:ascii="Times New Roman" w:eastAsia="Times New Roman" w:hAnsi="Times New Roman" w:cs="Times New Roman"/>
          <w:sz w:val="24"/>
          <w:szCs w:val="24"/>
          <w:highlight w:val="yellow"/>
        </w:rPr>
        <w:t xml:space="preserve">Ghozali, I. (2013). </w:t>
      </w:r>
      <w:r w:rsidRPr="006979CA">
        <w:rPr>
          <w:rFonts w:ascii="Times New Roman" w:eastAsia="Times New Roman" w:hAnsi="Times New Roman" w:cs="Times New Roman"/>
          <w:i/>
          <w:sz w:val="24"/>
          <w:szCs w:val="24"/>
          <w:highlight w:val="yellow"/>
        </w:rPr>
        <w:t>Aplikasi Analisis Multivariate dengan Program SPSS 21</w:t>
      </w:r>
      <w:r w:rsidRPr="006979CA">
        <w:rPr>
          <w:rFonts w:ascii="Times New Roman" w:eastAsia="Times New Roman" w:hAnsi="Times New Roman" w:cs="Times New Roman"/>
          <w:sz w:val="24"/>
          <w:szCs w:val="24"/>
          <w:highlight w:val="yellow"/>
        </w:rPr>
        <w:t>. Semarang: Badan penerbit Universitas Diponegoro.</w:t>
      </w:r>
    </w:p>
    <w:p w14:paraId="079E7050"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6447524D"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6979CA">
        <w:rPr>
          <w:rFonts w:ascii="Times New Roman" w:eastAsia="Times New Roman" w:hAnsi="Times New Roman" w:cs="Times New Roman"/>
          <w:color w:val="222222"/>
          <w:sz w:val="24"/>
          <w:szCs w:val="24"/>
          <w:highlight w:val="yellow"/>
        </w:rPr>
        <w:t xml:space="preserve">Halawa, N. (2020). Kontribusi Minat Baca Terhadap Kemampuan Membaca Pemahaman Siswa. </w:t>
      </w:r>
      <w:r w:rsidRPr="006979CA">
        <w:rPr>
          <w:rFonts w:ascii="Times New Roman" w:eastAsia="Times New Roman" w:hAnsi="Times New Roman" w:cs="Times New Roman"/>
          <w:i/>
          <w:color w:val="222222"/>
          <w:sz w:val="24"/>
          <w:szCs w:val="24"/>
          <w:highlight w:val="yellow"/>
        </w:rPr>
        <w:t>Jurnal Edukasi Khatulistiwa: Pembelajaran Bahasa Dan Sastra Indonesia</w:t>
      </w:r>
      <w:r w:rsidRPr="006979CA">
        <w:rPr>
          <w:rFonts w:ascii="Times New Roman" w:eastAsia="Times New Roman" w:hAnsi="Times New Roman" w:cs="Times New Roman"/>
          <w:color w:val="222222"/>
          <w:sz w:val="24"/>
          <w:szCs w:val="24"/>
          <w:highlight w:val="yellow"/>
        </w:rPr>
        <w:t xml:space="preserve">, </w:t>
      </w:r>
      <w:r w:rsidRPr="006979CA">
        <w:rPr>
          <w:rFonts w:ascii="Times New Roman" w:eastAsia="Times New Roman" w:hAnsi="Times New Roman" w:cs="Times New Roman"/>
          <w:i/>
          <w:color w:val="222222"/>
          <w:sz w:val="24"/>
          <w:szCs w:val="24"/>
          <w:highlight w:val="yellow"/>
        </w:rPr>
        <w:t>3</w:t>
      </w:r>
      <w:r w:rsidRPr="006979CA">
        <w:rPr>
          <w:rFonts w:ascii="Times New Roman" w:eastAsia="Times New Roman" w:hAnsi="Times New Roman" w:cs="Times New Roman"/>
          <w:color w:val="222222"/>
          <w:sz w:val="24"/>
          <w:szCs w:val="24"/>
          <w:highlight w:val="yellow"/>
        </w:rPr>
        <w:t>(1), 27-34.</w:t>
      </w:r>
      <w:commentRangeEnd w:id="48"/>
      <w:r w:rsidR="00DB0F3E">
        <w:rPr>
          <w:rStyle w:val="CommentReference"/>
          <w:rFonts w:ascii="Times New Roman" w:eastAsia="Times New Roman" w:hAnsi="Times New Roman"/>
          <w:lang w:val="en-US"/>
        </w:rPr>
        <w:commentReference w:id="48"/>
      </w:r>
    </w:p>
    <w:p w14:paraId="1F2D3861"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24D8A400" w14:textId="77777777" w:rsidR="00596388" w:rsidRDefault="00704CBD" w:rsidP="00EA4507">
      <w:pPr>
        <w:widowControl w:val="0"/>
        <w:ind w:left="567" w:hanging="567"/>
        <w:jc w:val="both"/>
        <w:rPr>
          <w:rFonts w:ascii="Times New Roman" w:eastAsia="Times New Roman" w:hAnsi="Times New Roman" w:cs="Times New Roman"/>
          <w:sz w:val="24"/>
          <w:szCs w:val="24"/>
        </w:rPr>
      </w:pPr>
      <w:commentRangeStart w:id="49"/>
      <w:r w:rsidRPr="006979CA">
        <w:rPr>
          <w:rFonts w:ascii="Times New Roman" w:eastAsia="Times New Roman" w:hAnsi="Times New Roman" w:cs="Times New Roman"/>
          <w:sz w:val="24"/>
          <w:szCs w:val="24"/>
          <w:highlight w:val="yellow"/>
        </w:rPr>
        <w:t>Hidi, S.</w:t>
      </w:r>
      <w:r>
        <w:rPr>
          <w:rFonts w:ascii="Times New Roman" w:eastAsia="Times New Roman" w:hAnsi="Times New Roman" w:cs="Times New Roman"/>
          <w:sz w:val="24"/>
          <w:szCs w:val="24"/>
        </w:rPr>
        <w:t xml:space="preserve"> (2001). Interest, reading, and learning: Theoretical and practical considerations. Educational psychology review, 13, 191-209.</w:t>
      </w:r>
    </w:p>
    <w:p w14:paraId="261867C6"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1151CD42" w14:textId="77777777" w:rsidR="00596388" w:rsidRDefault="00704CBD" w:rsidP="00EA4507">
      <w:pPr>
        <w:widowControl w:val="0"/>
        <w:ind w:left="567" w:hanging="567"/>
        <w:jc w:val="both"/>
        <w:rPr>
          <w:rFonts w:ascii="Times New Roman" w:eastAsia="Times New Roman" w:hAnsi="Times New Roman" w:cs="Times New Roman"/>
          <w:color w:val="222222"/>
          <w:sz w:val="24"/>
          <w:szCs w:val="24"/>
          <w:highlight w:val="white"/>
        </w:rPr>
      </w:pPr>
      <w:r w:rsidRPr="006979CA">
        <w:rPr>
          <w:rFonts w:ascii="Times New Roman" w:eastAsia="Times New Roman" w:hAnsi="Times New Roman" w:cs="Times New Roman"/>
          <w:color w:val="222222"/>
          <w:sz w:val="24"/>
          <w:szCs w:val="24"/>
          <w:highlight w:val="yellow"/>
        </w:rPr>
        <w:t xml:space="preserve">Hidi, S., &amp; Renninger, K. A. (2006). </w:t>
      </w:r>
      <w:r>
        <w:rPr>
          <w:rFonts w:ascii="Times New Roman" w:eastAsia="Times New Roman" w:hAnsi="Times New Roman" w:cs="Times New Roman"/>
          <w:color w:val="222222"/>
          <w:sz w:val="24"/>
          <w:szCs w:val="24"/>
          <w:highlight w:val="white"/>
        </w:rPr>
        <w:t xml:space="preserve">The four-phase model of interest development. </w:t>
      </w:r>
      <w:r>
        <w:rPr>
          <w:rFonts w:ascii="Times New Roman" w:eastAsia="Times New Roman" w:hAnsi="Times New Roman" w:cs="Times New Roman"/>
          <w:i/>
          <w:color w:val="222222"/>
          <w:sz w:val="24"/>
          <w:szCs w:val="24"/>
          <w:highlight w:val="white"/>
        </w:rPr>
        <w:t>Educational psychologist</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41</w:t>
      </w:r>
      <w:r>
        <w:rPr>
          <w:rFonts w:ascii="Times New Roman" w:eastAsia="Times New Roman" w:hAnsi="Times New Roman" w:cs="Times New Roman"/>
          <w:color w:val="222222"/>
          <w:sz w:val="24"/>
          <w:szCs w:val="24"/>
          <w:highlight w:val="white"/>
        </w:rPr>
        <w:t>(2), 111-127.</w:t>
      </w:r>
    </w:p>
    <w:p w14:paraId="0A3C048B" w14:textId="77777777" w:rsidR="00596388" w:rsidRDefault="00596388" w:rsidP="00EA4507">
      <w:pPr>
        <w:widowControl w:val="0"/>
        <w:ind w:left="567" w:hanging="567"/>
        <w:jc w:val="both"/>
        <w:rPr>
          <w:rFonts w:ascii="Times New Roman" w:eastAsia="Times New Roman" w:hAnsi="Times New Roman" w:cs="Times New Roman"/>
          <w:color w:val="222222"/>
          <w:sz w:val="24"/>
          <w:szCs w:val="24"/>
          <w:highlight w:val="white"/>
        </w:rPr>
      </w:pPr>
    </w:p>
    <w:p w14:paraId="3B86F860"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6979CA">
        <w:rPr>
          <w:rFonts w:ascii="Times New Roman" w:eastAsia="Times New Roman" w:hAnsi="Times New Roman" w:cs="Times New Roman"/>
          <w:color w:val="222222"/>
          <w:sz w:val="24"/>
          <w:szCs w:val="24"/>
          <w:highlight w:val="yellow"/>
        </w:rPr>
        <w:t xml:space="preserve">Hidi, S., &amp; Renninger, K. A. (2006). </w:t>
      </w:r>
      <w:commentRangeEnd w:id="49"/>
      <w:r w:rsidR="00DB0F3E">
        <w:rPr>
          <w:rStyle w:val="CommentReference"/>
          <w:rFonts w:ascii="Times New Roman" w:eastAsia="Times New Roman" w:hAnsi="Times New Roman"/>
          <w:lang w:val="en-US"/>
        </w:rPr>
        <w:commentReference w:id="49"/>
      </w:r>
      <w:r>
        <w:rPr>
          <w:rFonts w:ascii="Times New Roman" w:eastAsia="Times New Roman" w:hAnsi="Times New Roman" w:cs="Times New Roman"/>
          <w:color w:val="222222"/>
          <w:sz w:val="24"/>
          <w:szCs w:val="24"/>
          <w:highlight w:val="white"/>
        </w:rPr>
        <w:t>The four-phase model of interest development. </w:t>
      </w:r>
      <w:r>
        <w:rPr>
          <w:rFonts w:ascii="Times New Roman" w:eastAsia="Times New Roman" w:hAnsi="Times New Roman" w:cs="Times New Roman"/>
          <w:i/>
          <w:color w:val="222222"/>
          <w:sz w:val="24"/>
          <w:szCs w:val="24"/>
          <w:highlight w:val="white"/>
        </w:rPr>
        <w:t>Educational psychologist</w:t>
      </w:r>
      <w:r>
        <w:rPr>
          <w:rFonts w:ascii="Times New Roman" w:eastAsia="Times New Roman" w:hAnsi="Times New Roman" w:cs="Times New Roman"/>
          <w:color w:val="222222"/>
          <w:sz w:val="24"/>
          <w:szCs w:val="24"/>
          <w:highlight w:val="white"/>
        </w:rPr>
        <w:t>, </w:t>
      </w:r>
      <w:r>
        <w:rPr>
          <w:rFonts w:ascii="Times New Roman" w:eastAsia="Times New Roman" w:hAnsi="Times New Roman" w:cs="Times New Roman"/>
          <w:i/>
          <w:color w:val="222222"/>
          <w:sz w:val="24"/>
          <w:szCs w:val="24"/>
          <w:highlight w:val="white"/>
        </w:rPr>
        <w:t>41</w:t>
      </w:r>
      <w:r>
        <w:rPr>
          <w:rFonts w:ascii="Times New Roman" w:eastAsia="Times New Roman" w:hAnsi="Times New Roman" w:cs="Times New Roman"/>
          <w:color w:val="222222"/>
          <w:sz w:val="24"/>
          <w:szCs w:val="24"/>
          <w:highlight w:val="white"/>
        </w:rPr>
        <w:t>(2), 111-127</w:t>
      </w:r>
      <w:r>
        <w:rPr>
          <w:color w:val="222222"/>
          <w:sz w:val="20"/>
          <w:szCs w:val="20"/>
          <w:highlight w:val="white"/>
        </w:rPr>
        <w:t>.</w:t>
      </w:r>
    </w:p>
    <w:p w14:paraId="43F35756"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696A5DA0" w14:textId="77777777" w:rsidR="00596388" w:rsidRDefault="00704CBD" w:rsidP="00EA4507">
      <w:pPr>
        <w:widowControl w:val="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Idrus, S. (2022). Hubungan Motivasi Membaca dengan Kemampuan Membaca Pemahaman Siswa Kelas V SD Tidung Kota Makassar. </w:t>
      </w:r>
      <w:r>
        <w:rPr>
          <w:rFonts w:ascii="Times New Roman" w:eastAsia="Times New Roman" w:hAnsi="Times New Roman" w:cs="Times New Roman"/>
          <w:i/>
          <w:sz w:val="24"/>
          <w:szCs w:val="24"/>
        </w:rPr>
        <w:t>Educational Technology, Curriculum, Learning, and Communication</w:t>
      </w:r>
      <w:r>
        <w:rPr>
          <w:rFonts w:ascii="Times New Roman" w:eastAsia="Times New Roman" w:hAnsi="Times New Roman" w:cs="Times New Roman"/>
          <w:sz w:val="24"/>
          <w:szCs w:val="24"/>
        </w:rPr>
        <w:t>.</w:t>
      </w:r>
    </w:p>
    <w:p w14:paraId="3096A5BB"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1E60D246"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6979CA">
        <w:rPr>
          <w:rFonts w:ascii="Times New Roman" w:eastAsia="Times New Roman" w:hAnsi="Times New Roman" w:cs="Times New Roman"/>
          <w:sz w:val="24"/>
          <w:szCs w:val="24"/>
          <w:highlight w:val="yellow"/>
        </w:rPr>
        <w:t>Johnson, R. B., &amp; Christensen, L. (2019). Educational research: Quantitative, qualitative, and mixed approaches. Sage publications.</w:t>
      </w:r>
    </w:p>
    <w:p w14:paraId="036F8B05"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6934EC25" w14:textId="77777777" w:rsidR="00596388" w:rsidRDefault="00704CBD" w:rsidP="00EA4507">
      <w:pPr>
        <w:widowControl w:val="0"/>
        <w:ind w:left="567" w:hanging="567"/>
        <w:jc w:val="both"/>
        <w:rPr>
          <w:rFonts w:ascii="Times New Roman" w:eastAsia="Times New Roman" w:hAnsi="Times New Roman" w:cs="Times New Roman"/>
          <w:color w:val="222222"/>
          <w:sz w:val="24"/>
          <w:szCs w:val="24"/>
          <w:highlight w:val="white"/>
        </w:rPr>
      </w:pPr>
      <w:r>
        <w:rPr>
          <w:color w:val="222222"/>
          <w:sz w:val="20"/>
          <w:szCs w:val="20"/>
          <w:highlight w:val="white"/>
        </w:rPr>
        <w:t>K</w:t>
      </w:r>
      <w:r>
        <w:rPr>
          <w:rFonts w:ascii="Times New Roman" w:eastAsia="Times New Roman" w:hAnsi="Times New Roman" w:cs="Times New Roman"/>
          <w:color w:val="222222"/>
          <w:sz w:val="24"/>
          <w:szCs w:val="24"/>
          <w:highlight w:val="white"/>
        </w:rPr>
        <w:t xml:space="preserve">omiyama, R. (2013). Factors underlying second language reading motivation of adult EAP students. </w:t>
      </w:r>
      <w:r>
        <w:rPr>
          <w:rFonts w:ascii="Times New Roman" w:eastAsia="Times New Roman" w:hAnsi="Times New Roman" w:cs="Times New Roman"/>
          <w:i/>
          <w:color w:val="222222"/>
          <w:sz w:val="24"/>
          <w:szCs w:val="24"/>
          <w:highlight w:val="white"/>
        </w:rPr>
        <w:t>Reading in a Foreign Language</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25</w:t>
      </w:r>
      <w:r>
        <w:rPr>
          <w:rFonts w:ascii="Times New Roman" w:eastAsia="Times New Roman" w:hAnsi="Times New Roman" w:cs="Times New Roman"/>
          <w:color w:val="222222"/>
          <w:sz w:val="24"/>
          <w:szCs w:val="24"/>
          <w:highlight w:val="white"/>
        </w:rPr>
        <w:t>(2), 149-169.</w:t>
      </w:r>
    </w:p>
    <w:p w14:paraId="2E544386" w14:textId="77777777" w:rsidR="00596388" w:rsidRDefault="00596388" w:rsidP="00EA4507">
      <w:pPr>
        <w:widowControl w:val="0"/>
        <w:ind w:left="567" w:hanging="567"/>
        <w:jc w:val="both"/>
        <w:rPr>
          <w:rFonts w:ascii="Times New Roman" w:eastAsia="Times New Roman" w:hAnsi="Times New Roman" w:cs="Times New Roman"/>
          <w:color w:val="222222"/>
          <w:sz w:val="24"/>
          <w:szCs w:val="24"/>
          <w:highlight w:val="white"/>
        </w:rPr>
      </w:pPr>
    </w:p>
    <w:p w14:paraId="71AF3DB9" w14:textId="77777777" w:rsidR="00596388" w:rsidRDefault="00704CBD" w:rsidP="00EA4507">
      <w:pPr>
        <w:widowControl w:val="0"/>
        <w:ind w:left="567" w:hanging="567"/>
        <w:jc w:val="both"/>
        <w:rPr>
          <w:rFonts w:ascii="Times New Roman" w:eastAsia="Times New Roman" w:hAnsi="Times New Roman" w:cs="Times New Roman"/>
          <w:color w:val="222222"/>
          <w:sz w:val="24"/>
          <w:szCs w:val="24"/>
          <w:highlight w:val="white"/>
        </w:rPr>
      </w:pPr>
      <w:r>
        <w:rPr>
          <w:rFonts w:ascii="Roboto" w:eastAsia="Roboto" w:hAnsi="Roboto" w:cs="Roboto"/>
          <w:color w:val="212529"/>
          <w:sz w:val="21"/>
          <w:szCs w:val="21"/>
          <w:highlight w:val="white"/>
        </w:rPr>
        <w:t xml:space="preserve">Kominfo. (2017). Teknologi Mayarakat Indonesia: Malas Baca Tapi Cerewet di Medsos. Kementrian Komunikasi Dan Informatika Republik Indonesia. </w:t>
      </w:r>
      <w:hyperlink r:id="rId20">
        <w:r>
          <w:rPr>
            <w:rFonts w:ascii="Roboto" w:eastAsia="Roboto" w:hAnsi="Roboto" w:cs="Roboto"/>
            <w:color w:val="0D6EFD"/>
            <w:sz w:val="21"/>
            <w:szCs w:val="21"/>
            <w:highlight w:val="white"/>
            <w:u w:val="single"/>
          </w:rPr>
          <w:t>https://www.kominfo.go.id/content/detail/10862/teknologi-masyarakat-indonesia-malas-baca-tapi-cerewet-di-medsos/0/sorotan_media</w:t>
        </w:r>
      </w:hyperlink>
    </w:p>
    <w:p w14:paraId="6ADFDE70"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29654ED2"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2E8DA9EE" w14:textId="77777777" w:rsidR="00596388" w:rsidRDefault="00704CBD" w:rsidP="00EA4507">
      <w:pPr>
        <w:widowControl w:val="0"/>
        <w:ind w:left="567" w:hanging="567"/>
        <w:jc w:val="both"/>
        <w:rPr>
          <w:rFonts w:ascii="Times New Roman" w:eastAsia="Times New Roman" w:hAnsi="Times New Roman" w:cs="Times New Roman"/>
          <w:i/>
          <w:sz w:val="24"/>
          <w:szCs w:val="24"/>
        </w:rPr>
      </w:pPr>
      <w:r w:rsidRPr="006979CA">
        <w:rPr>
          <w:rFonts w:ascii="Times New Roman" w:eastAsia="Times New Roman" w:hAnsi="Times New Roman" w:cs="Times New Roman"/>
          <w:i/>
          <w:sz w:val="24"/>
          <w:szCs w:val="24"/>
          <w:highlight w:val="yellow"/>
        </w:rPr>
        <w:t>Kucer, S. B. (2016). Accuracy, miscues, and the comprehension of complex literary and scientific texts. Reading Psychology, 37(7), 1076-1095.</w:t>
      </w:r>
    </w:p>
    <w:p w14:paraId="0BBCC88F" w14:textId="77777777" w:rsidR="00596388" w:rsidRDefault="00596388" w:rsidP="00EA4507">
      <w:pPr>
        <w:widowControl w:val="0"/>
        <w:ind w:left="567" w:hanging="567"/>
        <w:jc w:val="both"/>
        <w:rPr>
          <w:rFonts w:ascii="Times New Roman" w:eastAsia="Times New Roman" w:hAnsi="Times New Roman" w:cs="Times New Roman"/>
          <w:i/>
          <w:sz w:val="24"/>
          <w:szCs w:val="24"/>
        </w:rPr>
      </w:pPr>
    </w:p>
    <w:p w14:paraId="6466D928" w14:textId="77777777" w:rsidR="00596388" w:rsidRDefault="00596388" w:rsidP="00EA4507">
      <w:pPr>
        <w:widowControl w:val="0"/>
        <w:ind w:left="567" w:hanging="567"/>
        <w:jc w:val="both"/>
        <w:rPr>
          <w:rFonts w:ascii="Times New Roman" w:eastAsia="Times New Roman" w:hAnsi="Times New Roman" w:cs="Times New Roman"/>
          <w:i/>
          <w:sz w:val="24"/>
          <w:szCs w:val="24"/>
        </w:rPr>
      </w:pPr>
    </w:p>
    <w:p w14:paraId="58A5D11C" w14:textId="77777777" w:rsidR="00596388" w:rsidRPr="006979CA" w:rsidRDefault="00704CBD" w:rsidP="00EA4507">
      <w:pPr>
        <w:widowControl w:val="0"/>
        <w:ind w:left="567" w:hanging="567"/>
        <w:jc w:val="both"/>
        <w:rPr>
          <w:rFonts w:ascii="Times New Roman" w:eastAsia="Times New Roman" w:hAnsi="Times New Roman" w:cs="Times New Roman"/>
          <w:sz w:val="24"/>
          <w:szCs w:val="24"/>
          <w:highlight w:val="yellow"/>
        </w:rPr>
      </w:pPr>
      <w:r w:rsidRPr="006979CA">
        <w:rPr>
          <w:rFonts w:ascii="Times New Roman" w:eastAsia="Times New Roman" w:hAnsi="Times New Roman" w:cs="Times New Roman"/>
          <w:sz w:val="24"/>
          <w:szCs w:val="24"/>
          <w:highlight w:val="yellow"/>
        </w:rPr>
        <w:t xml:space="preserve">Laily, I. F. (2014). Hubungan Kemampuan Membaca Pemahaman Dengan Kemampuan Memahami Soal Cerita Matematika Sekolah Dasar. </w:t>
      </w:r>
      <w:r w:rsidRPr="006979CA">
        <w:rPr>
          <w:rFonts w:ascii="Times New Roman" w:eastAsia="Times New Roman" w:hAnsi="Times New Roman" w:cs="Times New Roman"/>
          <w:i/>
          <w:sz w:val="24"/>
          <w:szCs w:val="24"/>
          <w:highlight w:val="yellow"/>
        </w:rPr>
        <w:t>Eduma : Mathematics Education Learning and Teaching</w:t>
      </w:r>
      <w:r w:rsidRPr="006979CA">
        <w:rPr>
          <w:rFonts w:ascii="Times New Roman" w:eastAsia="Times New Roman" w:hAnsi="Times New Roman" w:cs="Times New Roman"/>
          <w:sz w:val="24"/>
          <w:szCs w:val="24"/>
          <w:highlight w:val="yellow"/>
        </w:rPr>
        <w:t xml:space="preserve">, </w:t>
      </w:r>
      <w:r w:rsidRPr="006979CA">
        <w:rPr>
          <w:rFonts w:ascii="Times New Roman" w:eastAsia="Times New Roman" w:hAnsi="Times New Roman" w:cs="Times New Roman"/>
          <w:i/>
          <w:sz w:val="24"/>
          <w:szCs w:val="24"/>
          <w:highlight w:val="yellow"/>
        </w:rPr>
        <w:t>3</w:t>
      </w:r>
      <w:r w:rsidRPr="006979CA">
        <w:rPr>
          <w:rFonts w:ascii="Times New Roman" w:eastAsia="Times New Roman" w:hAnsi="Times New Roman" w:cs="Times New Roman"/>
          <w:sz w:val="24"/>
          <w:szCs w:val="24"/>
          <w:highlight w:val="yellow"/>
        </w:rPr>
        <w:t xml:space="preserve">(1), 52–62. </w:t>
      </w:r>
      <w:hyperlink r:id="rId21">
        <w:r w:rsidRPr="006979CA">
          <w:rPr>
            <w:rFonts w:ascii="Times New Roman" w:eastAsia="Times New Roman" w:hAnsi="Times New Roman" w:cs="Times New Roman"/>
            <w:color w:val="0000FF"/>
            <w:sz w:val="24"/>
            <w:szCs w:val="24"/>
            <w:highlight w:val="yellow"/>
            <w:u w:val="single"/>
          </w:rPr>
          <w:t>https://doi.org/10.24235/eduma.v3i1.8</w:t>
        </w:r>
      </w:hyperlink>
    </w:p>
    <w:p w14:paraId="6C54097E" w14:textId="77777777" w:rsidR="00596388" w:rsidRPr="006979CA" w:rsidRDefault="00596388" w:rsidP="00EA4507">
      <w:pPr>
        <w:widowControl w:val="0"/>
        <w:ind w:left="567" w:hanging="567"/>
        <w:jc w:val="both"/>
        <w:rPr>
          <w:rFonts w:ascii="Times New Roman" w:eastAsia="Times New Roman" w:hAnsi="Times New Roman" w:cs="Times New Roman"/>
          <w:sz w:val="24"/>
          <w:szCs w:val="24"/>
          <w:highlight w:val="yellow"/>
        </w:rPr>
      </w:pPr>
    </w:p>
    <w:p w14:paraId="6EFD1D4F" w14:textId="77777777" w:rsidR="00596388" w:rsidRPr="006979CA" w:rsidRDefault="00704CBD" w:rsidP="00EA4507">
      <w:pPr>
        <w:widowControl w:val="0"/>
        <w:ind w:left="567" w:hanging="567"/>
        <w:jc w:val="both"/>
        <w:rPr>
          <w:rFonts w:ascii="Times New Roman" w:eastAsia="Times New Roman" w:hAnsi="Times New Roman" w:cs="Times New Roman"/>
          <w:sz w:val="24"/>
          <w:szCs w:val="24"/>
          <w:highlight w:val="yellow"/>
        </w:rPr>
      </w:pPr>
      <w:r w:rsidRPr="006979CA">
        <w:rPr>
          <w:rFonts w:ascii="Times New Roman" w:eastAsia="Times New Roman" w:hAnsi="Times New Roman" w:cs="Times New Roman"/>
          <w:sz w:val="24"/>
          <w:szCs w:val="24"/>
          <w:highlight w:val="yellow"/>
        </w:rPr>
        <w:t xml:space="preserve">Mahliansyah. (2019). </w:t>
      </w:r>
      <w:r w:rsidRPr="006979CA">
        <w:rPr>
          <w:rFonts w:ascii="Times New Roman" w:eastAsia="Times New Roman" w:hAnsi="Times New Roman" w:cs="Times New Roman"/>
          <w:i/>
          <w:sz w:val="24"/>
          <w:szCs w:val="24"/>
          <w:highlight w:val="yellow"/>
        </w:rPr>
        <w:t>The Correlation Between Students’ Reading Interest and their Speed Reading</w:t>
      </w:r>
      <w:r w:rsidRPr="006979CA">
        <w:rPr>
          <w:rFonts w:ascii="Times New Roman" w:eastAsia="Times New Roman" w:hAnsi="Times New Roman" w:cs="Times New Roman"/>
          <w:sz w:val="24"/>
          <w:szCs w:val="24"/>
          <w:highlight w:val="yellow"/>
        </w:rPr>
        <w:t xml:space="preserve">. </w:t>
      </w:r>
      <w:r w:rsidRPr="006979CA">
        <w:rPr>
          <w:rFonts w:ascii="Times New Roman" w:eastAsia="Times New Roman" w:hAnsi="Times New Roman" w:cs="Times New Roman"/>
          <w:i/>
          <w:sz w:val="24"/>
          <w:szCs w:val="24"/>
          <w:highlight w:val="yellow"/>
        </w:rPr>
        <w:t>Thesis</w:t>
      </w:r>
      <w:r w:rsidRPr="006979CA">
        <w:rPr>
          <w:rFonts w:ascii="Times New Roman" w:eastAsia="Times New Roman" w:hAnsi="Times New Roman" w:cs="Times New Roman"/>
          <w:sz w:val="24"/>
          <w:szCs w:val="24"/>
          <w:highlight w:val="yellow"/>
        </w:rPr>
        <w:t>. Islamic Institute of Palangka Raya.</w:t>
      </w:r>
    </w:p>
    <w:p w14:paraId="7F5A4752" w14:textId="77777777" w:rsidR="00596388" w:rsidRPr="006979CA" w:rsidRDefault="00596388" w:rsidP="00EA4507">
      <w:pPr>
        <w:widowControl w:val="0"/>
        <w:ind w:left="567" w:hanging="567"/>
        <w:jc w:val="both"/>
        <w:rPr>
          <w:rFonts w:ascii="Times New Roman" w:eastAsia="Times New Roman" w:hAnsi="Times New Roman" w:cs="Times New Roman"/>
          <w:sz w:val="24"/>
          <w:szCs w:val="24"/>
          <w:highlight w:val="yellow"/>
        </w:rPr>
      </w:pPr>
    </w:p>
    <w:p w14:paraId="456F1D15"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6979CA">
        <w:rPr>
          <w:rFonts w:ascii="Times New Roman" w:eastAsia="Times New Roman" w:hAnsi="Times New Roman" w:cs="Times New Roman"/>
          <w:sz w:val="24"/>
          <w:szCs w:val="24"/>
        </w:rPr>
        <w:t xml:space="preserve">Marinak, B. A., &amp; Gambrell, L. B. (2008). Intrinsic motivation and rewards: What </w:t>
      </w:r>
      <w:r w:rsidRPr="006979CA">
        <w:rPr>
          <w:rFonts w:ascii="Times New Roman" w:eastAsia="Times New Roman" w:hAnsi="Times New Roman" w:cs="Times New Roman"/>
          <w:sz w:val="24"/>
          <w:szCs w:val="24"/>
        </w:rPr>
        <w:lastRenderedPageBreak/>
        <w:t>sustains young children's engagement with text?. Literacy research and instruction, 47(1), 9-26.</w:t>
      </w:r>
    </w:p>
    <w:p w14:paraId="52BB980D"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01C51A5F" w14:textId="77777777" w:rsidR="00596388" w:rsidRDefault="00704CBD" w:rsidP="00EA4507">
      <w:pPr>
        <w:widowControl w:val="0"/>
        <w:ind w:left="567" w:hanging="567"/>
        <w:jc w:val="both"/>
        <w:rPr>
          <w:rFonts w:ascii="Times New Roman" w:eastAsia="Times New Roman" w:hAnsi="Times New Roman" w:cs="Times New Roman"/>
          <w:sz w:val="24"/>
          <w:szCs w:val="24"/>
        </w:rPr>
      </w:pPr>
      <w:commentRangeStart w:id="50"/>
      <w:r w:rsidRPr="006979CA">
        <w:rPr>
          <w:rFonts w:ascii="Times New Roman" w:eastAsia="Times New Roman" w:hAnsi="Times New Roman" w:cs="Times New Roman"/>
          <w:sz w:val="24"/>
          <w:szCs w:val="24"/>
          <w:highlight w:val="yellow"/>
        </w:rPr>
        <w:t>Merisuo‐Storm, T. (2006). Girls and boys like to read and write different texts. Scandinavian Journal of educational research, 50(2), 111-125.</w:t>
      </w:r>
    </w:p>
    <w:p w14:paraId="0191545B"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3F5DD01F"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6979CA">
        <w:rPr>
          <w:rFonts w:ascii="Times New Roman" w:eastAsia="Times New Roman" w:hAnsi="Times New Roman" w:cs="Times New Roman"/>
          <w:sz w:val="24"/>
          <w:szCs w:val="24"/>
          <w:highlight w:val="yellow"/>
        </w:rPr>
        <w:t>Middleton, M. E. (2011). Reading motivation and reading comprehension (Master’s Thesis). Ohio State University, Ohio. USA</w:t>
      </w:r>
    </w:p>
    <w:p w14:paraId="0D06146B"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3D4A0777"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6979CA">
        <w:rPr>
          <w:rFonts w:ascii="Times New Roman" w:eastAsia="Times New Roman" w:hAnsi="Times New Roman" w:cs="Times New Roman"/>
          <w:sz w:val="24"/>
          <w:szCs w:val="24"/>
          <w:highlight w:val="yellow"/>
        </w:rPr>
        <w:t>Mikulecky, B. S., &amp; Jeffries, L. (2004). More reading power: Reading for pleasure, comprehension skills, thinking skills. Reading faster.</w:t>
      </w:r>
      <w:commentRangeEnd w:id="50"/>
      <w:r w:rsidR="00DB0F3E">
        <w:rPr>
          <w:rStyle w:val="CommentReference"/>
          <w:rFonts w:ascii="Times New Roman" w:eastAsia="Times New Roman" w:hAnsi="Times New Roman"/>
          <w:lang w:val="en-US"/>
        </w:rPr>
        <w:commentReference w:id="50"/>
      </w:r>
    </w:p>
    <w:p w14:paraId="5C0D3BB7"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02B8D35F"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6979CA">
        <w:rPr>
          <w:rFonts w:ascii="Times New Roman" w:eastAsia="Times New Roman" w:hAnsi="Times New Roman" w:cs="Times New Roman"/>
          <w:sz w:val="24"/>
          <w:szCs w:val="24"/>
        </w:rPr>
        <w:t>Nafisah, A. (2016). Arti penting perpustakaan bagi upaya peningkatan minat baca masyarakat. LIBRARIA: Jurnal Perpustakaan, 2(2).</w:t>
      </w:r>
    </w:p>
    <w:p w14:paraId="0791889B"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75325269" w14:textId="77777777" w:rsidR="00596388" w:rsidRDefault="00704CBD" w:rsidP="00EA4507">
      <w:pPr>
        <w:widowControl w:val="0"/>
        <w:ind w:left="567" w:hanging="567"/>
        <w:jc w:val="both"/>
        <w:rPr>
          <w:rFonts w:ascii="Times New Roman" w:eastAsia="Times New Roman" w:hAnsi="Times New Roman" w:cs="Times New Roman"/>
          <w:sz w:val="24"/>
          <w:szCs w:val="24"/>
        </w:rPr>
      </w:pPr>
      <w:commentRangeStart w:id="51"/>
      <w:r w:rsidRPr="006979CA">
        <w:rPr>
          <w:rFonts w:ascii="Times New Roman" w:eastAsia="Times New Roman" w:hAnsi="Times New Roman" w:cs="Times New Roman"/>
          <w:sz w:val="24"/>
          <w:szCs w:val="24"/>
          <w:highlight w:val="yellow"/>
        </w:rPr>
        <w:t xml:space="preserve">Noortyani, R. (2018). An Exploratory Study on Students’ Reading Interest Development through Independent Reading-Retelling Activity. </w:t>
      </w:r>
      <w:r w:rsidRPr="006979CA">
        <w:rPr>
          <w:rFonts w:ascii="Times New Roman" w:eastAsia="Times New Roman" w:hAnsi="Times New Roman" w:cs="Times New Roman"/>
          <w:i/>
          <w:sz w:val="24"/>
          <w:szCs w:val="24"/>
          <w:highlight w:val="yellow"/>
        </w:rPr>
        <w:t>Arab World English Journal</w:t>
      </w:r>
      <w:r w:rsidRPr="006979CA">
        <w:rPr>
          <w:rFonts w:ascii="Times New Roman" w:eastAsia="Times New Roman" w:hAnsi="Times New Roman" w:cs="Times New Roman"/>
          <w:sz w:val="24"/>
          <w:szCs w:val="24"/>
          <w:highlight w:val="yellow"/>
        </w:rPr>
        <w:t xml:space="preserve">, </w:t>
      </w:r>
      <w:r w:rsidRPr="006979CA">
        <w:rPr>
          <w:rFonts w:ascii="Times New Roman" w:eastAsia="Times New Roman" w:hAnsi="Times New Roman" w:cs="Times New Roman"/>
          <w:i/>
          <w:sz w:val="24"/>
          <w:szCs w:val="24"/>
          <w:highlight w:val="yellow"/>
        </w:rPr>
        <w:t>9</w:t>
      </w:r>
      <w:r w:rsidRPr="006979CA">
        <w:rPr>
          <w:rFonts w:ascii="Times New Roman" w:eastAsia="Times New Roman" w:hAnsi="Times New Roman" w:cs="Times New Roman"/>
          <w:sz w:val="24"/>
          <w:szCs w:val="24"/>
          <w:highlight w:val="yellow"/>
        </w:rPr>
        <w:t xml:space="preserve">(2), 108–117. </w:t>
      </w:r>
      <w:hyperlink r:id="rId22">
        <w:r w:rsidRPr="006979CA">
          <w:rPr>
            <w:rFonts w:ascii="Times New Roman" w:eastAsia="Times New Roman" w:hAnsi="Times New Roman" w:cs="Times New Roman"/>
            <w:color w:val="1155CC"/>
            <w:sz w:val="24"/>
            <w:szCs w:val="24"/>
            <w:highlight w:val="yellow"/>
            <w:u w:val="single"/>
          </w:rPr>
          <w:t>https://doi.org/10.24093/awej/vol9no2.7</w:t>
        </w:r>
      </w:hyperlink>
    </w:p>
    <w:p w14:paraId="26908E82"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12B7CC0C"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6979CA">
        <w:rPr>
          <w:rFonts w:ascii="Times New Roman" w:eastAsia="Times New Roman" w:hAnsi="Times New Roman" w:cs="Times New Roman"/>
          <w:sz w:val="24"/>
          <w:szCs w:val="24"/>
          <w:highlight w:val="yellow"/>
        </w:rPr>
        <w:t>Oztruk, G., Gurbuz, N. (2012). The impact of gender on foreign language speaking anxiety and motivation1. Journal social and behavioral sciences 70, 654 – 665.</w:t>
      </w:r>
    </w:p>
    <w:p w14:paraId="301BB264"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31976B7D"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6979CA">
        <w:rPr>
          <w:rFonts w:ascii="Times New Roman" w:eastAsia="Times New Roman" w:hAnsi="Times New Roman" w:cs="Times New Roman"/>
          <w:sz w:val="24"/>
          <w:szCs w:val="24"/>
          <w:highlight w:val="yellow"/>
        </w:rPr>
        <w:t>Pallant, J. (2001), SPSS survival manual - a step by step guide to data analysis using SPSS for windows (version10), Buckingham Open University Press.</w:t>
      </w:r>
    </w:p>
    <w:p w14:paraId="190366FD"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3292C3D0"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6979CA">
        <w:rPr>
          <w:rFonts w:ascii="Times New Roman" w:eastAsia="Times New Roman" w:hAnsi="Times New Roman" w:cs="Times New Roman"/>
          <w:sz w:val="24"/>
          <w:szCs w:val="24"/>
          <w:highlight w:val="yellow"/>
        </w:rPr>
        <w:t xml:space="preserve">Pambudiyatno, N., Susila, I. W., &amp; Siti Adiningsih, A. (2021). Peran reading interest dalam peningkatan reading comprehension pada Perguruan Tinggi Vokasi Penerbangan Kementerian Perhubungan. </w:t>
      </w:r>
      <w:r w:rsidRPr="006979CA">
        <w:rPr>
          <w:rFonts w:ascii="Times New Roman" w:eastAsia="Times New Roman" w:hAnsi="Times New Roman" w:cs="Times New Roman"/>
          <w:i/>
          <w:sz w:val="24"/>
          <w:szCs w:val="24"/>
          <w:highlight w:val="yellow"/>
        </w:rPr>
        <w:t>Jurnal Pembangunan Pendidikan: Fondasi Dan Aplikasi</w:t>
      </w:r>
      <w:r w:rsidRPr="006979CA">
        <w:rPr>
          <w:rFonts w:ascii="Times New Roman" w:eastAsia="Times New Roman" w:hAnsi="Times New Roman" w:cs="Times New Roman"/>
          <w:sz w:val="24"/>
          <w:szCs w:val="24"/>
          <w:highlight w:val="yellow"/>
        </w:rPr>
        <w:t xml:space="preserve">, </w:t>
      </w:r>
      <w:r w:rsidRPr="006979CA">
        <w:rPr>
          <w:rFonts w:ascii="Times New Roman" w:eastAsia="Times New Roman" w:hAnsi="Times New Roman" w:cs="Times New Roman"/>
          <w:i/>
          <w:sz w:val="24"/>
          <w:szCs w:val="24"/>
          <w:highlight w:val="yellow"/>
        </w:rPr>
        <w:t>9</w:t>
      </w:r>
      <w:r w:rsidRPr="006979CA">
        <w:rPr>
          <w:rFonts w:ascii="Times New Roman" w:eastAsia="Times New Roman" w:hAnsi="Times New Roman" w:cs="Times New Roman"/>
          <w:sz w:val="24"/>
          <w:szCs w:val="24"/>
          <w:highlight w:val="yellow"/>
        </w:rPr>
        <w:t>(1), 58–65. https://doi.org/10.21831/jppfa.v9i1.37462</w:t>
      </w:r>
    </w:p>
    <w:p w14:paraId="436EDC7A"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0F0D0CF7"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6979CA">
        <w:rPr>
          <w:rFonts w:ascii="Times New Roman" w:eastAsia="Times New Roman" w:hAnsi="Times New Roman" w:cs="Times New Roman"/>
          <w:sz w:val="24"/>
          <w:szCs w:val="24"/>
          <w:highlight w:val="yellow"/>
        </w:rPr>
        <w:t xml:space="preserve">Patiung, D. (2016). Membaca Sebagai Sumber Pengembangan Intelektual. </w:t>
      </w:r>
      <w:r w:rsidRPr="006979CA">
        <w:rPr>
          <w:rFonts w:ascii="Times New Roman" w:eastAsia="Times New Roman" w:hAnsi="Times New Roman" w:cs="Times New Roman"/>
          <w:i/>
          <w:sz w:val="24"/>
          <w:szCs w:val="24"/>
          <w:highlight w:val="yellow"/>
        </w:rPr>
        <w:t>Al Daula: Jurnal Hukum Pidana Dan Ketatanegaraan</w:t>
      </w:r>
      <w:r w:rsidRPr="006979CA">
        <w:rPr>
          <w:rFonts w:ascii="Times New Roman" w:eastAsia="Times New Roman" w:hAnsi="Times New Roman" w:cs="Times New Roman"/>
          <w:sz w:val="24"/>
          <w:szCs w:val="24"/>
          <w:highlight w:val="yellow"/>
        </w:rPr>
        <w:t xml:space="preserve">, </w:t>
      </w:r>
      <w:r w:rsidRPr="006979CA">
        <w:rPr>
          <w:rFonts w:ascii="Times New Roman" w:eastAsia="Times New Roman" w:hAnsi="Times New Roman" w:cs="Times New Roman"/>
          <w:i/>
          <w:sz w:val="24"/>
          <w:szCs w:val="24"/>
          <w:highlight w:val="yellow"/>
        </w:rPr>
        <w:t>5</w:t>
      </w:r>
      <w:r w:rsidRPr="006979CA">
        <w:rPr>
          <w:rFonts w:ascii="Times New Roman" w:eastAsia="Times New Roman" w:hAnsi="Times New Roman" w:cs="Times New Roman"/>
          <w:sz w:val="24"/>
          <w:szCs w:val="24"/>
          <w:highlight w:val="yellow"/>
        </w:rPr>
        <w:t>(2), 352–376. https://doi.org/10.24252/ad.v5i2.4854</w:t>
      </w:r>
    </w:p>
    <w:p w14:paraId="02B70EA4"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43B951D1"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37848729"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6979CA">
        <w:rPr>
          <w:rFonts w:ascii="Times New Roman" w:eastAsia="Times New Roman" w:hAnsi="Times New Roman" w:cs="Times New Roman"/>
          <w:sz w:val="24"/>
          <w:szCs w:val="24"/>
          <w:highlight w:val="yellow"/>
        </w:rPr>
        <w:t xml:space="preserve">Pratama, V. A. (2015). Peningkatan Membaca Pemahaman dengan Menggunakan Metode Individualized Schema-Based Learning dan Transactional Learning bagi Siswa Sekolah Dasar. </w:t>
      </w:r>
      <w:r w:rsidRPr="006979CA">
        <w:rPr>
          <w:rFonts w:ascii="Times New Roman" w:eastAsia="Times New Roman" w:hAnsi="Times New Roman" w:cs="Times New Roman"/>
          <w:i/>
          <w:sz w:val="24"/>
          <w:szCs w:val="24"/>
          <w:highlight w:val="yellow"/>
        </w:rPr>
        <w:t>Psychology Forum UMM</w:t>
      </w:r>
      <w:r w:rsidRPr="006979CA">
        <w:rPr>
          <w:rFonts w:ascii="Times New Roman" w:eastAsia="Times New Roman" w:hAnsi="Times New Roman" w:cs="Times New Roman"/>
          <w:sz w:val="24"/>
          <w:szCs w:val="24"/>
          <w:highlight w:val="yellow"/>
        </w:rPr>
        <w:t>, 420–424.</w:t>
      </w:r>
      <w:commentRangeEnd w:id="51"/>
      <w:r w:rsidR="00DB0F3E">
        <w:rPr>
          <w:rStyle w:val="CommentReference"/>
          <w:rFonts w:ascii="Times New Roman" w:eastAsia="Times New Roman" w:hAnsi="Times New Roman"/>
          <w:lang w:val="en-US"/>
        </w:rPr>
        <w:commentReference w:id="51"/>
      </w:r>
    </w:p>
    <w:p w14:paraId="7241FE44"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540CB449" w14:textId="61B88762" w:rsidR="00596388" w:rsidRDefault="00704CBD" w:rsidP="00EA4507">
      <w:pPr>
        <w:widowControl w:val="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Putri, D. A. W. (2016). The Effect of Read-Imagine</w:t>
      </w:r>
      <w:r w:rsidR="0081765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e-Describe-Evaluate-Repeat (RIDER) Strategy and Reading Motivation Toward Students’ Reading Comprehension At Grade VIII of SMP Pertiwi 2 Padang, </w:t>
      </w:r>
      <w:r>
        <w:rPr>
          <w:rFonts w:ascii="Times New Roman" w:eastAsia="Times New Roman" w:hAnsi="Times New Roman" w:cs="Times New Roman"/>
          <w:i/>
          <w:sz w:val="24"/>
          <w:szCs w:val="24"/>
        </w:rPr>
        <w:t>3</w:t>
      </w:r>
      <w:r>
        <w:rPr>
          <w:rFonts w:ascii="Times New Roman" w:eastAsia="Times New Roman" w:hAnsi="Times New Roman" w:cs="Times New Roman"/>
          <w:sz w:val="24"/>
          <w:szCs w:val="24"/>
        </w:rPr>
        <w:t>(2), 113–121.</w:t>
      </w:r>
    </w:p>
    <w:p w14:paraId="066D3D20"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27CE979E" w14:textId="77777777" w:rsidR="00596388" w:rsidRDefault="00704CBD" w:rsidP="00EA4507">
      <w:pPr>
        <w:widowControl w:val="0"/>
        <w:ind w:left="567" w:hanging="567"/>
        <w:jc w:val="both"/>
        <w:rPr>
          <w:rFonts w:ascii="Times New Roman" w:eastAsia="Times New Roman" w:hAnsi="Times New Roman" w:cs="Times New Roman"/>
          <w:sz w:val="24"/>
          <w:szCs w:val="24"/>
        </w:rPr>
      </w:pPr>
      <w:commentRangeStart w:id="52"/>
      <w:r w:rsidRPr="00367A63">
        <w:rPr>
          <w:rFonts w:ascii="Times New Roman" w:eastAsia="Times New Roman" w:hAnsi="Times New Roman" w:cs="Times New Roman"/>
          <w:sz w:val="24"/>
          <w:szCs w:val="24"/>
          <w:highlight w:val="yellow"/>
        </w:rPr>
        <w:t>Putri, D. L. (2019)</w:t>
      </w:r>
      <w:r>
        <w:rPr>
          <w:rFonts w:ascii="Times New Roman" w:eastAsia="Times New Roman" w:hAnsi="Times New Roman" w:cs="Times New Roman"/>
          <w:sz w:val="24"/>
          <w:szCs w:val="24"/>
        </w:rPr>
        <w:t xml:space="preserve"> Hubungan antara minat baca terhadap kemampuan Membaca pemahaman peserta didik Kelas V SD Negeri 2 Rawa Laut Bandar Lampung.</w:t>
      </w:r>
    </w:p>
    <w:p w14:paraId="3B9B5B92"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5214BB57" w14:textId="77777777" w:rsidR="00596388" w:rsidRDefault="00704CBD" w:rsidP="00EA4507">
      <w:pPr>
        <w:widowControl w:val="0"/>
        <w:ind w:left="567" w:hanging="567"/>
        <w:jc w:val="both"/>
        <w:rPr>
          <w:rFonts w:ascii="Times New Roman" w:eastAsia="Times New Roman" w:hAnsi="Times New Roman" w:cs="Times New Roman"/>
          <w:color w:val="222222"/>
          <w:sz w:val="24"/>
          <w:szCs w:val="24"/>
          <w:highlight w:val="white"/>
        </w:rPr>
      </w:pPr>
      <w:r w:rsidRPr="00367A63">
        <w:rPr>
          <w:rFonts w:ascii="Times New Roman" w:eastAsia="Times New Roman" w:hAnsi="Times New Roman" w:cs="Times New Roman"/>
          <w:color w:val="222222"/>
          <w:sz w:val="24"/>
          <w:szCs w:val="24"/>
          <w:highlight w:val="yellow"/>
        </w:rPr>
        <w:t xml:space="preserve">Putri, K. I. M. (2021). </w:t>
      </w:r>
      <w:r>
        <w:rPr>
          <w:rFonts w:ascii="Times New Roman" w:eastAsia="Times New Roman" w:hAnsi="Times New Roman" w:cs="Times New Roman"/>
          <w:i/>
          <w:color w:val="222222"/>
          <w:sz w:val="24"/>
          <w:szCs w:val="24"/>
          <w:highlight w:val="white"/>
        </w:rPr>
        <w:t xml:space="preserve">Contribution of  Reading  Habit, Reading Interest, Reading </w:t>
      </w:r>
      <w:r>
        <w:rPr>
          <w:rFonts w:ascii="Times New Roman" w:eastAsia="Times New Roman" w:hAnsi="Times New Roman" w:cs="Times New Roman"/>
          <w:i/>
          <w:color w:val="222222"/>
          <w:sz w:val="24"/>
          <w:szCs w:val="24"/>
          <w:highlight w:val="white"/>
        </w:rPr>
        <w:lastRenderedPageBreak/>
        <w:t>Motivation, and Reading Self-efficacy to Students’  In The  Senior High School</w:t>
      </w:r>
      <w:r>
        <w:rPr>
          <w:rFonts w:ascii="Times New Roman" w:eastAsia="Times New Roman" w:hAnsi="Times New Roman" w:cs="Times New Roman"/>
          <w:color w:val="222222"/>
          <w:sz w:val="24"/>
          <w:szCs w:val="24"/>
          <w:highlight w:val="white"/>
        </w:rPr>
        <w:t xml:space="preserve"> (Doctoral dissertation, Universitas Pendidikan Ganesha).</w:t>
      </w:r>
      <w:commentRangeEnd w:id="52"/>
      <w:r w:rsidR="001D0479">
        <w:rPr>
          <w:rStyle w:val="CommentReference"/>
          <w:rFonts w:ascii="Times New Roman" w:eastAsia="Times New Roman" w:hAnsi="Times New Roman"/>
          <w:lang w:val="en-US"/>
        </w:rPr>
        <w:commentReference w:id="52"/>
      </w:r>
    </w:p>
    <w:p w14:paraId="0063E781" w14:textId="77777777" w:rsidR="00596388" w:rsidRDefault="00596388" w:rsidP="00EA4507">
      <w:pPr>
        <w:widowControl w:val="0"/>
        <w:ind w:left="567" w:hanging="567"/>
        <w:jc w:val="both"/>
        <w:rPr>
          <w:rFonts w:ascii="Times New Roman" w:eastAsia="Times New Roman" w:hAnsi="Times New Roman" w:cs="Times New Roman"/>
          <w:color w:val="222222"/>
          <w:sz w:val="24"/>
          <w:szCs w:val="24"/>
          <w:highlight w:val="white"/>
        </w:rPr>
      </w:pPr>
    </w:p>
    <w:p w14:paraId="1EEB2DA9" w14:textId="7F2EB0C3" w:rsidR="00596388" w:rsidRDefault="00704CBD" w:rsidP="00EA4507">
      <w:pPr>
        <w:widowControl w:val="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Rahim, A. R. (2018). Tradisi baca gilir dan budaya resensi sebagai strategi menyiasati keterbatasan buku di perpustakaan sekolah dalam meningkatkan minat membaca dan menulis siswa SMP. ProsidingSeminar Nasional Pendidikan Era Revolusi, 1(1), 565–574. https://jurnal.umj.ac.id/index.php/SNP/article/view/2799</w:t>
      </w:r>
    </w:p>
    <w:p w14:paraId="3F437F2C"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154B79C2" w14:textId="77777777" w:rsidR="00596388" w:rsidRDefault="00704CBD" w:rsidP="00EA4507">
      <w:pPr>
        <w:widowControl w:val="0"/>
        <w:ind w:left="567" w:hanging="567"/>
        <w:jc w:val="both"/>
        <w:rPr>
          <w:rFonts w:ascii="Times New Roman" w:eastAsia="Times New Roman" w:hAnsi="Times New Roman" w:cs="Times New Roman"/>
          <w:sz w:val="24"/>
          <w:szCs w:val="24"/>
        </w:rPr>
      </w:pPr>
      <w:commentRangeStart w:id="53"/>
      <w:r w:rsidRPr="001D0479">
        <w:rPr>
          <w:rFonts w:ascii="Times New Roman" w:eastAsia="Times New Roman" w:hAnsi="Times New Roman" w:cs="Times New Roman"/>
          <w:sz w:val="24"/>
          <w:szCs w:val="24"/>
          <w:highlight w:val="yellow"/>
        </w:rPr>
        <w:t xml:space="preserve">Reski, Y. Y. I. (2018). the Correlational Study Between Student's Interest and the Student's Reading Comprehension. </w:t>
      </w:r>
      <w:r w:rsidRPr="001D0479">
        <w:rPr>
          <w:rFonts w:ascii="Times New Roman" w:eastAsia="Times New Roman" w:hAnsi="Times New Roman" w:cs="Times New Roman"/>
          <w:i/>
          <w:sz w:val="24"/>
          <w:szCs w:val="24"/>
          <w:highlight w:val="yellow"/>
        </w:rPr>
        <w:t>IDEAS: Journal on English Language Teaching and Learning, Linguistics and Literature</w:t>
      </w:r>
      <w:r w:rsidRPr="001D0479">
        <w:rPr>
          <w:rFonts w:ascii="Times New Roman" w:eastAsia="Times New Roman" w:hAnsi="Times New Roman" w:cs="Times New Roman"/>
          <w:sz w:val="24"/>
          <w:szCs w:val="24"/>
          <w:highlight w:val="yellow"/>
        </w:rPr>
        <w:t xml:space="preserve">, </w:t>
      </w:r>
      <w:r w:rsidRPr="001D0479">
        <w:rPr>
          <w:rFonts w:ascii="Times New Roman" w:eastAsia="Times New Roman" w:hAnsi="Times New Roman" w:cs="Times New Roman"/>
          <w:i/>
          <w:sz w:val="24"/>
          <w:szCs w:val="24"/>
          <w:highlight w:val="yellow"/>
        </w:rPr>
        <w:t>6</w:t>
      </w:r>
      <w:r w:rsidRPr="001D0479">
        <w:rPr>
          <w:rFonts w:ascii="Times New Roman" w:eastAsia="Times New Roman" w:hAnsi="Times New Roman" w:cs="Times New Roman"/>
          <w:sz w:val="24"/>
          <w:szCs w:val="24"/>
          <w:highlight w:val="yellow"/>
        </w:rPr>
        <w:t>(1), 44–55. https://doi.org/10.24256/ideas.v6i1.17</w:t>
      </w:r>
    </w:p>
    <w:p w14:paraId="0B8ACE23"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6712D334"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1D0479">
        <w:rPr>
          <w:rFonts w:ascii="Times New Roman" w:eastAsia="Times New Roman" w:hAnsi="Times New Roman" w:cs="Times New Roman"/>
          <w:sz w:val="24"/>
          <w:szCs w:val="24"/>
          <w:highlight w:val="yellow"/>
        </w:rPr>
        <w:t>Rifan, A. R. (2019). Generasi Emas. Elex Media Komputindo.</w:t>
      </w:r>
      <w:commentRangeEnd w:id="53"/>
      <w:r w:rsidR="001D0479">
        <w:rPr>
          <w:rStyle w:val="CommentReference"/>
          <w:rFonts w:ascii="Times New Roman" w:eastAsia="Times New Roman" w:hAnsi="Times New Roman"/>
          <w:lang w:val="en-US"/>
        </w:rPr>
        <w:commentReference w:id="53"/>
      </w:r>
    </w:p>
    <w:p w14:paraId="583D5E76"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455DB646" w14:textId="77777777" w:rsidR="00596388" w:rsidRDefault="00704CBD" w:rsidP="00EA4507">
      <w:pPr>
        <w:widowControl w:val="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Roopa, S., &amp; Rani, M. S. (2012). Questionnaire designing for a survey. Journal of Indian Orthodontic Society, 46(4_suppl1), 273-277.</w:t>
      </w:r>
    </w:p>
    <w:p w14:paraId="37267A5D"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5A3120F1" w14:textId="77777777" w:rsidR="00596388" w:rsidRDefault="00704CBD" w:rsidP="00EA4507">
      <w:pPr>
        <w:widowControl w:val="0"/>
        <w:ind w:left="567" w:hanging="567"/>
        <w:jc w:val="both"/>
        <w:rPr>
          <w:rFonts w:ascii="Times New Roman" w:eastAsia="Times New Roman" w:hAnsi="Times New Roman" w:cs="Times New Roman"/>
          <w:sz w:val="24"/>
          <w:szCs w:val="24"/>
        </w:rPr>
      </w:pPr>
      <w:commentRangeStart w:id="54"/>
      <w:r w:rsidRPr="001D0479">
        <w:rPr>
          <w:rFonts w:ascii="Times New Roman" w:eastAsia="Times New Roman" w:hAnsi="Times New Roman" w:cs="Times New Roman"/>
          <w:sz w:val="24"/>
          <w:szCs w:val="24"/>
          <w:highlight w:val="yellow"/>
        </w:rPr>
        <w:t>Ryan, M, Richard. &amp; Deci, L, Edward. (2000). Intrinsic and Extrinsic Motivations: Classic Definitions and New Directions. New York: University of Rochester.</w:t>
      </w:r>
      <w:commentRangeEnd w:id="54"/>
      <w:r w:rsidR="001D0479">
        <w:rPr>
          <w:rStyle w:val="CommentReference"/>
          <w:rFonts w:ascii="Times New Roman" w:eastAsia="Times New Roman" w:hAnsi="Times New Roman"/>
          <w:lang w:val="en-US"/>
        </w:rPr>
        <w:commentReference w:id="54"/>
      </w:r>
    </w:p>
    <w:p w14:paraId="29C9B19E"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39AFBBBD" w14:textId="77777777" w:rsidR="00596388" w:rsidRDefault="00704CBD" w:rsidP="00EA4507">
      <w:pPr>
        <w:widowControl w:val="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Saniyah, M. (2019). Improving Students’ Reading Skill Through Preview, Ask Question, Read, And Summarize (Pars) Strategy (A Classroom Action Research for The Second Grade Students Of Senior High School 1 Bringin In The Academic Year 2018 /2019).</w:t>
      </w:r>
    </w:p>
    <w:p w14:paraId="25C20420" w14:textId="77777777" w:rsidR="00596388" w:rsidRDefault="00596388" w:rsidP="00EA4507">
      <w:pPr>
        <w:widowControl w:val="0"/>
        <w:ind w:left="567" w:hanging="567"/>
        <w:jc w:val="both"/>
        <w:rPr>
          <w:rFonts w:ascii="Times New Roman" w:eastAsia="Times New Roman" w:hAnsi="Times New Roman" w:cs="Times New Roman"/>
          <w:sz w:val="24"/>
          <w:szCs w:val="24"/>
        </w:rPr>
      </w:pPr>
      <w:commentRangeStart w:id="55"/>
    </w:p>
    <w:p w14:paraId="6838967C" w14:textId="098EDC82" w:rsidR="00596388" w:rsidRDefault="00704CBD" w:rsidP="00EA4507">
      <w:pPr>
        <w:widowControl w:val="0"/>
        <w:ind w:left="567" w:hanging="567"/>
        <w:jc w:val="both"/>
        <w:rPr>
          <w:rFonts w:ascii="Times New Roman" w:eastAsia="Times New Roman" w:hAnsi="Times New Roman" w:cs="Times New Roman"/>
          <w:sz w:val="24"/>
          <w:szCs w:val="24"/>
        </w:rPr>
      </w:pPr>
      <w:r w:rsidRPr="001D0479">
        <w:rPr>
          <w:rFonts w:ascii="Times New Roman" w:eastAsia="Times New Roman" w:hAnsi="Times New Roman" w:cs="Times New Roman"/>
          <w:sz w:val="24"/>
          <w:szCs w:val="24"/>
          <w:highlight w:val="yellow"/>
        </w:rPr>
        <w:t>Sandjaja, S. 2001. Pengaruh Keterlibatan Orang Tua Terhadap Minat Membaca Ditinjau Dari Pendekatan Stres Lingkungan. Jurnal Psikologi.</w:t>
      </w:r>
      <w:r w:rsidR="0081765B" w:rsidRPr="001D0479">
        <w:rPr>
          <w:rFonts w:ascii="Times New Roman" w:eastAsia="Times New Roman" w:hAnsi="Times New Roman" w:cs="Times New Roman"/>
          <w:sz w:val="24"/>
          <w:szCs w:val="24"/>
          <w:highlight w:val="yellow"/>
          <w:lang w:val="en-US"/>
        </w:rPr>
        <w:t xml:space="preserve"> </w:t>
      </w:r>
      <w:r w:rsidRPr="001D0479">
        <w:rPr>
          <w:rFonts w:ascii="Times New Roman" w:eastAsia="Times New Roman" w:hAnsi="Times New Roman" w:cs="Times New Roman"/>
          <w:sz w:val="24"/>
          <w:szCs w:val="24"/>
          <w:highlight w:val="yellow"/>
        </w:rPr>
        <w:t>Psikodimensia. Vol. 2 no. 1.</w:t>
      </w:r>
    </w:p>
    <w:p w14:paraId="5DF205D6"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28D6C713" w14:textId="77777777" w:rsidR="00596388" w:rsidRPr="001D0479" w:rsidRDefault="00704CBD" w:rsidP="00EA4507">
      <w:pPr>
        <w:widowControl w:val="0"/>
        <w:ind w:left="567" w:hanging="567"/>
        <w:jc w:val="both"/>
        <w:rPr>
          <w:rFonts w:ascii="Times New Roman" w:eastAsia="Times New Roman" w:hAnsi="Times New Roman" w:cs="Times New Roman"/>
          <w:sz w:val="24"/>
          <w:szCs w:val="24"/>
          <w:highlight w:val="yellow"/>
        </w:rPr>
      </w:pPr>
      <w:r w:rsidRPr="001D0479">
        <w:rPr>
          <w:rFonts w:ascii="Times New Roman" w:eastAsia="Times New Roman" w:hAnsi="Times New Roman" w:cs="Times New Roman"/>
          <w:sz w:val="24"/>
          <w:szCs w:val="24"/>
          <w:highlight w:val="yellow"/>
        </w:rPr>
        <w:t xml:space="preserve">Sari, N. (2019). </w:t>
      </w:r>
      <w:r w:rsidRPr="001D0479">
        <w:rPr>
          <w:rFonts w:ascii="Times New Roman" w:eastAsia="Times New Roman" w:hAnsi="Times New Roman" w:cs="Times New Roman"/>
          <w:i/>
          <w:sz w:val="24"/>
          <w:szCs w:val="24"/>
          <w:highlight w:val="yellow"/>
        </w:rPr>
        <w:t>Improving Students Comprehension In Descriptive Text Through THIEVES (TITLE, HEADING, INTRODUCTION, EVERY FIRST SENTENCE, VISUAL/VOCABULARY, END of THE TEXT, AND SUMMARY) Strategy At VII Grade Students MTS NEGERI 2 LABUHANBATU UTARA</w:t>
      </w:r>
      <w:r w:rsidRPr="001D0479">
        <w:rPr>
          <w:rFonts w:ascii="Times New Roman" w:eastAsia="Times New Roman" w:hAnsi="Times New Roman" w:cs="Times New Roman"/>
          <w:sz w:val="24"/>
          <w:szCs w:val="24"/>
          <w:highlight w:val="yellow"/>
        </w:rPr>
        <w:t>. State Islamic University Of North Sumatera Medan.</w:t>
      </w:r>
    </w:p>
    <w:p w14:paraId="529FDFB2" w14:textId="77777777" w:rsidR="00596388" w:rsidRPr="001D0479" w:rsidRDefault="00596388" w:rsidP="00EA4507">
      <w:pPr>
        <w:widowControl w:val="0"/>
        <w:ind w:left="567" w:hanging="567"/>
        <w:jc w:val="both"/>
        <w:rPr>
          <w:rFonts w:ascii="Times New Roman" w:eastAsia="Times New Roman" w:hAnsi="Times New Roman" w:cs="Times New Roman"/>
          <w:sz w:val="24"/>
          <w:szCs w:val="24"/>
          <w:highlight w:val="yellow"/>
        </w:rPr>
      </w:pPr>
    </w:p>
    <w:p w14:paraId="5A55878E" w14:textId="77777777" w:rsidR="00596388" w:rsidRPr="001D0479" w:rsidRDefault="00704CBD" w:rsidP="00EA4507">
      <w:pPr>
        <w:widowControl w:val="0"/>
        <w:ind w:left="567" w:hanging="567"/>
        <w:jc w:val="both"/>
        <w:rPr>
          <w:rFonts w:ascii="Times New Roman" w:eastAsia="Times New Roman" w:hAnsi="Times New Roman" w:cs="Times New Roman"/>
          <w:sz w:val="24"/>
          <w:szCs w:val="24"/>
          <w:highlight w:val="yellow"/>
        </w:rPr>
      </w:pPr>
      <w:r w:rsidRPr="001D0479">
        <w:rPr>
          <w:rFonts w:ascii="Times New Roman" w:eastAsia="Times New Roman" w:hAnsi="Times New Roman" w:cs="Times New Roman"/>
          <w:sz w:val="24"/>
          <w:szCs w:val="24"/>
          <w:highlight w:val="yellow"/>
        </w:rPr>
        <w:t xml:space="preserve">Sudarsana, U. (2014). Konsep Dasar Pembinaan Minat Baca. </w:t>
      </w:r>
      <w:r w:rsidRPr="001D0479">
        <w:rPr>
          <w:rFonts w:ascii="Times New Roman" w:eastAsia="Times New Roman" w:hAnsi="Times New Roman" w:cs="Times New Roman"/>
          <w:i/>
          <w:sz w:val="24"/>
          <w:szCs w:val="24"/>
          <w:highlight w:val="yellow"/>
        </w:rPr>
        <w:t>Pembinaan Minat Baca</w:t>
      </w:r>
      <w:r w:rsidRPr="001D0479">
        <w:rPr>
          <w:rFonts w:ascii="Times New Roman" w:eastAsia="Times New Roman" w:hAnsi="Times New Roman" w:cs="Times New Roman"/>
          <w:sz w:val="24"/>
          <w:szCs w:val="24"/>
          <w:highlight w:val="yellow"/>
        </w:rPr>
        <w:t>, 1–49.</w:t>
      </w:r>
    </w:p>
    <w:p w14:paraId="1E3E2EE6" w14:textId="77777777" w:rsidR="00596388" w:rsidRPr="001D0479" w:rsidRDefault="00596388" w:rsidP="00EA4507">
      <w:pPr>
        <w:widowControl w:val="0"/>
        <w:ind w:left="567" w:hanging="567"/>
        <w:jc w:val="both"/>
        <w:rPr>
          <w:rFonts w:ascii="Times New Roman" w:eastAsia="Times New Roman" w:hAnsi="Times New Roman" w:cs="Times New Roman"/>
          <w:sz w:val="24"/>
          <w:szCs w:val="24"/>
          <w:highlight w:val="yellow"/>
        </w:rPr>
      </w:pPr>
    </w:p>
    <w:p w14:paraId="5299FF00" w14:textId="77777777" w:rsidR="00596388" w:rsidRPr="001D0479" w:rsidRDefault="00704CBD" w:rsidP="00EA4507">
      <w:pPr>
        <w:widowControl w:val="0"/>
        <w:ind w:left="567" w:hanging="567"/>
        <w:jc w:val="both"/>
        <w:rPr>
          <w:rFonts w:ascii="Times New Roman" w:eastAsia="Times New Roman" w:hAnsi="Times New Roman" w:cs="Times New Roman"/>
          <w:sz w:val="24"/>
          <w:szCs w:val="24"/>
          <w:highlight w:val="yellow"/>
        </w:rPr>
      </w:pPr>
      <w:r w:rsidRPr="001D0479">
        <w:rPr>
          <w:rFonts w:ascii="Times New Roman" w:eastAsia="Times New Roman" w:hAnsi="Times New Roman" w:cs="Times New Roman"/>
          <w:sz w:val="24"/>
          <w:szCs w:val="24"/>
          <w:highlight w:val="yellow"/>
        </w:rPr>
        <w:t xml:space="preserve">Sulistyani, H. (2015). </w:t>
      </w:r>
      <w:r w:rsidRPr="001D0479">
        <w:rPr>
          <w:rFonts w:ascii="Times New Roman" w:eastAsia="Times New Roman" w:hAnsi="Times New Roman" w:cs="Times New Roman"/>
          <w:i/>
          <w:sz w:val="24"/>
          <w:szCs w:val="24"/>
          <w:highlight w:val="yellow"/>
        </w:rPr>
        <w:t>Types of Reading Comprehension Questions of English National For Senior High School Students</w:t>
      </w:r>
      <w:r w:rsidRPr="001D0479">
        <w:rPr>
          <w:rFonts w:ascii="Times New Roman" w:eastAsia="Times New Roman" w:hAnsi="Times New Roman" w:cs="Times New Roman"/>
          <w:sz w:val="24"/>
          <w:szCs w:val="24"/>
          <w:highlight w:val="yellow"/>
        </w:rPr>
        <w:t>. MUHAMMADIYAH UNIVERSITY OF SURAKARTA.</w:t>
      </w:r>
    </w:p>
    <w:p w14:paraId="78D88DD8" w14:textId="77777777" w:rsidR="00596388" w:rsidRPr="001D0479" w:rsidRDefault="00596388" w:rsidP="00EA4507">
      <w:pPr>
        <w:widowControl w:val="0"/>
        <w:ind w:left="567" w:hanging="567"/>
        <w:jc w:val="both"/>
        <w:rPr>
          <w:rFonts w:ascii="Times New Roman" w:eastAsia="Times New Roman" w:hAnsi="Times New Roman" w:cs="Times New Roman"/>
          <w:sz w:val="24"/>
          <w:szCs w:val="24"/>
          <w:highlight w:val="yellow"/>
        </w:rPr>
      </w:pPr>
    </w:p>
    <w:p w14:paraId="26C6986C" w14:textId="77777777" w:rsidR="00596388" w:rsidRPr="001D0479" w:rsidRDefault="00704CBD" w:rsidP="00EA4507">
      <w:pPr>
        <w:widowControl w:val="0"/>
        <w:ind w:left="567" w:hanging="567"/>
        <w:jc w:val="both"/>
        <w:rPr>
          <w:rFonts w:ascii="Times New Roman" w:eastAsia="Times New Roman" w:hAnsi="Times New Roman" w:cs="Times New Roman"/>
          <w:sz w:val="24"/>
          <w:szCs w:val="24"/>
          <w:highlight w:val="yellow"/>
        </w:rPr>
      </w:pPr>
      <w:r w:rsidRPr="001D0479">
        <w:rPr>
          <w:rFonts w:ascii="Times New Roman" w:eastAsia="Times New Roman" w:hAnsi="Times New Roman" w:cs="Times New Roman"/>
          <w:sz w:val="24"/>
          <w:szCs w:val="24"/>
          <w:highlight w:val="yellow"/>
        </w:rPr>
        <w:t>Uma, S. (2006). Metodologi Penelitian Untuk Bisnis, Edisi Keempat. Jakarta: Penerbit Salemba.</w:t>
      </w:r>
    </w:p>
    <w:p w14:paraId="2BD231F0" w14:textId="77777777" w:rsidR="00596388" w:rsidRPr="001D0479" w:rsidRDefault="00596388" w:rsidP="00EA4507">
      <w:pPr>
        <w:widowControl w:val="0"/>
        <w:ind w:left="567" w:hanging="567"/>
        <w:jc w:val="both"/>
        <w:rPr>
          <w:rFonts w:ascii="Times New Roman" w:eastAsia="Times New Roman" w:hAnsi="Times New Roman" w:cs="Times New Roman"/>
          <w:sz w:val="24"/>
          <w:szCs w:val="24"/>
          <w:highlight w:val="yellow"/>
        </w:rPr>
      </w:pPr>
    </w:p>
    <w:p w14:paraId="39D2A1B3"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1D0479">
        <w:rPr>
          <w:rFonts w:ascii="Times New Roman" w:eastAsia="Times New Roman" w:hAnsi="Times New Roman" w:cs="Times New Roman"/>
          <w:sz w:val="24"/>
          <w:szCs w:val="24"/>
          <w:highlight w:val="yellow"/>
        </w:rPr>
        <w:t xml:space="preserve">Uyanık, G. K., &amp; Güler, N. (2013). A Study on Multiple Linear Regression Analysis. </w:t>
      </w:r>
      <w:r w:rsidRPr="001D0479">
        <w:rPr>
          <w:rFonts w:ascii="Times New Roman" w:eastAsia="Times New Roman" w:hAnsi="Times New Roman" w:cs="Times New Roman"/>
          <w:i/>
          <w:sz w:val="24"/>
          <w:szCs w:val="24"/>
          <w:highlight w:val="yellow"/>
        </w:rPr>
        <w:t>Procedia Social and Behavioral Sciences</w:t>
      </w:r>
      <w:r w:rsidRPr="001D0479">
        <w:rPr>
          <w:rFonts w:ascii="Times New Roman" w:eastAsia="Times New Roman" w:hAnsi="Times New Roman" w:cs="Times New Roman"/>
          <w:sz w:val="24"/>
          <w:szCs w:val="24"/>
          <w:highlight w:val="yellow"/>
        </w:rPr>
        <w:t xml:space="preserve">, </w:t>
      </w:r>
      <w:r w:rsidRPr="001D0479">
        <w:rPr>
          <w:rFonts w:ascii="Times New Roman" w:eastAsia="Times New Roman" w:hAnsi="Times New Roman" w:cs="Times New Roman"/>
          <w:i/>
          <w:sz w:val="24"/>
          <w:szCs w:val="24"/>
          <w:highlight w:val="yellow"/>
        </w:rPr>
        <w:t>106</w:t>
      </w:r>
      <w:r w:rsidRPr="001D0479">
        <w:rPr>
          <w:rFonts w:ascii="Times New Roman" w:eastAsia="Times New Roman" w:hAnsi="Times New Roman" w:cs="Times New Roman"/>
          <w:sz w:val="24"/>
          <w:szCs w:val="24"/>
          <w:highlight w:val="yellow"/>
        </w:rPr>
        <w:t xml:space="preserve">, 234–240. </w:t>
      </w:r>
      <w:r w:rsidRPr="001D0479">
        <w:rPr>
          <w:rFonts w:ascii="Times New Roman" w:eastAsia="Times New Roman" w:hAnsi="Times New Roman" w:cs="Times New Roman"/>
          <w:sz w:val="24"/>
          <w:szCs w:val="24"/>
          <w:highlight w:val="yellow"/>
        </w:rPr>
        <w:lastRenderedPageBreak/>
        <w:t>https://doi.org/10.1016/j.sbspro.2013.12.</w:t>
      </w:r>
      <w:commentRangeStart w:id="56"/>
      <w:r w:rsidRPr="001D0479">
        <w:rPr>
          <w:rFonts w:ascii="Times New Roman" w:eastAsia="Times New Roman" w:hAnsi="Times New Roman" w:cs="Times New Roman"/>
          <w:sz w:val="24"/>
          <w:szCs w:val="24"/>
          <w:highlight w:val="yellow"/>
        </w:rPr>
        <w:t>027</w:t>
      </w:r>
      <w:commentRangeEnd w:id="56"/>
      <w:r w:rsidR="001D0479">
        <w:rPr>
          <w:rStyle w:val="CommentReference"/>
          <w:rFonts w:ascii="Times New Roman" w:eastAsia="Times New Roman" w:hAnsi="Times New Roman"/>
          <w:lang w:val="en-US"/>
        </w:rPr>
        <w:commentReference w:id="56"/>
      </w:r>
      <w:commentRangeEnd w:id="55"/>
      <w:r w:rsidR="001D0479">
        <w:rPr>
          <w:rStyle w:val="CommentReference"/>
          <w:rFonts w:ascii="Times New Roman" w:eastAsia="Times New Roman" w:hAnsi="Times New Roman"/>
          <w:lang w:val="en-US"/>
        </w:rPr>
        <w:commentReference w:id="55"/>
      </w:r>
    </w:p>
    <w:p w14:paraId="60921DE0"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60911003" w14:textId="77777777" w:rsidR="00596388" w:rsidRDefault="00704CBD" w:rsidP="00EA4507">
      <w:pPr>
        <w:widowControl w:val="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Wahadaniah, H. (2017). Perpustakaan Sekolah Sebagai Sarana Pengembangan. Minat dan Kegemaran Membaca,(Jakarta: DEPDIKBUD, 2017).</w:t>
      </w:r>
    </w:p>
    <w:p w14:paraId="382023AC" w14:textId="77777777" w:rsidR="00596388" w:rsidRDefault="00596388" w:rsidP="00EA4507">
      <w:pPr>
        <w:widowControl w:val="0"/>
        <w:ind w:left="567" w:hanging="567"/>
        <w:jc w:val="both"/>
        <w:rPr>
          <w:rFonts w:ascii="Times New Roman" w:eastAsia="Times New Roman" w:hAnsi="Times New Roman" w:cs="Times New Roman"/>
          <w:sz w:val="24"/>
          <w:szCs w:val="24"/>
        </w:rPr>
      </w:pPr>
    </w:p>
    <w:p w14:paraId="44055C7E" w14:textId="77777777" w:rsidR="00596388" w:rsidRPr="001D0479" w:rsidRDefault="00704CBD" w:rsidP="00EA4507">
      <w:pPr>
        <w:widowControl w:val="0"/>
        <w:ind w:left="567" w:hanging="567"/>
        <w:jc w:val="both"/>
        <w:rPr>
          <w:rFonts w:ascii="Times New Roman" w:eastAsia="Times New Roman" w:hAnsi="Times New Roman" w:cs="Times New Roman"/>
          <w:sz w:val="24"/>
          <w:szCs w:val="24"/>
          <w:highlight w:val="yellow"/>
        </w:rPr>
      </w:pPr>
      <w:commentRangeStart w:id="57"/>
      <w:r w:rsidRPr="001D0479">
        <w:rPr>
          <w:rFonts w:ascii="Times New Roman" w:eastAsia="Times New Roman" w:hAnsi="Times New Roman" w:cs="Times New Roman"/>
          <w:sz w:val="24"/>
          <w:szCs w:val="24"/>
          <w:highlight w:val="yellow"/>
        </w:rPr>
        <w:t xml:space="preserve">Westwood, P. (2008). </w:t>
      </w:r>
      <w:r w:rsidRPr="001D0479">
        <w:rPr>
          <w:rFonts w:ascii="Times New Roman" w:eastAsia="Times New Roman" w:hAnsi="Times New Roman" w:cs="Times New Roman"/>
          <w:i/>
          <w:sz w:val="24"/>
          <w:szCs w:val="24"/>
          <w:highlight w:val="yellow"/>
        </w:rPr>
        <w:t>What teachers need to know about Reading and writing</w:t>
      </w:r>
      <w:r w:rsidRPr="001D0479">
        <w:rPr>
          <w:rFonts w:ascii="Times New Roman" w:eastAsia="Times New Roman" w:hAnsi="Times New Roman" w:cs="Times New Roman"/>
          <w:sz w:val="24"/>
          <w:szCs w:val="24"/>
          <w:highlight w:val="yellow"/>
        </w:rPr>
        <w:t>.</w:t>
      </w:r>
    </w:p>
    <w:p w14:paraId="1CBA33E7" w14:textId="77777777" w:rsidR="00596388" w:rsidRPr="001D0479" w:rsidRDefault="00596388" w:rsidP="00EA4507">
      <w:pPr>
        <w:widowControl w:val="0"/>
        <w:ind w:left="567" w:hanging="567"/>
        <w:jc w:val="both"/>
        <w:rPr>
          <w:rFonts w:ascii="Times New Roman" w:eastAsia="Times New Roman" w:hAnsi="Times New Roman" w:cs="Times New Roman"/>
          <w:sz w:val="24"/>
          <w:szCs w:val="24"/>
          <w:highlight w:val="yellow"/>
        </w:rPr>
      </w:pPr>
    </w:p>
    <w:p w14:paraId="2E65EE80" w14:textId="77777777" w:rsidR="00596388" w:rsidRPr="001D0479" w:rsidRDefault="00704CBD" w:rsidP="00EA4507">
      <w:pPr>
        <w:widowControl w:val="0"/>
        <w:ind w:left="567" w:hanging="567"/>
        <w:jc w:val="both"/>
        <w:rPr>
          <w:rFonts w:ascii="Times New Roman" w:eastAsia="Times New Roman" w:hAnsi="Times New Roman" w:cs="Times New Roman"/>
          <w:sz w:val="24"/>
          <w:szCs w:val="24"/>
          <w:highlight w:val="yellow"/>
        </w:rPr>
      </w:pPr>
      <w:r w:rsidRPr="001D0479">
        <w:rPr>
          <w:rFonts w:ascii="Times New Roman" w:eastAsia="Times New Roman" w:hAnsi="Times New Roman" w:cs="Times New Roman"/>
          <w:sz w:val="24"/>
          <w:szCs w:val="24"/>
          <w:highlight w:val="yellow"/>
        </w:rPr>
        <w:t xml:space="preserve">Witanto, J. (2018). Rendahnya Minat Baca Mata Kuliah Manajemen Kurikulum. </w:t>
      </w:r>
      <w:r w:rsidRPr="001D0479">
        <w:rPr>
          <w:rFonts w:ascii="Times New Roman" w:eastAsia="Times New Roman" w:hAnsi="Times New Roman" w:cs="Times New Roman"/>
          <w:i/>
          <w:sz w:val="24"/>
          <w:szCs w:val="24"/>
          <w:highlight w:val="yellow"/>
        </w:rPr>
        <w:t>Jurnal Perpustakaan Librarian</w:t>
      </w:r>
      <w:r w:rsidRPr="001D0479">
        <w:rPr>
          <w:rFonts w:ascii="Times New Roman" w:eastAsia="Times New Roman" w:hAnsi="Times New Roman" w:cs="Times New Roman"/>
          <w:sz w:val="24"/>
          <w:szCs w:val="24"/>
          <w:highlight w:val="yellow"/>
        </w:rPr>
        <w:t>, (April). Retrieved from https://www.researchgate.net/publication/324182095_Rendahnya_Minat_Baca</w:t>
      </w:r>
    </w:p>
    <w:p w14:paraId="177B6637" w14:textId="77777777" w:rsidR="00596388" w:rsidRPr="001D0479" w:rsidRDefault="00596388" w:rsidP="00EA4507">
      <w:pPr>
        <w:widowControl w:val="0"/>
        <w:ind w:left="567" w:hanging="567"/>
        <w:jc w:val="both"/>
        <w:rPr>
          <w:rFonts w:ascii="Times New Roman" w:eastAsia="Times New Roman" w:hAnsi="Times New Roman" w:cs="Times New Roman"/>
          <w:sz w:val="24"/>
          <w:szCs w:val="24"/>
          <w:highlight w:val="yellow"/>
        </w:rPr>
      </w:pPr>
    </w:p>
    <w:p w14:paraId="740D0AEB" w14:textId="77777777" w:rsidR="00596388" w:rsidRPr="001D0479" w:rsidRDefault="00704CBD" w:rsidP="00EA4507">
      <w:pPr>
        <w:widowControl w:val="0"/>
        <w:ind w:left="567" w:hanging="567"/>
        <w:jc w:val="both"/>
        <w:rPr>
          <w:rFonts w:ascii="Times New Roman" w:eastAsia="Times New Roman" w:hAnsi="Times New Roman" w:cs="Times New Roman"/>
          <w:sz w:val="24"/>
          <w:szCs w:val="24"/>
          <w:highlight w:val="yellow"/>
        </w:rPr>
      </w:pPr>
      <w:r w:rsidRPr="001D0479">
        <w:rPr>
          <w:rFonts w:ascii="Times New Roman" w:eastAsia="Times New Roman" w:hAnsi="Times New Roman" w:cs="Times New Roman"/>
          <w:sz w:val="24"/>
          <w:szCs w:val="24"/>
          <w:highlight w:val="yellow"/>
        </w:rPr>
        <w:t>Yussof, Y. M., Jamian, A. R., Hamzah, Z. A. Z., &amp; Roslan, S. (2013). Students' Reading Comprehension Performance with Emotional Literacy-Based Strategy Intervention. International Journal of Education and Literacy Studies, 1(1), 82-88.</w:t>
      </w:r>
    </w:p>
    <w:p w14:paraId="3368C964" w14:textId="77777777" w:rsidR="00596388" w:rsidRPr="001D0479" w:rsidRDefault="00596388" w:rsidP="00EA4507">
      <w:pPr>
        <w:widowControl w:val="0"/>
        <w:ind w:left="567" w:hanging="567"/>
        <w:jc w:val="both"/>
        <w:rPr>
          <w:rFonts w:ascii="Times New Roman" w:eastAsia="Times New Roman" w:hAnsi="Times New Roman" w:cs="Times New Roman"/>
          <w:sz w:val="24"/>
          <w:szCs w:val="24"/>
          <w:highlight w:val="yellow"/>
        </w:rPr>
      </w:pPr>
    </w:p>
    <w:p w14:paraId="5602CA15" w14:textId="77777777" w:rsidR="00596388" w:rsidRPr="001D0479" w:rsidRDefault="00704CBD" w:rsidP="00EA4507">
      <w:pPr>
        <w:widowControl w:val="0"/>
        <w:ind w:left="567" w:hanging="567"/>
        <w:jc w:val="both"/>
        <w:rPr>
          <w:rFonts w:ascii="Times New Roman" w:eastAsia="Times New Roman" w:hAnsi="Times New Roman" w:cs="Times New Roman"/>
          <w:sz w:val="24"/>
          <w:szCs w:val="24"/>
          <w:highlight w:val="yellow"/>
        </w:rPr>
      </w:pPr>
      <w:r w:rsidRPr="001D0479">
        <w:rPr>
          <w:rFonts w:ascii="Times New Roman" w:eastAsia="Times New Roman" w:hAnsi="Times New Roman" w:cs="Times New Roman"/>
          <w:sz w:val="24"/>
          <w:szCs w:val="24"/>
          <w:highlight w:val="yellow"/>
        </w:rPr>
        <w:t xml:space="preserve">Zur, S., Hestiana, H., &amp; Zulkifli, M. (2022). Students’ Interest in Reading English Texts. </w:t>
      </w:r>
      <w:r w:rsidRPr="001D0479">
        <w:rPr>
          <w:rFonts w:ascii="Times New Roman" w:eastAsia="Times New Roman" w:hAnsi="Times New Roman" w:cs="Times New Roman"/>
          <w:i/>
          <w:sz w:val="24"/>
          <w:szCs w:val="24"/>
          <w:highlight w:val="yellow"/>
        </w:rPr>
        <w:t>KnE Social Sciences</w:t>
      </w:r>
      <w:r w:rsidRPr="001D0479">
        <w:rPr>
          <w:rFonts w:ascii="Times New Roman" w:eastAsia="Times New Roman" w:hAnsi="Times New Roman" w:cs="Times New Roman"/>
          <w:sz w:val="24"/>
          <w:szCs w:val="24"/>
          <w:highlight w:val="yellow"/>
        </w:rPr>
        <w:t xml:space="preserve">, </w:t>
      </w:r>
      <w:r w:rsidRPr="001D0479">
        <w:rPr>
          <w:rFonts w:ascii="Times New Roman" w:eastAsia="Times New Roman" w:hAnsi="Times New Roman" w:cs="Times New Roman"/>
          <w:i/>
          <w:sz w:val="24"/>
          <w:szCs w:val="24"/>
          <w:highlight w:val="yellow"/>
        </w:rPr>
        <w:t>2022</w:t>
      </w:r>
      <w:r w:rsidRPr="001D0479">
        <w:rPr>
          <w:rFonts w:ascii="Times New Roman" w:eastAsia="Times New Roman" w:hAnsi="Times New Roman" w:cs="Times New Roman"/>
          <w:sz w:val="24"/>
          <w:szCs w:val="24"/>
          <w:highlight w:val="yellow"/>
        </w:rPr>
        <w:t xml:space="preserve">, 148–157. </w:t>
      </w:r>
      <w:hyperlink r:id="rId23">
        <w:r w:rsidRPr="001D0479">
          <w:rPr>
            <w:rFonts w:ascii="Times New Roman" w:eastAsia="Times New Roman" w:hAnsi="Times New Roman" w:cs="Times New Roman"/>
            <w:color w:val="1155CC"/>
            <w:sz w:val="24"/>
            <w:szCs w:val="24"/>
            <w:highlight w:val="yellow"/>
            <w:u w:val="single"/>
          </w:rPr>
          <w:t>https://doi.org/10.18502/kss.v7i8.10733</w:t>
        </w:r>
      </w:hyperlink>
    </w:p>
    <w:p w14:paraId="440F6FC8" w14:textId="77777777" w:rsidR="00596388" w:rsidRPr="001D0479" w:rsidRDefault="00596388" w:rsidP="00EA4507">
      <w:pPr>
        <w:widowControl w:val="0"/>
        <w:ind w:left="567" w:hanging="567"/>
        <w:jc w:val="both"/>
        <w:rPr>
          <w:rFonts w:ascii="Times New Roman" w:eastAsia="Times New Roman" w:hAnsi="Times New Roman" w:cs="Times New Roman"/>
          <w:sz w:val="24"/>
          <w:szCs w:val="24"/>
          <w:highlight w:val="yellow"/>
        </w:rPr>
      </w:pPr>
    </w:p>
    <w:p w14:paraId="1F401191" w14:textId="77777777" w:rsidR="00596388" w:rsidRPr="001D0479" w:rsidRDefault="00704CBD" w:rsidP="00EA4507">
      <w:pPr>
        <w:widowControl w:val="0"/>
        <w:ind w:left="567" w:hanging="567"/>
        <w:jc w:val="both"/>
        <w:rPr>
          <w:rFonts w:ascii="Times New Roman" w:eastAsia="Times New Roman" w:hAnsi="Times New Roman" w:cs="Times New Roman"/>
          <w:sz w:val="24"/>
          <w:szCs w:val="24"/>
          <w:highlight w:val="yellow"/>
        </w:rPr>
      </w:pPr>
      <w:r w:rsidRPr="001D0479">
        <w:rPr>
          <w:rFonts w:ascii="Times New Roman" w:eastAsia="Times New Roman" w:hAnsi="Times New Roman" w:cs="Times New Roman"/>
          <w:sz w:val="24"/>
          <w:szCs w:val="24"/>
          <w:highlight w:val="yellow"/>
        </w:rPr>
        <w:t>Zhao, B. (2016). Motivation, Identity and L2 Reading: Perceptions of Chinese ESL Students in Canada. Thesis and Dissertation Repository of Western University.</w:t>
      </w:r>
    </w:p>
    <w:p w14:paraId="77EEAD35" w14:textId="77777777" w:rsidR="00596388" w:rsidRPr="001D0479" w:rsidRDefault="00596388" w:rsidP="00EA4507">
      <w:pPr>
        <w:widowControl w:val="0"/>
        <w:ind w:left="567" w:hanging="567"/>
        <w:jc w:val="both"/>
        <w:rPr>
          <w:rFonts w:ascii="Times New Roman" w:eastAsia="Times New Roman" w:hAnsi="Times New Roman" w:cs="Times New Roman"/>
          <w:sz w:val="24"/>
          <w:szCs w:val="24"/>
          <w:highlight w:val="yellow"/>
        </w:rPr>
      </w:pPr>
    </w:p>
    <w:p w14:paraId="1A77B9AD" w14:textId="77777777" w:rsidR="00596388" w:rsidRDefault="00704CBD" w:rsidP="00EA4507">
      <w:pPr>
        <w:widowControl w:val="0"/>
        <w:ind w:left="567" w:hanging="567"/>
        <w:jc w:val="both"/>
        <w:rPr>
          <w:rFonts w:ascii="Times New Roman" w:eastAsia="Times New Roman" w:hAnsi="Times New Roman" w:cs="Times New Roman"/>
          <w:sz w:val="24"/>
          <w:szCs w:val="24"/>
        </w:rPr>
      </w:pPr>
      <w:r w:rsidRPr="001D0479">
        <w:rPr>
          <w:rFonts w:ascii="Times New Roman" w:eastAsia="Times New Roman" w:hAnsi="Times New Roman" w:cs="Times New Roman"/>
          <w:sz w:val="24"/>
          <w:szCs w:val="24"/>
          <w:highlight w:val="yellow"/>
        </w:rPr>
        <w:t>Zwiers, J. (2004). Developing Academic Thinking Skills in Grades 6? 12: A Handbook ofMultiple Intelligence Activities. International Reading Association, Headquarters Office, 800 Barksdale Rd., PO Box 8139, Newark, DE 19714-8139.</w:t>
      </w:r>
      <w:commentRangeEnd w:id="57"/>
      <w:r w:rsidR="005C14CB" w:rsidRPr="001D0479">
        <w:rPr>
          <w:rStyle w:val="CommentReference"/>
          <w:rFonts w:ascii="Times New Roman" w:eastAsia="Times New Roman" w:hAnsi="Times New Roman"/>
          <w:highlight w:val="yellow"/>
          <w:lang w:val="en-US"/>
        </w:rPr>
        <w:commentReference w:id="57"/>
      </w:r>
    </w:p>
    <w:p w14:paraId="7E1AD937" w14:textId="77777777" w:rsidR="00596388" w:rsidRDefault="00596388" w:rsidP="00EA4507">
      <w:pPr>
        <w:pBdr>
          <w:top w:val="nil"/>
          <w:left w:val="nil"/>
          <w:bottom w:val="nil"/>
          <w:right w:val="nil"/>
          <w:between w:val="nil"/>
        </w:pBdr>
        <w:ind w:left="567" w:hanging="567"/>
        <w:jc w:val="both"/>
        <w:rPr>
          <w:rFonts w:ascii="Times New Roman" w:eastAsia="Times New Roman" w:hAnsi="Times New Roman" w:cs="Times New Roman"/>
          <w:b/>
          <w:sz w:val="24"/>
          <w:szCs w:val="24"/>
        </w:rPr>
      </w:pPr>
    </w:p>
    <w:sectPr w:rsidR="00596388">
      <w:headerReference w:type="even" r:id="rId24"/>
      <w:headerReference w:type="default" r:id="rId25"/>
      <w:pgSz w:w="11907" w:h="16840"/>
      <w:pgMar w:top="1701" w:right="1701" w:bottom="1701" w:left="1701" w:header="1134"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ser" w:date="2024-04-09T00:57:00Z" w:initials="U">
    <w:p w14:paraId="3D1E74C3" w14:textId="68EC05CC" w:rsidR="007A0A78" w:rsidRDefault="007A0A78">
      <w:pPr>
        <w:pStyle w:val="CommentText"/>
      </w:pPr>
      <w:r>
        <w:rPr>
          <w:rStyle w:val="CommentReference"/>
        </w:rPr>
        <w:annotationRef/>
      </w:r>
      <w:r>
        <w:t xml:space="preserve">Exclude it </w:t>
      </w:r>
    </w:p>
  </w:comment>
  <w:comment w:id="1" w:author="User" w:date="2024-04-09T00:57:00Z" w:initials="U">
    <w:p w14:paraId="1C8471BA" w14:textId="77777777" w:rsidR="007A0A78" w:rsidRDefault="007A0A78">
      <w:pPr>
        <w:pStyle w:val="CommentText"/>
      </w:pPr>
      <w:r>
        <w:rPr>
          <w:rStyle w:val="CommentReference"/>
        </w:rPr>
        <w:annotationRef/>
      </w:r>
      <w:r>
        <w:t>Exclude it</w:t>
      </w:r>
    </w:p>
    <w:p w14:paraId="7A079285" w14:textId="77777777" w:rsidR="007A0A78" w:rsidRDefault="007A0A78">
      <w:pPr>
        <w:pStyle w:val="CommentText"/>
      </w:pPr>
    </w:p>
    <w:p w14:paraId="2ADC9E08" w14:textId="77777777" w:rsidR="007A0A78" w:rsidRDefault="007A0A78">
      <w:pPr>
        <w:pStyle w:val="CommentText"/>
      </w:pPr>
    </w:p>
    <w:p w14:paraId="41A74F88" w14:textId="3D98FB99" w:rsidR="007A0A78" w:rsidRDefault="007A0A78">
      <w:pPr>
        <w:pStyle w:val="CommentText"/>
      </w:pPr>
      <w:r>
        <w:t>Note: include the sample</w:t>
      </w:r>
    </w:p>
  </w:comment>
  <w:comment w:id="2" w:author="User" w:date="2024-04-09T01:01:00Z" w:initials="U">
    <w:p w14:paraId="30F8F8F8" w14:textId="2AF99F83" w:rsidR="007A0A78" w:rsidRDefault="007A0A78">
      <w:pPr>
        <w:pStyle w:val="CommentText"/>
      </w:pPr>
      <w:r>
        <w:rPr>
          <w:rStyle w:val="CommentReference"/>
        </w:rPr>
        <w:annotationRef/>
      </w:r>
      <w:r>
        <w:t xml:space="preserve">It can be concluded </w:t>
      </w:r>
    </w:p>
  </w:comment>
  <w:comment w:id="3" w:author="User" w:date="2024-04-09T00:55:00Z" w:initials="U">
    <w:p w14:paraId="3AB0EF9A" w14:textId="77777777" w:rsidR="00A30D72" w:rsidRDefault="00A30D72">
      <w:pPr>
        <w:pStyle w:val="CommentText"/>
      </w:pPr>
      <w:r>
        <w:rPr>
          <w:rStyle w:val="CommentReference"/>
        </w:rPr>
        <w:annotationRef/>
      </w:r>
      <w:r>
        <w:t xml:space="preserve">Exclude it </w:t>
      </w:r>
    </w:p>
    <w:p w14:paraId="510FC459" w14:textId="77777777" w:rsidR="002D57FB" w:rsidRDefault="002D57FB">
      <w:pPr>
        <w:pStyle w:val="CommentText"/>
      </w:pPr>
    </w:p>
    <w:p w14:paraId="608CBB52" w14:textId="3E0B57FD" w:rsidR="002D57FB" w:rsidRDefault="002D57FB">
      <w:pPr>
        <w:pStyle w:val="CommentText"/>
      </w:pPr>
      <w:r>
        <w:t xml:space="preserve">add your implication </w:t>
      </w:r>
    </w:p>
  </w:comment>
  <w:comment w:id="4" w:author="User" w:date="2024-04-09T01:02:00Z" w:initials="U">
    <w:p w14:paraId="64EC2B12" w14:textId="3D3CCA4D" w:rsidR="007A0A78" w:rsidRDefault="007A0A78">
      <w:pPr>
        <w:pStyle w:val="CommentText"/>
      </w:pPr>
      <w:r>
        <w:rPr>
          <w:rStyle w:val="CommentReference"/>
        </w:rPr>
        <w:annotationRef/>
      </w:r>
      <w:r>
        <w:t xml:space="preserve">Translate </w:t>
      </w:r>
      <w:r w:rsidR="002D57FB">
        <w:t xml:space="preserve">it based on your revised abstract </w:t>
      </w:r>
    </w:p>
  </w:comment>
  <w:comment w:id="5" w:author="User" w:date="2024-04-09T01:07:00Z" w:initials="U">
    <w:p w14:paraId="09481D54" w14:textId="5DD8549E" w:rsidR="005B079F" w:rsidRDefault="005B079F">
      <w:pPr>
        <w:pStyle w:val="CommentText"/>
      </w:pPr>
      <w:r>
        <w:rPr>
          <w:rStyle w:val="CommentReference"/>
        </w:rPr>
        <w:annotationRef/>
      </w:r>
      <w:r>
        <w:t>w</w:t>
      </w:r>
    </w:p>
  </w:comment>
  <w:comment w:id="6" w:author="User" w:date="2024-04-09T01:09:00Z" w:initials="U">
    <w:p w14:paraId="29D36308" w14:textId="49A498F5" w:rsidR="005B079F" w:rsidRDefault="005B079F">
      <w:pPr>
        <w:pStyle w:val="CommentText"/>
      </w:pPr>
      <w:r>
        <w:rPr>
          <w:rStyle w:val="CommentReference"/>
        </w:rPr>
        <w:annotationRef/>
      </w:r>
      <w:r>
        <w:t xml:space="preserve">stated that </w:t>
      </w:r>
    </w:p>
  </w:comment>
  <w:comment w:id="7" w:author="User" w:date="2024-04-09T07:16:00Z" w:initials="U">
    <w:p w14:paraId="3562E711" w14:textId="79386A04" w:rsidR="005E6F8C" w:rsidRDefault="005E6F8C">
      <w:pPr>
        <w:pStyle w:val="CommentText"/>
      </w:pPr>
      <w:r>
        <w:rPr>
          <w:rStyle w:val="CommentReference"/>
        </w:rPr>
        <w:annotationRef/>
      </w:r>
      <w:r>
        <w:t xml:space="preserve">they are more likely to engage in  </w:t>
      </w:r>
    </w:p>
  </w:comment>
  <w:comment w:id="8" w:author="User" w:date="2024-04-09T07:25:00Z" w:initials="U">
    <w:p w14:paraId="4C702DCF" w14:textId="38623234" w:rsidR="00086AA0" w:rsidRDefault="00086AA0">
      <w:pPr>
        <w:pStyle w:val="CommentText"/>
      </w:pPr>
      <w:r>
        <w:rPr>
          <w:rStyle w:val="CommentReference"/>
        </w:rPr>
        <w:annotationRef/>
      </w:r>
      <w:r>
        <w:t>add “</w:t>
      </w:r>
      <w:r w:rsidR="002A782B">
        <w:t xml:space="preserve">examined” </w:t>
      </w:r>
    </w:p>
  </w:comment>
  <w:comment w:id="9" w:author="User" w:date="2024-04-09T07:26:00Z" w:initials="U">
    <w:p w14:paraId="2A2CD22E" w14:textId="7C7D6BDC" w:rsidR="002A782B" w:rsidRDefault="002A782B">
      <w:pPr>
        <w:pStyle w:val="CommentText"/>
      </w:pPr>
      <w:r>
        <w:rPr>
          <w:rStyle w:val="CommentReference"/>
        </w:rPr>
        <w:annotationRef/>
      </w:r>
      <w:r>
        <w:t xml:space="preserve">delete it </w:t>
      </w:r>
    </w:p>
  </w:comment>
  <w:comment w:id="10" w:author="User" w:date="2024-04-09T07:27:00Z" w:initials="U">
    <w:p w14:paraId="30D29469" w14:textId="77777777" w:rsidR="002A782B" w:rsidRDefault="002A782B">
      <w:pPr>
        <w:pStyle w:val="CommentText"/>
      </w:pPr>
      <w:r>
        <w:rPr>
          <w:rStyle w:val="CommentReference"/>
        </w:rPr>
        <w:annotationRef/>
      </w:r>
      <w:r>
        <w:t xml:space="preserve">students? Or who? </w:t>
      </w:r>
    </w:p>
    <w:p w14:paraId="6E776330" w14:textId="65455B75" w:rsidR="002A782B" w:rsidRDefault="002A782B">
      <w:pPr>
        <w:pStyle w:val="CommentText"/>
      </w:pPr>
    </w:p>
  </w:comment>
  <w:comment w:id="11" w:author="User" w:date="2024-04-09T07:34:00Z" w:initials="U">
    <w:p w14:paraId="6BE28788" w14:textId="444ACA3B" w:rsidR="00EB51FE" w:rsidRDefault="00EB51FE">
      <w:pPr>
        <w:pStyle w:val="CommentText"/>
      </w:pPr>
      <w:r>
        <w:rPr>
          <w:rStyle w:val="CommentReference"/>
        </w:rPr>
        <w:annotationRef/>
      </w:r>
      <w:r>
        <w:t>Use the last name of writers</w:t>
      </w:r>
    </w:p>
  </w:comment>
  <w:comment w:id="12" w:author="User" w:date="2024-04-09T00:41:00Z" w:initials="U">
    <w:p w14:paraId="419A3C44" w14:textId="59FAFBA2" w:rsidR="00C777AB" w:rsidRDefault="00C777AB">
      <w:pPr>
        <w:pStyle w:val="CommentText"/>
      </w:pPr>
      <w:r>
        <w:rPr>
          <w:rStyle w:val="CommentReference"/>
        </w:rPr>
        <w:annotationRef/>
      </w:r>
      <w:r>
        <w:t>Determining</w:t>
      </w:r>
    </w:p>
  </w:comment>
  <w:comment w:id="13" w:author="User" w:date="2024-04-09T00:42:00Z" w:initials="U">
    <w:p w14:paraId="0C945517" w14:textId="0985938B" w:rsidR="00C777AB" w:rsidRDefault="00C777AB">
      <w:pPr>
        <w:pStyle w:val="CommentText"/>
      </w:pPr>
      <w:r>
        <w:rPr>
          <w:rStyle w:val="CommentReference"/>
        </w:rPr>
        <w:annotationRef/>
      </w:r>
      <w:r>
        <w:t xml:space="preserve">Finding </w:t>
      </w:r>
    </w:p>
  </w:comment>
  <w:comment w:id="14" w:author="User" w:date="2024-04-09T00:42:00Z" w:initials="U">
    <w:p w14:paraId="6479DE56" w14:textId="7EB73CC7" w:rsidR="00C777AB" w:rsidRDefault="00C777AB">
      <w:pPr>
        <w:pStyle w:val="CommentText"/>
      </w:pPr>
      <w:r>
        <w:rPr>
          <w:rStyle w:val="CommentReference"/>
        </w:rPr>
        <w:annotationRef/>
      </w:r>
      <w:r>
        <w:t>determining</w:t>
      </w:r>
    </w:p>
  </w:comment>
  <w:comment w:id="15" w:author="User" w:date="2024-04-09T00:42:00Z" w:initials="U">
    <w:p w14:paraId="56A39E0B" w14:textId="2CB5E46F" w:rsidR="00C777AB" w:rsidRDefault="00C777AB">
      <w:pPr>
        <w:pStyle w:val="CommentText"/>
      </w:pPr>
      <w:r>
        <w:rPr>
          <w:rStyle w:val="CommentReference"/>
        </w:rPr>
        <w:annotationRef/>
      </w:r>
      <w:r>
        <w:t>getting</w:t>
      </w:r>
    </w:p>
  </w:comment>
  <w:comment w:id="16" w:author="User" w:date="2024-04-09T00:42:00Z" w:initials="U">
    <w:p w14:paraId="59093BA2" w14:textId="570BF4A1" w:rsidR="00C777AB" w:rsidRDefault="00C777AB">
      <w:pPr>
        <w:pStyle w:val="CommentText"/>
      </w:pPr>
      <w:r>
        <w:rPr>
          <w:rStyle w:val="CommentReference"/>
        </w:rPr>
        <w:annotationRef/>
      </w:r>
      <w:r>
        <w:t>preparing</w:t>
      </w:r>
    </w:p>
  </w:comment>
  <w:comment w:id="17" w:author="User" w:date="2024-04-09T00:42:00Z" w:initials="U">
    <w:p w14:paraId="00B4A4ED" w14:textId="70C1C950" w:rsidR="00C777AB" w:rsidRDefault="00C777AB">
      <w:pPr>
        <w:pStyle w:val="CommentText"/>
      </w:pPr>
      <w:r>
        <w:rPr>
          <w:rStyle w:val="CommentReference"/>
        </w:rPr>
        <w:annotationRef/>
      </w:r>
      <w:r>
        <w:t xml:space="preserve">interpreting </w:t>
      </w:r>
    </w:p>
  </w:comment>
  <w:comment w:id="18" w:author="User" w:date="2024-04-09T00:45:00Z" w:initials="U">
    <w:p w14:paraId="5FBE9A1A" w14:textId="5C673921" w:rsidR="00C777AB" w:rsidRDefault="00C777AB">
      <w:pPr>
        <w:pStyle w:val="CommentText"/>
      </w:pPr>
      <w:r>
        <w:rPr>
          <w:rStyle w:val="CommentReference"/>
        </w:rPr>
        <w:annotationRef/>
      </w:r>
      <w:r>
        <w:t>to</w:t>
      </w:r>
    </w:p>
  </w:comment>
  <w:comment w:id="19" w:author="User" w:date="2024-04-09T00:49:00Z" w:initials="U">
    <w:p w14:paraId="045F5D00" w14:textId="063BD30E" w:rsidR="00207E2D" w:rsidRDefault="00207E2D">
      <w:pPr>
        <w:pStyle w:val="CommentText"/>
      </w:pPr>
      <w:r>
        <w:rPr>
          <w:rStyle w:val="CommentReference"/>
        </w:rPr>
        <w:annotationRef/>
      </w:r>
      <w:r>
        <w:t>are</w:t>
      </w:r>
    </w:p>
  </w:comment>
  <w:comment w:id="20" w:author="User" w:date="2024-04-09T07:37:00Z" w:initials="U">
    <w:p w14:paraId="2C7A13B5" w14:textId="3B8A15ED" w:rsidR="00EE6183" w:rsidRDefault="00EE6183">
      <w:pPr>
        <w:pStyle w:val="CommentText"/>
      </w:pPr>
      <w:r>
        <w:rPr>
          <w:rStyle w:val="CommentReference"/>
        </w:rPr>
        <w:annotationRef/>
      </w:r>
      <w:r>
        <w:t>delete it</w:t>
      </w:r>
    </w:p>
  </w:comment>
  <w:comment w:id="21" w:author="User" w:date="2024-04-09T07:38:00Z" w:initials="U">
    <w:p w14:paraId="3B780C0D" w14:textId="6278432A" w:rsidR="00EE6183" w:rsidRDefault="00EE6183">
      <w:pPr>
        <w:pStyle w:val="CommentText"/>
      </w:pPr>
      <w:r>
        <w:rPr>
          <w:rStyle w:val="CommentReference"/>
        </w:rPr>
        <w:annotationRef/>
      </w:r>
      <w:r>
        <w:t>delete it</w:t>
      </w:r>
    </w:p>
  </w:comment>
  <w:comment w:id="22" w:author="User" w:date="2024-04-09T07:39:00Z" w:initials="U">
    <w:p w14:paraId="3AB58636" w14:textId="4EDD57F5" w:rsidR="00EE6183" w:rsidRDefault="00EE6183">
      <w:pPr>
        <w:pStyle w:val="CommentText"/>
      </w:pPr>
      <w:r>
        <w:rPr>
          <w:rStyle w:val="CommentReference"/>
        </w:rPr>
        <w:annotationRef/>
      </w:r>
      <w:r>
        <w:t xml:space="preserve">You may mention the levels of students’ interest in </w:t>
      </w:r>
      <w:r w:rsidR="00A80258">
        <w:t xml:space="preserve">the </w:t>
      </w:r>
      <w:r>
        <w:t xml:space="preserve">methodology </w:t>
      </w:r>
      <w:r w:rsidR="00A80258">
        <w:t>section beforehand</w:t>
      </w:r>
    </w:p>
  </w:comment>
  <w:comment w:id="23" w:author="User" w:date="2024-04-09T07:42:00Z" w:initials="U">
    <w:p w14:paraId="76716763" w14:textId="543F49A8" w:rsidR="009234D9" w:rsidRDefault="009234D9">
      <w:pPr>
        <w:pStyle w:val="CommentText"/>
      </w:pPr>
      <w:r>
        <w:rPr>
          <w:rStyle w:val="CommentReference"/>
        </w:rPr>
        <w:annotationRef/>
      </w:r>
      <w:r>
        <w:t xml:space="preserve">No table mention it </w:t>
      </w:r>
    </w:p>
  </w:comment>
  <w:comment w:id="24" w:author="User" w:date="2024-04-09T07:40:00Z" w:initials="U">
    <w:p w14:paraId="2A046C07" w14:textId="50704A17" w:rsidR="00EE6183" w:rsidRDefault="00EE6183">
      <w:pPr>
        <w:pStyle w:val="CommentText"/>
      </w:pPr>
      <w:r>
        <w:rPr>
          <w:rStyle w:val="CommentReference"/>
        </w:rPr>
        <w:annotationRef/>
      </w:r>
      <w:r>
        <w:t>?</w:t>
      </w:r>
    </w:p>
  </w:comment>
  <w:comment w:id="25" w:author="User" w:date="2024-04-09T07:41:00Z" w:initials="U">
    <w:p w14:paraId="7ED72965" w14:textId="2D38C885" w:rsidR="009234D9" w:rsidRDefault="00EE6183">
      <w:pPr>
        <w:pStyle w:val="CommentText"/>
      </w:pPr>
      <w:r>
        <w:rPr>
          <w:rStyle w:val="CommentReference"/>
        </w:rPr>
        <w:annotationRef/>
      </w:r>
      <w:r>
        <w:t xml:space="preserve">No table mentions it </w:t>
      </w:r>
    </w:p>
  </w:comment>
  <w:comment w:id="27" w:author="User" w:date="2024-04-09T07:56:00Z" w:initials="U">
    <w:p w14:paraId="3F03E84A" w14:textId="22E00DCA" w:rsidR="00A80258" w:rsidRPr="00DB0F3E" w:rsidRDefault="00A80258">
      <w:pPr>
        <w:pStyle w:val="CommentText"/>
        <w:rPr>
          <w:rFonts w:cs="Times New Roman"/>
        </w:rPr>
      </w:pPr>
      <w:r w:rsidRPr="00DB0F3E">
        <w:rPr>
          <w:rStyle w:val="CommentReference"/>
          <w:sz w:val="20"/>
          <w:szCs w:val="20"/>
        </w:rPr>
        <w:annotationRef/>
      </w:r>
      <w:r w:rsidRPr="00DB0F3E">
        <w:rPr>
          <w:rFonts w:cs="Times New Roman"/>
        </w:rPr>
        <w:t xml:space="preserve">Findings should be connected with your research question. Normality data only supports your data </w:t>
      </w:r>
    </w:p>
  </w:comment>
  <w:comment w:id="26" w:author="User" w:date="2024-04-09T08:05:00Z" w:initials="U">
    <w:p w14:paraId="72418DC7" w14:textId="76B7CC5B" w:rsidR="00DA3894" w:rsidRPr="00DA3894" w:rsidRDefault="00DA3894">
      <w:pPr>
        <w:pStyle w:val="CommentText"/>
        <w:rPr>
          <w:rFonts w:ascii="Arial" w:hAnsi="Arial"/>
          <w:sz w:val="22"/>
          <w:szCs w:val="22"/>
        </w:rPr>
      </w:pPr>
      <w:r>
        <w:rPr>
          <w:rStyle w:val="CommentReference"/>
        </w:rPr>
        <w:annotationRef/>
      </w:r>
      <w:r w:rsidRPr="00DA3894">
        <w:rPr>
          <w:rFonts w:ascii="Arial" w:hAnsi="Arial"/>
          <w:sz w:val="22"/>
          <w:szCs w:val="22"/>
        </w:rPr>
        <w:t xml:space="preserve">It is better to delete it </w:t>
      </w:r>
    </w:p>
  </w:comment>
  <w:comment w:id="29" w:author="User" w:date="2024-04-09T07:59:00Z" w:initials="U">
    <w:p w14:paraId="39077E33" w14:textId="77777777" w:rsidR="00DA3894" w:rsidRPr="00DB0F3E" w:rsidRDefault="00853FF3" w:rsidP="00DA3894">
      <w:pPr>
        <w:rPr>
          <w:rFonts w:ascii="Times New Roman" w:hAnsi="Times New Roman" w:cs="Times New Roman"/>
          <w:sz w:val="20"/>
          <w:szCs w:val="20"/>
        </w:rPr>
      </w:pPr>
      <w:r>
        <w:rPr>
          <w:rStyle w:val="CommentReference"/>
        </w:rPr>
        <w:annotationRef/>
      </w:r>
      <w:r w:rsidR="00DA3894" w:rsidRPr="00DB0F3E">
        <w:rPr>
          <w:rFonts w:ascii="Times New Roman" w:hAnsi="Times New Roman" w:cs="Times New Roman"/>
          <w:sz w:val="20"/>
          <w:szCs w:val="20"/>
        </w:rPr>
        <w:t>Please elaborate on your findings, including the results of descriptive analysis and correlation analysis. Additionally, provide information on how the findings of current research either support or contradict your own findings.</w:t>
      </w:r>
    </w:p>
    <w:p w14:paraId="68DFB7A0" w14:textId="6F81457D" w:rsidR="00853FF3" w:rsidRDefault="00853FF3" w:rsidP="00DA3894">
      <w:pPr>
        <w:pStyle w:val="CommentText"/>
      </w:pPr>
    </w:p>
  </w:comment>
  <w:comment w:id="30" w:author="User" w:date="2024-04-09T00:52:00Z" w:initials="U">
    <w:p w14:paraId="23689741" w14:textId="117B066D" w:rsidR="00A30D72" w:rsidRPr="00DB0F3E" w:rsidRDefault="00A30D72">
      <w:pPr>
        <w:pStyle w:val="CommentText"/>
        <w:rPr>
          <w:rFonts w:cs="Times New Roman"/>
        </w:rPr>
      </w:pPr>
      <w:r w:rsidRPr="00DB0F3E">
        <w:rPr>
          <w:rStyle w:val="CommentReference"/>
          <w:sz w:val="20"/>
          <w:szCs w:val="20"/>
        </w:rPr>
        <w:annotationRef/>
      </w:r>
      <w:r w:rsidRPr="00DB0F3E">
        <w:rPr>
          <w:rFonts w:cs="Times New Roman"/>
        </w:rPr>
        <w:t xml:space="preserve">You </w:t>
      </w:r>
      <w:r w:rsidR="00DA3894" w:rsidRPr="00DB0F3E">
        <w:rPr>
          <w:rFonts w:cs="Times New Roman"/>
        </w:rPr>
        <w:t>provide some</w:t>
      </w:r>
      <w:r w:rsidRPr="00DB0F3E">
        <w:rPr>
          <w:rFonts w:cs="Times New Roman"/>
        </w:rPr>
        <w:t xml:space="preserve"> suggestions for further research</w:t>
      </w:r>
    </w:p>
  </w:comment>
  <w:comment w:id="31" w:author="User" w:date="2024-04-09T08:54:00Z" w:initials="U">
    <w:p w14:paraId="2900649A" w14:textId="77777777" w:rsidR="00DB0F3E" w:rsidRDefault="00DB0F3E">
      <w:pPr>
        <w:pStyle w:val="CommentText"/>
      </w:pPr>
      <w:r>
        <w:rPr>
          <w:rStyle w:val="CommentReference"/>
        </w:rPr>
        <w:annotationRef/>
      </w:r>
      <w:r>
        <w:t>Revise as the 6</w:t>
      </w:r>
      <w:r w:rsidRPr="00DB0F3E">
        <w:rPr>
          <w:vertAlign w:val="superscript"/>
        </w:rPr>
        <w:t>th</w:t>
      </w:r>
      <w:r>
        <w:t xml:space="preserve">ed of APA style </w:t>
      </w:r>
    </w:p>
    <w:p w14:paraId="60161565" w14:textId="77777777" w:rsidR="00DB0F3E" w:rsidRDefault="00DB0F3E">
      <w:pPr>
        <w:pStyle w:val="CommentText"/>
      </w:pPr>
    </w:p>
    <w:p w14:paraId="738A8503" w14:textId="0F202AC9" w:rsidR="00DB0F3E" w:rsidRDefault="00DB0F3E">
      <w:pPr>
        <w:pStyle w:val="CommentText"/>
      </w:pPr>
    </w:p>
  </w:comment>
  <w:comment w:id="32" w:author="User" w:date="2024-04-09T00:53:00Z" w:initials="U">
    <w:p w14:paraId="6EECCBAA" w14:textId="30371D0E" w:rsidR="00A30D72" w:rsidRDefault="00A30D72">
      <w:pPr>
        <w:pStyle w:val="CommentText"/>
      </w:pPr>
      <w:r>
        <w:rPr>
          <w:rStyle w:val="CommentReference"/>
        </w:rPr>
        <w:annotationRef/>
      </w:r>
      <w:r>
        <w:t>Follow the 6</w:t>
      </w:r>
      <w:r w:rsidRPr="00A30D72">
        <w:rPr>
          <w:vertAlign w:val="superscript"/>
        </w:rPr>
        <w:t>th</w:t>
      </w:r>
      <w:r>
        <w:t xml:space="preserve"> Ed of APA style</w:t>
      </w:r>
    </w:p>
  </w:comment>
  <w:comment w:id="33" w:author="User" w:date="2024-04-09T08:55:00Z" w:initials="U">
    <w:p w14:paraId="4A3F9C42" w14:textId="3F5CCEBE" w:rsidR="00DB0F3E" w:rsidRDefault="00DB0F3E">
      <w:pPr>
        <w:pStyle w:val="CommentText"/>
      </w:pPr>
      <w:r>
        <w:rPr>
          <w:rStyle w:val="CommentReference"/>
        </w:rPr>
        <w:annotationRef/>
      </w:r>
      <w:r>
        <w:t xml:space="preserve">Revise </w:t>
      </w:r>
    </w:p>
  </w:comment>
  <w:comment w:id="34" w:author="User" w:date="2024-04-09T08:21:00Z" w:initials="U">
    <w:p w14:paraId="68A2E6BD" w14:textId="4F071F8A" w:rsidR="000D745D" w:rsidRDefault="000D745D">
      <w:pPr>
        <w:pStyle w:val="CommentText"/>
      </w:pPr>
      <w:r>
        <w:rPr>
          <w:rStyle w:val="CommentReference"/>
        </w:rPr>
        <w:annotationRef/>
      </w:r>
      <w:r>
        <w:t>Delete it</w:t>
      </w:r>
    </w:p>
  </w:comment>
  <w:comment w:id="35" w:author="User" w:date="2024-04-09T08:21:00Z" w:initials="U">
    <w:p w14:paraId="60B9C1B8" w14:textId="4F9D0F6D" w:rsidR="000D745D" w:rsidRDefault="000D745D">
      <w:pPr>
        <w:pStyle w:val="CommentText"/>
      </w:pPr>
      <w:r>
        <w:rPr>
          <w:rStyle w:val="CommentReference"/>
        </w:rPr>
        <w:annotationRef/>
      </w:r>
      <w:r>
        <w:t>No citation</w:t>
      </w:r>
    </w:p>
  </w:comment>
  <w:comment w:id="36" w:author="User" w:date="2024-04-09T08:22:00Z" w:initials="U">
    <w:p w14:paraId="0CB50FD4" w14:textId="7FFE6F4E" w:rsidR="000D745D" w:rsidRDefault="000D745D">
      <w:pPr>
        <w:pStyle w:val="CommentText"/>
      </w:pPr>
      <w:r>
        <w:rPr>
          <w:rStyle w:val="CommentReference"/>
        </w:rPr>
        <w:annotationRef/>
      </w:r>
      <w:r>
        <w:t xml:space="preserve">No citation </w:t>
      </w:r>
    </w:p>
  </w:comment>
  <w:comment w:id="37" w:author="User" w:date="2024-04-09T08:22:00Z" w:initials="U">
    <w:p w14:paraId="1EAD7ADF" w14:textId="2E848DCD" w:rsidR="000D745D" w:rsidRDefault="000D745D">
      <w:pPr>
        <w:pStyle w:val="CommentText"/>
      </w:pPr>
      <w:r>
        <w:rPr>
          <w:rStyle w:val="CommentReference"/>
        </w:rPr>
        <w:annotationRef/>
      </w:r>
      <w:r>
        <w:t>No citation</w:t>
      </w:r>
    </w:p>
  </w:comment>
  <w:comment w:id="38" w:author="User" w:date="2024-04-09T08:23:00Z" w:initials="U">
    <w:p w14:paraId="360367A1" w14:textId="7B2DE359" w:rsidR="000D745D" w:rsidRDefault="000D745D">
      <w:pPr>
        <w:pStyle w:val="CommentText"/>
      </w:pPr>
      <w:r>
        <w:rPr>
          <w:rStyle w:val="CommentReference"/>
        </w:rPr>
        <w:annotationRef/>
      </w:r>
      <w:r>
        <w:t xml:space="preserve">No citation </w:t>
      </w:r>
    </w:p>
  </w:comment>
  <w:comment w:id="39" w:author="User" w:date="2024-04-09T08:24:00Z" w:initials="U">
    <w:p w14:paraId="3E033264" w14:textId="6544FC6F" w:rsidR="000D745D" w:rsidRDefault="000D745D">
      <w:pPr>
        <w:pStyle w:val="CommentText"/>
      </w:pPr>
      <w:r>
        <w:rPr>
          <w:rStyle w:val="CommentReference"/>
        </w:rPr>
        <w:annotationRef/>
      </w:r>
      <w:r>
        <w:t>No citation</w:t>
      </w:r>
    </w:p>
  </w:comment>
  <w:comment w:id="40" w:author="User" w:date="2024-04-09T08:24:00Z" w:initials="U">
    <w:p w14:paraId="7CCDBAC3" w14:textId="145F03CB" w:rsidR="000D745D" w:rsidRDefault="000D745D">
      <w:pPr>
        <w:pStyle w:val="CommentText"/>
      </w:pPr>
      <w:r>
        <w:rPr>
          <w:rStyle w:val="CommentReference"/>
        </w:rPr>
        <w:annotationRef/>
      </w:r>
      <w:r>
        <w:t xml:space="preserve">No citation </w:t>
      </w:r>
    </w:p>
  </w:comment>
  <w:comment w:id="41" w:author="User" w:date="2024-04-09T08:25:00Z" w:initials="U">
    <w:p w14:paraId="2555E3FB" w14:textId="698BFD4E" w:rsidR="000D745D" w:rsidRDefault="000D745D">
      <w:pPr>
        <w:pStyle w:val="CommentText"/>
      </w:pPr>
      <w:r>
        <w:rPr>
          <w:rStyle w:val="CommentReference"/>
        </w:rPr>
        <w:annotationRef/>
      </w:r>
      <w:r>
        <w:t xml:space="preserve">No citation </w:t>
      </w:r>
    </w:p>
  </w:comment>
  <w:comment w:id="42" w:author="User" w:date="2024-04-09T08:25:00Z" w:initials="U">
    <w:p w14:paraId="6091D723" w14:textId="4A42A27A" w:rsidR="000D745D" w:rsidRDefault="000D745D">
      <w:pPr>
        <w:pStyle w:val="CommentText"/>
      </w:pPr>
      <w:r>
        <w:rPr>
          <w:rStyle w:val="CommentReference"/>
        </w:rPr>
        <w:annotationRef/>
      </w:r>
      <w:r>
        <w:t>No citation</w:t>
      </w:r>
    </w:p>
  </w:comment>
  <w:comment w:id="43" w:author="User" w:date="2024-04-09T08:26:00Z" w:initials="U">
    <w:p w14:paraId="70431213" w14:textId="77A86906" w:rsidR="005C14CB" w:rsidRDefault="005C14CB">
      <w:pPr>
        <w:pStyle w:val="CommentText"/>
      </w:pPr>
      <w:r>
        <w:rPr>
          <w:rStyle w:val="CommentReference"/>
        </w:rPr>
        <w:annotationRef/>
      </w:r>
      <w:r>
        <w:t xml:space="preserve">No citation </w:t>
      </w:r>
    </w:p>
  </w:comment>
  <w:comment w:id="44" w:author="User" w:date="2024-04-09T08:26:00Z" w:initials="U">
    <w:p w14:paraId="4B072983" w14:textId="36665BBC" w:rsidR="005C14CB" w:rsidRDefault="005C14CB">
      <w:pPr>
        <w:pStyle w:val="CommentText"/>
      </w:pPr>
      <w:r>
        <w:rPr>
          <w:rStyle w:val="CommentReference"/>
        </w:rPr>
        <w:annotationRef/>
      </w:r>
      <w:r>
        <w:t xml:space="preserve">No citation </w:t>
      </w:r>
    </w:p>
  </w:comment>
  <w:comment w:id="45" w:author="User" w:date="2024-04-09T08:27:00Z" w:initials="U">
    <w:p w14:paraId="5D02BA8F" w14:textId="6B8399FF" w:rsidR="005C14CB" w:rsidRDefault="005C14CB">
      <w:pPr>
        <w:pStyle w:val="CommentText"/>
      </w:pPr>
      <w:r>
        <w:rPr>
          <w:rStyle w:val="CommentReference"/>
        </w:rPr>
        <w:annotationRef/>
      </w:r>
      <w:r>
        <w:t xml:space="preserve">No citation </w:t>
      </w:r>
    </w:p>
  </w:comment>
  <w:comment w:id="46" w:author="User" w:date="2024-04-09T08:28:00Z" w:initials="U">
    <w:p w14:paraId="159AAC94" w14:textId="4593E870" w:rsidR="005C14CB" w:rsidRDefault="005C14CB">
      <w:pPr>
        <w:pStyle w:val="CommentText"/>
      </w:pPr>
      <w:r>
        <w:rPr>
          <w:rStyle w:val="CommentReference"/>
        </w:rPr>
        <w:annotationRef/>
      </w:r>
      <w:r>
        <w:t>No citation</w:t>
      </w:r>
    </w:p>
  </w:comment>
  <w:comment w:id="47" w:author="User" w:date="2024-04-09T08:53:00Z" w:initials="U">
    <w:p w14:paraId="7749E76F" w14:textId="174235D9" w:rsidR="00DB0F3E" w:rsidRDefault="00DB0F3E">
      <w:pPr>
        <w:pStyle w:val="CommentText"/>
      </w:pPr>
      <w:r>
        <w:rPr>
          <w:rStyle w:val="CommentReference"/>
        </w:rPr>
        <w:annotationRef/>
      </w:r>
      <w:r>
        <w:t xml:space="preserve">Check the year in the citations </w:t>
      </w:r>
    </w:p>
  </w:comment>
  <w:comment w:id="48" w:author="User" w:date="2024-04-09T08:53:00Z" w:initials="U">
    <w:p w14:paraId="6218788F" w14:textId="141FD216" w:rsidR="00DB0F3E" w:rsidRDefault="00DB0F3E">
      <w:pPr>
        <w:pStyle w:val="CommentText"/>
      </w:pPr>
      <w:r>
        <w:rPr>
          <w:rStyle w:val="CommentReference"/>
        </w:rPr>
        <w:annotationRef/>
      </w:r>
      <w:r>
        <w:t xml:space="preserve">Delete </w:t>
      </w:r>
    </w:p>
  </w:comment>
  <w:comment w:id="49" w:author="User" w:date="2024-04-09T08:53:00Z" w:initials="U">
    <w:p w14:paraId="23CB5BC1" w14:textId="656423AD" w:rsidR="00DB0F3E" w:rsidRDefault="00DB0F3E">
      <w:pPr>
        <w:pStyle w:val="CommentText"/>
      </w:pPr>
      <w:r>
        <w:rPr>
          <w:rStyle w:val="CommentReference"/>
        </w:rPr>
        <w:annotationRef/>
      </w:r>
      <w:r>
        <w:t xml:space="preserve">Check the year in the citation </w:t>
      </w:r>
    </w:p>
  </w:comment>
  <w:comment w:id="50" w:author="User" w:date="2024-04-09T08:54:00Z" w:initials="U">
    <w:p w14:paraId="4DB983E8" w14:textId="64722D6C" w:rsidR="00DB0F3E" w:rsidRDefault="00DB0F3E">
      <w:pPr>
        <w:pStyle w:val="CommentText"/>
      </w:pPr>
      <w:r>
        <w:rPr>
          <w:rStyle w:val="CommentReference"/>
        </w:rPr>
        <w:annotationRef/>
      </w:r>
      <w:r>
        <w:t xml:space="preserve">Delete </w:t>
      </w:r>
    </w:p>
  </w:comment>
  <w:comment w:id="51" w:author="User" w:date="2024-04-09T08:54:00Z" w:initials="U">
    <w:p w14:paraId="0B457B54" w14:textId="4310B8B3" w:rsidR="00DB0F3E" w:rsidRDefault="00DB0F3E">
      <w:pPr>
        <w:pStyle w:val="CommentText"/>
      </w:pPr>
      <w:r>
        <w:rPr>
          <w:rStyle w:val="CommentReference"/>
        </w:rPr>
        <w:annotationRef/>
      </w:r>
      <w:r>
        <w:t xml:space="preserve">Delete </w:t>
      </w:r>
    </w:p>
  </w:comment>
  <w:comment w:id="52" w:author="User" w:date="2024-04-09T08:46:00Z" w:initials="U">
    <w:p w14:paraId="6AF5B766" w14:textId="6645BD8F" w:rsidR="001D0479" w:rsidRDefault="001D0479">
      <w:pPr>
        <w:pStyle w:val="CommentText"/>
      </w:pPr>
      <w:r>
        <w:rPr>
          <w:rStyle w:val="CommentReference"/>
        </w:rPr>
        <w:annotationRef/>
      </w:r>
      <w:proofErr w:type="gramStart"/>
      <w:r w:rsidR="006979CA">
        <w:t>Is</w:t>
      </w:r>
      <w:proofErr w:type="gramEnd"/>
      <w:r w:rsidR="006979CA">
        <w:t xml:space="preserve"> there any citations? </w:t>
      </w:r>
    </w:p>
  </w:comment>
  <w:comment w:id="53" w:author="User" w:date="2024-04-09T08:45:00Z" w:initials="U">
    <w:p w14:paraId="3AA0EC1E" w14:textId="34EEE9B6" w:rsidR="001D0479" w:rsidRDefault="001D0479">
      <w:pPr>
        <w:pStyle w:val="CommentText"/>
      </w:pPr>
      <w:r>
        <w:rPr>
          <w:rStyle w:val="CommentReference"/>
        </w:rPr>
        <w:annotationRef/>
      </w:r>
      <w:r>
        <w:rPr>
          <w:rStyle w:val="CommentReference"/>
        </w:rPr>
        <w:t>Delete it</w:t>
      </w:r>
    </w:p>
  </w:comment>
  <w:comment w:id="54" w:author="User" w:date="2024-04-09T08:45:00Z" w:initials="U">
    <w:p w14:paraId="4C88B479" w14:textId="29EB9670" w:rsidR="001D0479" w:rsidRDefault="001D0479">
      <w:pPr>
        <w:pStyle w:val="CommentText"/>
      </w:pPr>
      <w:r>
        <w:rPr>
          <w:rStyle w:val="CommentReference"/>
        </w:rPr>
        <w:annotationRef/>
      </w:r>
      <w:r>
        <w:t xml:space="preserve">Delete </w:t>
      </w:r>
    </w:p>
  </w:comment>
  <w:comment w:id="56" w:author="User" w:date="2024-04-09T08:43:00Z" w:initials="U">
    <w:p w14:paraId="7FD114D2" w14:textId="66DCAF8A" w:rsidR="001D0479" w:rsidRDefault="001D0479">
      <w:pPr>
        <w:pStyle w:val="CommentText"/>
      </w:pPr>
      <w:r>
        <w:rPr>
          <w:rStyle w:val="CommentReference"/>
        </w:rPr>
        <w:annotationRef/>
      </w:r>
      <w:r>
        <w:t>delete</w:t>
      </w:r>
    </w:p>
  </w:comment>
  <w:comment w:id="55" w:author="User" w:date="2024-04-09T08:46:00Z" w:initials="U">
    <w:p w14:paraId="6099C326" w14:textId="2378C3A1" w:rsidR="001D0479" w:rsidRDefault="001D0479">
      <w:pPr>
        <w:pStyle w:val="CommentText"/>
      </w:pPr>
      <w:r>
        <w:rPr>
          <w:rStyle w:val="CommentReference"/>
        </w:rPr>
        <w:annotationRef/>
      </w:r>
      <w:r>
        <w:t>delete</w:t>
      </w:r>
    </w:p>
  </w:comment>
  <w:comment w:id="57" w:author="User" w:date="2024-04-09T08:29:00Z" w:initials="U">
    <w:p w14:paraId="32BE8F96" w14:textId="135EE311" w:rsidR="005C14CB" w:rsidRDefault="005C14CB">
      <w:pPr>
        <w:pStyle w:val="CommentText"/>
      </w:pPr>
      <w:r>
        <w:rPr>
          <w:rStyle w:val="CommentReference"/>
        </w:rPr>
        <w:annotationRef/>
      </w:r>
      <w:r>
        <w:t>delete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1E74C3" w15:done="0"/>
  <w15:commentEx w15:paraId="41A74F88" w15:done="0"/>
  <w15:commentEx w15:paraId="30F8F8F8" w15:done="0"/>
  <w15:commentEx w15:paraId="608CBB52" w15:done="0"/>
  <w15:commentEx w15:paraId="64EC2B12" w15:done="0"/>
  <w15:commentEx w15:paraId="09481D54" w15:done="0"/>
  <w15:commentEx w15:paraId="29D36308" w15:done="0"/>
  <w15:commentEx w15:paraId="3562E711" w15:done="0"/>
  <w15:commentEx w15:paraId="4C702DCF" w15:done="0"/>
  <w15:commentEx w15:paraId="2A2CD22E" w15:done="0"/>
  <w15:commentEx w15:paraId="6E776330" w15:done="0"/>
  <w15:commentEx w15:paraId="6BE28788" w15:done="0"/>
  <w15:commentEx w15:paraId="419A3C44" w15:done="0"/>
  <w15:commentEx w15:paraId="0C945517" w15:done="0"/>
  <w15:commentEx w15:paraId="6479DE56" w15:done="0"/>
  <w15:commentEx w15:paraId="56A39E0B" w15:done="0"/>
  <w15:commentEx w15:paraId="59093BA2" w15:done="0"/>
  <w15:commentEx w15:paraId="00B4A4ED" w15:done="0"/>
  <w15:commentEx w15:paraId="5FBE9A1A" w15:done="0"/>
  <w15:commentEx w15:paraId="045F5D00" w15:done="0"/>
  <w15:commentEx w15:paraId="2C7A13B5" w15:done="0"/>
  <w15:commentEx w15:paraId="3B780C0D" w15:done="0"/>
  <w15:commentEx w15:paraId="3AB58636" w15:done="0"/>
  <w15:commentEx w15:paraId="76716763" w15:done="0"/>
  <w15:commentEx w15:paraId="2A046C07" w15:done="0"/>
  <w15:commentEx w15:paraId="7ED72965" w15:done="0"/>
  <w15:commentEx w15:paraId="3F03E84A" w15:done="0"/>
  <w15:commentEx w15:paraId="72418DC7" w15:done="0"/>
  <w15:commentEx w15:paraId="68DFB7A0" w15:done="0"/>
  <w15:commentEx w15:paraId="23689741" w15:done="0"/>
  <w15:commentEx w15:paraId="738A8503" w15:done="0"/>
  <w15:commentEx w15:paraId="6EECCBAA" w15:done="0"/>
  <w15:commentEx w15:paraId="4A3F9C42" w15:done="0"/>
  <w15:commentEx w15:paraId="68A2E6BD" w15:done="0"/>
  <w15:commentEx w15:paraId="60B9C1B8" w15:done="0"/>
  <w15:commentEx w15:paraId="0CB50FD4" w15:done="0"/>
  <w15:commentEx w15:paraId="1EAD7ADF" w15:done="0"/>
  <w15:commentEx w15:paraId="360367A1" w15:done="0"/>
  <w15:commentEx w15:paraId="3E033264" w15:done="0"/>
  <w15:commentEx w15:paraId="7CCDBAC3" w15:done="0"/>
  <w15:commentEx w15:paraId="2555E3FB" w15:done="0"/>
  <w15:commentEx w15:paraId="6091D723" w15:done="0"/>
  <w15:commentEx w15:paraId="70431213" w15:done="0"/>
  <w15:commentEx w15:paraId="4B072983" w15:done="0"/>
  <w15:commentEx w15:paraId="5D02BA8F" w15:done="0"/>
  <w15:commentEx w15:paraId="159AAC94" w15:done="0"/>
  <w15:commentEx w15:paraId="7749E76F" w15:done="0"/>
  <w15:commentEx w15:paraId="6218788F" w15:done="0"/>
  <w15:commentEx w15:paraId="23CB5BC1" w15:done="0"/>
  <w15:commentEx w15:paraId="4DB983E8" w15:done="0"/>
  <w15:commentEx w15:paraId="0B457B54" w15:done="0"/>
  <w15:commentEx w15:paraId="6AF5B766" w15:done="0"/>
  <w15:commentEx w15:paraId="3AA0EC1E" w15:done="0"/>
  <w15:commentEx w15:paraId="4C88B479" w15:done="0"/>
  <w15:commentEx w15:paraId="7FD114D2" w15:done="0"/>
  <w15:commentEx w15:paraId="6099C326" w15:done="0"/>
  <w15:commentEx w15:paraId="32BE8F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BF10E0" w16cex:dateUtc="2024-04-08T17:57:00Z"/>
  <w16cex:commentExtensible w16cex:durableId="29BF10FC" w16cex:dateUtc="2024-04-08T17:57:00Z"/>
  <w16cex:commentExtensible w16cex:durableId="29BF11D1" w16cex:dateUtc="2024-04-08T18:01:00Z"/>
  <w16cex:commentExtensible w16cex:durableId="29BF1090" w16cex:dateUtc="2024-04-08T17:55:00Z"/>
  <w16cex:commentExtensible w16cex:durableId="29BF120C" w16cex:dateUtc="2024-04-08T18:02:00Z"/>
  <w16cex:commentExtensible w16cex:durableId="29BF1361" w16cex:dateUtc="2024-04-08T18:07:00Z"/>
  <w16cex:commentExtensible w16cex:durableId="29BF13BD" w16cex:dateUtc="2024-04-08T18:09:00Z"/>
  <w16cex:commentExtensible w16cex:durableId="29BF69E6" w16cex:dateUtc="2024-04-09T00:16:00Z"/>
  <w16cex:commentExtensible w16cex:durableId="29BF6BE5" w16cex:dateUtc="2024-04-09T00:25:00Z"/>
  <w16cex:commentExtensible w16cex:durableId="29BF6C43" w16cex:dateUtc="2024-04-09T00:26:00Z"/>
  <w16cex:commentExtensible w16cex:durableId="29BF6C60" w16cex:dateUtc="2024-04-09T00:27:00Z"/>
  <w16cex:commentExtensible w16cex:durableId="29BF6DE8" w16cex:dateUtc="2024-04-09T00:34:00Z"/>
  <w16cex:commentExtensible w16cex:durableId="29BF0D46" w16cex:dateUtc="2024-04-08T17:41:00Z"/>
  <w16cex:commentExtensible w16cex:durableId="29BF0D5D" w16cex:dateUtc="2024-04-08T17:42:00Z"/>
  <w16cex:commentExtensible w16cex:durableId="29BF0D64" w16cex:dateUtc="2024-04-08T17:42:00Z"/>
  <w16cex:commentExtensible w16cex:durableId="29BF0D6F" w16cex:dateUtc="2024-04-08T17:42:00Z"/>
  <w16cex:commentExtensible w16cex:durableId="29BF0D79" w16cex:dateUtc="2024-04-08T17:42:00Z"/>
  <w16cex:commentExtensible w16cex:durableId="29BF0D82" w16cex:dateUtc="2024-04-08T17:42:00Z"/>
  <w16cex:commentExtensible w16cex:durableId="29BF0E46" w16cex:dateUtc="2024-04-08T17:45:00Z"/>
  <w16cex:commentExtensible w16cex:durableId="29BF0F0F" w16cex:dateUtc="2024-04-08T17:49:00Z"/>
  <w16cex:commentExtensible w16cex:durableId="29BF6ECB" w16cex:dateUtc="2024-04-09T00:37:00Z"/>
  <w16cex:commentExtensible w16cex:durableId="29BF6EEB" w16cex:dateUtc="2024-04-09T00:38:00Z"/>
  <w16cex:commentExtensible w16cex:durableId="29BF6F16" w16cex:dateUtc="2024-04-09T00:39:00Z"/>
  <w16cex:commentExtensible w16cex:durableId="29BF6FCB" w16cex:dateUtc="2024-04-09T00:42:00Z"/>
  <w16cex:commentExtensible w16cex:durableId="29BF6F5F" w16cex:dateUtc="2024-04-09T00:40:00Z"/>
  <w16cex:commentExtensible w16cex:durableId="29BF6F8F" w16cex:dateUtc="2024-04-09T00:41:00Z"/>
  <w16cex:commentExtensible w16cex:durableId="29BF7324" w16cex:dateUtc="2024-04-09T00:56:00Z"/>
  <w16cex:commentExtensible w16cex:durableId="29BF755B" w16cex:dateUtc="2024-04-09T01:05:00Z"/>
  <w16cex:commentExtensible w16cex:durableId="29BF73EE" w16cex:dateUtc="2024-04-09T00:59:00Z"/>
  <w16cex:commentExtensible w16cex:durableId="29BF0FD4" w16cex:dateUtc="2024-04-08T17:52:00Z"/>
  <w16cex:commentExtensible w16cex:durableId="29BF80C9" w16cex:dateUtc="2024-04-09T01:54:00Z"/>
  <w16cex:commentExtensible w16cex:durableId="29BF1017" w16cex:dateUtc="2024-04-08T17:53:00Z"/>
  <w16cex:commentExtensible w16cex:durableId="29BF80FB" w16cex:dateUtc="2024-04-09T01:55:00Z"/>
  <w16cex:commentExtensible w16cex:durableId="29BF7907" w16cex:dateUtc="2024-04-09T01:21:00Z"/>
  <w16cex:commentExtensible w16cex:durableId="29BF791C" w16cex:dateUtc="2024-04-09T01:21:00Z"/>
  <w16cex:commentExtensible w16cex:durableId="29BF794E" w16cex:dateUtc="2024-04-09T01:22:00Z"/>
  <w16cex:commentExtensible w16cex:durableId="29BF7962" w16cex:dateUtc="2024-04-09T01:22:00Z"/>
  <w16cex:commentExtensible w16cex:durableId="29BF798D" w16cex:dateUtc="2024-04-09T01:23:00Z"/>
  <w16cex:commentExtensible w16cex:durableId="29BF79A6" w16cex:dateUtc="2024-04-09T01:24:00Z"/>
  <w16cex:commentExtensible w16cex:durableId="29BF79BD" w16cex:dateUtc="2024-04-09T01:24:00Z"/>
  <w16cex:commentExtensible w16cex:durableId="29BF79DF" w16cex:dateUtc="2024-04-09T01:25:00Z"/>
  <w16cex:commentExtensible w16cex:durableId="29BF7A00" w16cex:dateUtc="2024-04-09T01:25:00Z"/>
  <w16cex:commentExtensible w16cex:durableId="29BF7A2A" w16cex:dateUtc="2024-04-09T01:26:00Z"/>
  <w16cex:commentExtensible w16cex:durableId="29BF7A3B" w16cex:dateUtc="2024-04-09T01:26:00Z"/>
  <w16cex:commentExtensible w16cex:durableId="29BF7A58" w16cex:dateUtc="2024-04-09T01:27:00Z"/>
  <w16cex:commentExtensible w16cex:durableId="29BF7AAA" w16cex:dateUtc="2024-04-09T01:28:00Z"/>
  <w16cex:commentExtensible w16cex:durableId="29BF8074" w16cex:dateUtc="2024-04-09T01:53:00Z"/>
  <w16cex:commentExtensible w16cex:durableId="29BF808D" w16cex:dateUtc="2024-04-09T01:53:00Z"/>
  <w16cex:commentExtensible w16cex:durableId="29BF8095" w16cex:dateUtc="2024-04-09T01:53:00Z"/>
  <w16cex:commentExtensible w16cex:durableId="29BF80AA" w16cex:dateUtc="2024-04-09T01:54:00Z"/>
  <w16cex:commentExtensible w16cex:durableId="29BF80B8" w16cex:dateUtc="2024-04-09T01:54:00Z"/>
  <w16cex:commentExtensible w16cex:durableId="29BF7EFC" w16cex:dateUtc="2024-04-09T01:46:00Z"/>
  <w16cex:commentExtensible w16cex:durableId="29BF7EAD" w16cex:dateUtc="2024-04-09T01:45:00Z"/>
  <w16cex:commentExtensible w16cex:durableId="29BF7EBB" w16cex:dateUtc="2024-04-09T01:45:00Z"/>
  <w16cex:commentExtensible w16cex:durableId="29BF7E3B" w16cex:dateUtc="2024-04-09T01:43:00Z"/>
  <w16cex:commentExtensible w16cex:durableId="29BF7EE7" w16cex:dateUtc="2024-04-09T01:46:00Z"/>
  <w16cex:commentExtensible w16cex:durableId="29BF7ADA" w16cex:dateUtc="2024-04-09T0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1E74C3" w16cid:durableId="29BF10E0"/>
  <w16cid:commentId w16cid:paraId="41A74F88" w16cid:durableId="29BF10FC"/>
  <w16cid:commentId w16cid:paraId="30F8F8F8" w16cid:durableId="29BF11D1"/>
  <w16cid:commentId w16cid:paraId="608CBB52" w16cid:durableId="29BF1090"/>
  <w16cid:commentId w16cid:paraId="64EC2B12" w16cid:durableId="29BF120C"/>
  <w16cid:commentId w16cid:paraId="09481D54" w16cid:durableId="29BF1361"/>
  <w16cid:commentId w16cid:paraId="29D36308" w16cid:durableId="29BF13BD"/>
  <w16cid:commentId w16cid:paraId="3562E711" w16cid:durableId="29BF69E6"/>
  <w16cid:commentId w16cid:paraId="4C702DCF" w16cid:durableId="29BF6BE5"/>
  <w16cid:commentId w16cid:paraId="2A2CD22E" w16cid:durableId="29BF6C43"/>
  <w16cid:commentId w16cid:paraId="6E776330" w16cid:durableId="29BF6C60"/>
  <w16cid:commentId w16cid:paraId="6BE28788" w16cid:durableId="29BF6DE8"/>
  <w16cid:commentId w16cid:paraId="419A3C44" w16cid:durableId="29BF0D46"/>
  <w16cid:commentId w16cid:paraId="0C945517" w16cid:durableId="29BF0D5D"/>
  <w16cid:commentId w16cid:paraId="6479DE56" w16cid:durableId="29BF0D64"/>
  <w16cid:commentId w16cid:paraId="56A39E0B" w16cid:durableId="29BF0D6F"/>
  <w16cid:commentId w16cid:paraId="59093BA2" w16cid:durableId="29BF0D79"/>
  <w16cid:commentId w16cid:paraId="00B4A4ED" w16cid:durableId="29BF0D82"/>
  <w16cid:commentId w16cid:paraId="5FBE9A1A" w16cid:durableId="29BF0E46"/>
  <w16cid:commentId w16cid:paraId="045F5D00" w16cid:durableId="29BF0F0F"/>
  <w16cid:commentId w16cid:paraId="2C7A13B5" w16cid:durableId="29BF6ECB"/>
  <w16cid:commentId w16cid:paraId="3B780C0D" w16cid:durableId="29BF6EEB"/>
  <w16cid:commentId w16cid:paraId="3AB58636" w16cid:durableId="29BF6F16"/>
  <w16cid:commentId w16cid:paraId="76716763" w16cid:durableId="29BF6FCB"/>
  <w16cid:commentId w16cid:paraId="2A046C07" w16cid:durableId="29BF6F5F"/>
  <w16cid:commentId w16cid:paraId="7ED72965" w16cid:durableId="29BF6F8F"/>
  <w16cid:commentId w16cid:paraId="3F03E84A" w16cid:durableId="29BF7324"/>
  <w16cid:commentId w16cid:paraId="72418DC7" w16cid:durableId="29BF755B"/>
  <w16cid:commentId w16cid:paraId="68DFB7A0" w16cid:durableId="29BF73EE"/>
  <w16cid:commentId w16cid:paraId="23689741" w16cid:durableId="29BF0FD4"/>
  <w16cid:commentId w16cid:paraId="738A8503" w16cid:durableId="29BF80C9"/>
  <w16cid:commentId w16cid:paraId="6EECCBAA" w16cid:durableId="29BF1017"/>
  <w16cid:commentId w16cid:paraId="4A3F9C42" w16cid:durableId="29BF80FB"/>
  <w16cid:commentId w16cid:paraId="68A2E6BD" w16cid:durableId="29BF7907"/>
  <w16cid:commentId w16cid:paraId="60B9C1B8" w16cid:durableId="29BF791C"/>
  <w16cid:commentId w16cid:paraId="0CB50FD4" w16cid:durableId="29BF794E"/>
  <w16cid:commentId w16cid:paraId="1EAD7ADF" w16cid:durableId="29BF7962"/>
  <w16cid:commentId w16cid:paraId="360367A1" w16cid:durableId="29BF798D"/>
  <w16cid:commentId w16cid:paraId="3E033264" w16cid:durableId="29BF79A6"/>
  <w16cid:commentId w16cid:paraId="7CCDBAC3" w16cid:durableId="29BF79BD"/>
  <w16cid:commentId w16cid:paraId="2555E3FB" w16cid:durableId="29BF79DF"/>
  <w16cid:commentId w16cid:paraId="6091D723" w16cid:durableId="29BF7A00"/>
  <w16cid:commentId w16cid:paraId="70431213" w16cid:durableId="29BF7A2A"/>
  <w16cid:commentId w16cid:paraId="4B072983" w16cid:durableId="29BF7A3B"/>
  <w16cid:commentId w16cid:paraId="5D02BA8F" w16cid:durableId="29BF7A58"/>
  <w16cid:commentId w16cid:paraId="159AAC94" w16cid:durableId="29BF7AAA"/>
  <w16cid:commentId w16cid:paraId="7749E76F" w16cid:durableId="29BF8074"/>
  <w16cid:commentId w16cid:paraId="6218788F" w16cid:durableId="29BF808D"/>
  <w16cid:commentId w16cid:paraId="23CB5BC1" w16cid:durableId="29BF8095"/>
  <w16cid:commentId w16cid:paraId="4DB983E8" w16cid:durableId="29BF80AA"/>
  <w16cid:commentId w16cid:paraId="0B457B54" w16cid:durableId="29BF80B8"/>
  <w16cid:commentId w16cid:paraId="6AF5B766" w16cid:durableId="29BF7EFC"/>
  <w16cid:commentId w16cid:paraId="3AA0EC1E" w16cid:durableId="29BF7EAD"/>
  <w16cid:commentId w16cid:paraId="4C88B479" w16cid:durableId="29BF7EBB"/>
  <w16cid:commentId w16cid:paraId="7FD114D2" w16cid:durableId="29BF7E3B"/>
  <w16cid:commentId w16cid:paraId="6099C326" w16cid:durableId="29BF7EE7"/>
  <w16cid:commentId w16cid:paraId="32BE8F96" w16cid:durableId="29BF7A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79C56" w14:textId="77777777" w:rsidR="00773DB6" w:rsidRDefault="00773DB6">
      <w:r>
        <w:separator/>
      </w:r>
    </w:p>
  </w:endnote>
  <w:endnote w:type="continuationSeparator" w:id="0">
    <w:p w14:paraId="3D0FD6D0" w14:textId="77777777" w:rsidR="00773DB6" w:rsidRDefault="00773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281DA" w14:textId="77777777" w:rsidR="00596388" w:rsidRDefault="00704CBD">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81765B">
      <w:rPr>
        <w:noProof/>
        <w:color w:val="000000"/>
      </w:rPr>
      <w:t>1</w:t>
    </w:r>
    <w:r>
      <w:rPr>
        <w:color w:val="000000"/>
      </w:rPr>
      <w:fldChar w:fldCharType="end"/>
    </w:r>
  </w:p>
  <w:p w14:paraId="638C8420" w14:textId="77777777" w:rsidR="00596388" w:rsidRDefault="00596388">
    <w:pPr>
      <w:pBdr>
        <w:top w:val="nil"/>
        <w:left w:val="nil"/>
        <w:bottom w:val="nil"/>
        <w:right w:val="nil"/>
        <w:between w:val="nil"/>
      </w:pBdr>
      <w:tabs>
        <w:tab w:val="center" w:pos="4320"/>
        <w:tab w:val="right" w:pos="8640"/>
      </w:tabs>
      <w:jc w:val="righ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F9FAE" w14:textId="77777777" w:rsidR="00773DB6" w:rsidRDefault="00773DB6">
      <w:r>
        <w:separator/>
      </w:r>
    </w:p>
  </w:footnote>
  <w:footnote w:type="continuationSeparator" w:id="0">
    <w:p w14:paraId="6F8384BE" w14:textId="77777777" w:rsidR="00773DB6" w:rsidRDefault="00773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ED9E8" w14:textId="77777777" w:rsidR="00596388" w:rsidRDefault="00704CBD">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rFonts w:ascii="Garamond" w:eastAsia="Garamond" w:hAnsi="Garamond" w:cs="Garamond"/>
        <w:b/>
        <w:color w:val="000000"/>
        <w:sz w:val="24"/>
        <w:szCs w:val="24"/>
      </w:rPr>
      <w:t>DIDASCEIN: Journal of English Education</w:t>
    </w:r>
    <w:r>
      <w:rPr>
        <w:rFonts w:ascii="Garamond" w:eastAsia="Garamond" w:hAnsi="Garamond" w:cs="Garamond"/>
        <w:color w:val="000000"/>
        <w:sz w:val="24"/>
        <w:szCs w:val="24"/>
      </w:rPr>
      <w:tab/>
    </w:r>
    <w:r>
      <w:rPr>
        <w:rFonts w:ascii="Garamond" w:eastAsia="Garamond" w:hAnsi="Garamond" w:cs="Garamond"/>
        <w:sz w:val="24"/>
        <w:szCs w:val="24"/>
      </w:rPr>
      <w:t xml:space="preserve">March </w:t>
    </w:r>
    <w:r>
      <w:rPr>
        <w:rFonts w:ascii="Garamond" w:eastAsia="Garamond" w:hAnsi="Garamond" w:cs="Garamond"/>
        <w:color w:val="000000"/>
        <w:sz w:val="24"/>
        <w:szCs w:val="24"/>
      </w:rPr>
      <w:t>202</w:t>
    </w:r>
    <w:r>
      <w:rPr>
        <w:rFonts w:ascii="Garamond" w:eastAsia="Garamond" w:hAnsi="Garamond" w:cs="Garamond"/>
        <w:sz w:val="24"/>
        <w:szCs w:val="24"/>
      </w:rPr>
      <w:t>4</w:t>
    </w:r>
    <w:r>
      <w:rPr>
        <w:rFonts w:ascii="Garamond" w:eastAsia="Garamond" w:hAnsi="Garamond" w:cs="Garamond"/>
        <w:color w:val="000000"/>
        <w:sz w:val="24"/>
        <w:szCs w:val="24"/>
      </w:rPr>
      <w:t>, Vol.1 No.1</w:t>
    </w:r>
  </w:p>
  <w:p w14:paraId="6A3A55E5" w14:textId="77777777" w:rsidR="00596388" w:rsidRDefault="00704CBD">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color w:val="000000"/>
      </w:rPr>
      <w:tab/>
    </w:r>
    <w:r>
      <w:rPr>
        <w:noProof/>
      </w:rPr>
      <mc:AlternateContent>
        <mc:Choice Requires="wps">
          <w:drawing>
            <wp:anchor distT="4294967295" distB="4294967295" distL="114300" distR="114300" simplePos="0" relativeHeight="251658240" behindDoc="0" locked="0" layoutInCell="1" hidden="0" allowOverlap="1" wp14:anchorId="7BEA4976" wp14:editId="66113A49">
              <wp:simplePos x="0" y="0"/>
              <wp:positionH relativeFrom="column">
                <wp:posOffset>38101</wp:posOffset>
              </wp:positionH>
              <wp:positionV relativeFrom="paragraph">
                <wp:posOffset>30496</wp:posOffset>
              </wp:positionV>
              <wp:extent cx="0" cy="19050"/>
              <wp:effectExtent l="0" t="0" r="0" b="0"/>
              <wp:wrapNone/>
              <wp:docPr id="19" name="Straight Arrow Connector 19"/>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30496</wp:posOffset>
              </wp:positionV>
              <wp:extent cx="0" cy="19050"/>
              <wp:effectExtent b="0" l="0" r="0" t="0"/>
              <wp:wrapNone/>
              <wp:docPr id="1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B5F30" w14:textId="77777777" w:rsidR="00596388" w:rsidRDefault="00596388">
    <w:pPr>
      <w:pBdr>
        <w:top w:val="nil"/>
        <w:left w:val="nil"/>
        <w:bottom w:val="nil"/>
        <w:right w:val="nil"/>
        <w:between w:val="nil"/>
      </w:pBdr>
      <w:tabs>
        <w:tab w:val="center" w:pos="4320"/>
        <w:tab w:val="right" w:pos="8640"/>
      </w:tabs>
      <w:jc w:val="both"/>
      <w:rPr>
        <w:rFonts w:ascii="Times New Roman" w:eastAsia="Times New Roman" w:hAnsi="Times New Roman" w:cs="Times New Roman"/>
        <w:i/>
        <w:color w:val="FF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0C003" w14:textId="77777777" w:rsidR="00596388" w:rsidRDefault="00704CBD">
    <w:pPr>
      <w:pBdr>
        <w:top w:val="nil"/>
        <w:left w:val="nil"/>
        <w:bottom w:val="nil"/>
        <w:right w:val="nil"/>
        <w:between w:val="nil"/>
      </w:pBdr>
      <w:tabs>
        <w:tab w:val="center" w:pos="4320"/>
        <w:tab w:val="right" w:pos="8640"/>
        <w:tab w:val="right" w:pos="8505"/>
      </w:tabs>
      <w:jc w:val="both"/>
      <w:rPr>
        <w:rFonts w:ascii="Times New Roman" w:eastAsia="Times New Roman" w:hAnsi="Times New Roman" w:cs="Times New Roman"/>
        <w:color w:val="000000"/>
      </w:rPr>
    </w:pPr>
    <w:r>
      <w:rPr>
        <w:rFonts w:ascii="Garamond" w:eastAsia="Garamond" w:hAnsi="Garamond" w:cs="Garamond"/>
        <w:b/>
        <w:color w:val="000000"/>
        <w:sz w:val="24"/>
        <w:szCs w:val="24"/>
      </w:rPr>
      <w:t>DIDASCEIN: Journal of English Education</w:t>
    </w:r>
    <w:r>
      <w:rPr>
        <w:rFonts w:ascii="Garamond" w:eastAsia="Garamond" w:hAnsi="Garamond" w:cs="Garamond"/>
        <w:color w:val="000000"/>
        <w:sz w:val="24"/>
        <w:szCs w:val="24"/>
      </w:rPr>
      <w:tab/>
    </w:r>
    <w:r>
      <w:rPr>
        <w:rFonts w:ascii="Garamond" w:eastAsia="Garamond" w:hAnsi="Garamond" w:cs="Garamond"/>
        <w:sz w:val="24"/>
        <w:szCs w:val="24"/>
      </w:rPr>
      <w:t>March</w:t>
    </w:r>
    <w:r>
      <w:rPr>
        <w:rFonts w:ascii="Garamond" w:eastAsia="Garamond" w:hAnsi="Garamond" w:cs="Garamond"/>
        <w:color w:val="000000"/>
        <w:sz w:val="24"/>
        <w:szCs w:val="24"/>
      </w:rPr>
      <w:t xml:space="preserve"> 202</w:t>
    </w:r>
    <w:r>
      <w:rPr>
        <w:rFonts w:ascii="Garamond" w:eastAsia="Garamond" w:hAnsi="Garamond" w:cs="Garamond"/>
        <w:sz w:val="24"/>
        <w:szCs w:val="24"/>
      </w:rPr>
      <w:t>4</w:t>
    </w:r>
    <w:r>
      <w:rPr>
        <w:rFonts w:ascii="Garamond" w:eastAsia="Garamond" w:hAnsi="Garamond" w:cs="Garamond"/>
        <w:color w:val="000000"/>
        <w:sz w:val="24"/>
        <w:szCs w:val="24"/>
      </w:rPr>
      <w:t>, Vol.1 No.1</w:t>
    </w:r>
    <w:r>
      <w:rPr>
        <w:rFonts w:ascii="Times New Roman" w:eastAsia="Times New Roman" w:hAnsi="Times New Roman" w:cs="Times New Roman"/>
        <w:color w:val="000000"/>
      </w:rPr>
      <w:tab/>
    </w:r>
  </w:p>
  <w:p w14:paraId="37331DA4" w14:textId="77777777" w:rsidR="00596388" w:rsidRDefault="00704CBD">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color w:val="000000"/>
      </w:rPr>
      <w:tab/>
    </w:r>
    <w:r>
      <w:rPr>
        <w:noProof/>
      </w:rPr>
      <mc:AlternateContent>
        <mc:Choice Requires="wps">
          <w:drawing>
            <wp:anchor distT="4294967295" distB="4294967295" distL="114300" distR="114300" simplePos="0" relativeHeight="251659264" behindDoc="0" locked="0" layoutInCell="1" hidden="0" allowOverlap="1" wp14:anchorId="3DF5FDA1" wp14:editId="210FCDAD">
              <wp:simplePos x="0" y="0"/>
              <wp:positionH relativeFrom="column">
                <wp:posOffset>38101</wp:posOffset>
              </wp:positionH>
              <wp:positionV relativeFrom="paragraph">
                <wp:posOffset>30496</wp:posOffset>
              </wp:positionV>
              <wp:extent cx="0" cy="19050"/>
              <wp:effectExtent l="0" t="0" r="0" b="0"/>
              <wp:wrapNone/>
              <wp:docPr id="17" name="Straight Arrow Connector 17"/>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30496</wp:posOffset>
              </wp:positionV>
              <wp:extent cx="0" cy="19050"/>
              <wp:effectExtent b="0" l="0" r="0" t="0"/>
              <wp:wrapNone/>
              <wp:docPr id="1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E06D4"/>
    <w:multiLevelType w:val="multilevel"/>
    <w:tmpl w:val="2DB2773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218F1EC2"/>
    <w:multiLevelType w:val="hybridMultilevel"/>
    <w:tmpl w:val="6B88D3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9696AB2"/>
    <w:multiLevelType w:val="hybridMultilevel"/>
    <w:tmpl w:val="3CB6883E"/>
    <w:lvl w:ilvl="0" w:tplc="C1321148">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388"/>
    <w:rsid w:val="00086AA0"/>
    <w:rsid w:val="000D745D"/>
    <w:rsid w:val="001665DC"/>
    <w:rsid w:val="001D0479"/>
    <w:rsid w:val="00207E2D"/>
    <w:rsid w:val="002A782B"/>
    <w:rsid w:val="002D57FB"/>
    <w:rsid w:val="00367A63"/>
    <w:rsid w:val="003B7AAE"/>
    <w:rsid w:val="00596388"/>
    <w:rsid w:val="005B079F"/>
    <w:rsid w:val="005C14CB"/>
    <w:rsid w:val="005E6F8C"/>
    <w:rsid w:val="006979CA"/>
    <w:rsid w:val="006F31BB"/>
    <w:rsid w:val="00704CBD"/>
    <w:rsid w:val="00773DB6"/>
    <w:rsid w:val="007A0A78"/>
    <w:rsid w:val="0081765B"/>
    <w:rsid w:val="00853FF3"/>
    <w:rsid w:val="009234D9"/>
    <w:rsid w:val="00A30D72"/>
    <w:rsid w:val="00A40DD1"/>
    <w:rsid w:val="00A80258"/>
    <w:rsid w:val="00C777AB"/>
    <w:rsid w:val="00DA3894"/>
    <w:rsid w:val="00DB0F3E"/>
    <w:rsid w:val="00EA4507"/>
    <w:rsid w:val="00EB51FE"/>
    <w:rsid w:val="00EE6183"/>
    <w:rsid w:val="00F651A5"/>
    <w:rsid w:val="00FA1D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23C2C"/>
  <w15:docId w15:val="{755FEF28-5560-49C8-BC75-FB99D0FB6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uiPriority w:val="9"/>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semiHidden/>
    <w:unhideWhenUsed/>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8659F"/>
    <w:pPr>
      <w:jc w:val="center"/>
    </w:pPr>
    <w:rPr>
      <w:rFonts w:eastAsia="Times New Roman"/>
      <w:b/>
      <w:sz w:val="26"/>
      <w:szCs w:val="20"/>
      <w:lang w:val="en-US"/>
    </w:rPr>
  </w:style>
  <w:style w:type="paragraph" w:customStyle="1" w:styleId="Default">
    <w:name w:val="Default"/>
    <w:rsid w:val="00B8659F"/>
    <w:pPr>
      <w:autoSpaceDE w:val="0"/>
      <w:autoSpaceDN w:val="0"/>
      <w:adjustRightInd w:val="0"/>
    </w:pPr>
    <w:rPr>
      <w:rFonts w:eastAsia="Calibri"/>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spacing w:after="200" w:line="276" w:lineRule="auto"/>
    </w:pPr>
    <w:rPr>
      <w:rFonts w:ascii="Cambria" w:eastAsia="Cambria" w:hAnsi="Cambria" w:cs="Cambria"/>
      <w:i/>
      <w:color w:val="4F81BD"/>
      <w:sz w:val="24"/>
      <w:szCs w:val="24"/>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635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hyperlink" Target="https://doi.org/10.21043/jetli.v5i1.14959"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24235/eduma.v3i1.8" TargetMode="Externa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2.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www.kominfo.go.id/content/detail/10862/teknologi-masyarakat-indonesia-malas-baca-tapi-cerewet-di-medsos/0/sorotan_medi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8502/kss.v7i8.10733" TargetMode="Externa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doi.org/10.3390/nu12041136"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yperlink" Target="https://doi.org/10.24093/awej/vol9no2.7" TargetMode="Externa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t6+u08YSZWnF50y3rfdS9E9iA==">CgMxLjAyDmguaWJxNWF1dDc1bnlvOAByITFaZkZ5aUkwQUZ0OExBWktLN3hZN0E1YUYtRjRCQ1c3Mw==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13</Pages>
  <Words>4256</Words>
  <Characters>24260</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 Didaktika Biologi</dc:creator>
  <cp:lastModifiedBy>User</cp:lastModifiedBy>
  <cp:revision>5</cp:revision>
  <dcterms:created xsi:type="dcterms:W3CDTF">2019-11-26T08:44:00Z</dcterms:created>
  <dcterms:modified xsi:type="dcterms:W3CDTF">2024-04-09T01:57:00Z</dcterms:modified>
</cp:coreProperties>
</file>