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8709D" w14:textId="77777777" w:rsidR="003326C1" w:rsidRPr="003326C1" w:rsidRDefault="003326C1" w:rsidP="003326C1">
      <w:pPr>
        <w:pStyle w:val="NoSpacing"/>
        <w:ind w:right="-187"/>
        <w:jc w:val="center"/>
        <w:rPr>
          <w:rFonts w:ascii="Times New Roman" w:eastAsia="Times New Roman" w:hAnsi="Times New Roman"/>
          <w:b/>
          <w:noProof/>
          <w:lang w:val="en-US" w:eastAsia="id-ID"/>
        </w:rPr>
      </w:pPr>
      <w:r w:rsidRPr="003326C1">
        <w:rPr>
          <w:rFonts w:ascii="Times New Roman" w:eastAsia="Times New Roman" w:hAnsi="Times New Roman"/>
          <w:b/>
          <w:noProof/>
          <w:lang w:val="en-US" w:eastAsia="id-ID"/>
        </w:rPr>
        <w:t>MANUSCRIPT REVIEW FORM</w:t>
      </w:r>
    </w:p>
    <w:p w14:paraId="195522A3" w14:textId="77777777" w:rsidR="003326C1" w:rsidRDefault="003326C1" w:rsidP="003326C1">
      <w:pPr>
        <w:pStyle w:val="NoSpacing"/>
        <w:ind w:right="-187"/>
        <w:rPr>
          <w:rFonts w:ascii="Times New Roman" w:eastAsia="Times New Roman" w:hAnsi="Times New Roman"/>
          <w:noProof/>
          <w:sz w:val="24"/>
          <w:szCs w:val="24"/>
          <w:lang w:val="en-US" w:eastAsia="id-ID"/>
        </w:rPr>
      </w:pPr>
    </w:p>
    <w:p w14:paraId="404BD02E" w14:textId="06B8C8D0" w:rsidR="003326C1" w:rsidRPr="000153EF" w:rsidRDefault="00FC0EA5" w:rsidP="004C7E7A">
      <w:pPr>
        <w:spacing w:after="0"/>
      </w:pPr>
      <w:r>
        <w:rPr>
          <w:rFonts w:ascii="Times New Roman" w:eastAsia="Times New Roman" w:hAnsi="Times New Roman"/>
          <w:noProof/>
          <w:lang w:eastAsia="id-ID"/>
        </w:rPr>
        <w:t xml:space="preserve">Manuscript’s Title       </w:t>
      </w:r>
      <w:r w:rsidR="003326C1" w:rsidRPr="003326C1">
        <w:rPr>
          <w:rFonts w:ascii="Times New Roman" w:eastAsia="Times New Roman" w:hAnsi="Times New Roman"/>
          <w:noProof/>
          <w:lang w:eastAsia="id-ID"/>
        </w:rPr>
        <w:t>:</w:t>
      </w:r>
      <w:r w:rsidR="000153EF">
        <w:rPr>
          <w:rFonts w:ascii="Times New Roman" w:eastAsia="Times New Roman" w:hAnsi="Times New Roman"/>
          <w:noProof/>
          <w:lang w:eastAsia="id-ID"/>
        </w:rPr>
        <w:t xml:space="preserve"> </w:t>
      </w:r>
      <w:r w:rsidR="000153EF" w:rsidRPr="00415EF0">
        <w:rPr>
          <w:rFonts w:ascii="Times New Roman" w:eastAsia="Times New Roman" w:hAnsi="Times New Roman" w:cs="Times New Roman"/>
          <w:noProof/>
          <w:lang w:val="sv-SE" w:eastAsia="id-ID"/>
        </w:rPr>
        <w:t xml:space="preserve">Fishbow Technique </w:t>
      </w:r>
      <w:r w:rsidR="004C7E7A" w:rsidRPr="00415EF0">
        <w:rPr>
          <w:rFonts w:ascii="Times New Roman" w:eastAsia="Times New Roman" w:hAnsi="Times New Roman" w:cs="Times New Roman"/>
          <w:noProof/>
          <w:lang w:val="sv-SE" w:eastAsia="id-ID"/>
        </w:rPr>
        <w:t>U</w:t>
      </w:r>
      <w:r w:rsidR="000153EF" w:rsidRPr="00415EF0">
        <w:rPr>
          <w:rFonts w:ascii="Times New Roman" w:eastAsia="Times New Roman" w:hAnsi="Times New Roman" w:cs="Times New Roman"/>
          <w:noProof/>
          <w:lang w:val="sv-SE" w:eastAsia="id-ID"/>
        </w:rPr>
        <w:t xml:space="preserve">sed to Increase Students’ Speaking </w:t>
      </w:r>
      <w:r w:rsidR="004C7E7A" w:rsidRPr="00415EF0">
        <w:rPr>
          <w:rFonts w:ascii="Times New Roman" w:eastAsia="Times New Roman" w:hAnsi="Times New Roman" w:cs="Times New Roman"/>
          <w:noProof/>
          <w:lang w:val="sv-SE" w:eastAsia="id-ID"/>
        </w:rPr>
        <w:t>S</w:t>
      </w:r>
      <w:r w:rsidR="000153EF" w:rsidRPr="00415EF0">
        <w:rPr>
          <w:rFonts w:ascii="Times New Roman" w:eastAsia="Times New Roman" w:hAnsi="Times New Roman" w:cs="Times New Roman"/>
          <w:noProof/>
          <w:lang w:val="sv-SE" w:eastAsia="id-ID"/>
        </w:rPr>
        <w:t>kill</w:t>
      </w:r>
    </w:p>
    <w:p w14:paraId="25C810A4" w14:textId="77777777" w:rsidR="000153EF" w:rsidRDefault="000153EF" w:rsidP="000153EF">
      <w:pPr>
        <w:pStyle w:val="NoSpacing"/>
        <w:tabs>
          <w:tab w:val="left" w:pos="1985"/>
        </w:tabs>
        <w:ind w:right="-187"/>
        <w:rPr>
          <w:rFonts w:ascii="Times New Roman" w:eastAsia="Times New Roman" w:hAnsi="Times New Roman"/>
          <w:noProof/>
          <w:lang w:val="en-US" w:eastAsia="id-ID"/>
        </w:rPr>
      </w:pPr>
    </w:p>
    <w:p w14:paraId="0740776E" w14:textId="43E4EF40" w:rsidR="0092746C" w:rsidRPr="00A2647C" w:rsidRDefault="0092746C" w:rsidP="0092746C">
      <w:pPr>
        <w:pStyle w:val="NoSpacing"/>
        <w:numPr>
          <w:ilvl w:val="0"/>
          <w:numId w:val="18"/>
        </w:numPr>
        <w:tabs>
          <w:tab w:val="left" w:pos="1985"/>
        </w:tabs>
        <w:ind w:left="426" w:right="-187" w:hanging="426"/>
        <w:rPr>
          <w:rFonts w:ascii="Times New Roman" w:eastAsia="Times New Roman" w:hAnsi="Times New Roman"/>
          <w:b/>
          <w:noProof/>
          <w:lang w:val="en-US" w:eastAsia="id-ID"/>
        </w:rPr>
      </w:pPr>
      <w:r w:rsidRPr="00A2647C">
        <w:rPr>
          <w:rFonts w:ascii="Times New Roman" w:eastAsia="Times New Roman" w:hAnsi="Times New Roman"/>
          <w:b/>
          <w:noProof/>
          <w:lang w:val="en-US" w:eastAsia="id-ID"/>
        </w:rPr>
        <w:t>General Evaluation</w:t>
      </w:r>
    </w:p>
    <w:p w14:paraId="4F326232" w14:textId="6438A866" w:rsidR="0048734D" w:rsidRDefault="00185333" w:rsidP="00185333">
      <w:pPr>
        <w:pStyle w:val="NoSpacing"/>
        <w:tabs>
          <w:tab w:val="left" w:pos="1985"/>
        </w:tabs>
        <w:ind w:left="426" w:right="-187"/>
        <w:rPr>
          <w:rFonts w:ascii="Times New Roman" w:eastAsia="Times New Roman" w:hAnsi="Times New Roman"/>
          <w:noProof/>
          <w:lang w:val="en-US" w:eastAsia="id-ID"/>
        </w:rPr>
      </w:pPr>
      <w:r>
        <w:rPr>
          <w:rFonts w:ascii="Times New Roman" w:eastAsia="Times New Roman" w:hAnsi="Times New Roman"/>
          <w:noProof/>
          <w:lang w:val="en-US" w:eastAsia="id-ID"/>
        </w:rPr>
        <w:t xml:space="preserve">Please </w:t>
      </w:r>
      <w:r w:rsidR="00A2647C">
        <w:rPr>
          <w:rFonts w:ascii="Times New Roman" w:eastAsia="Times New Roman" w:hAnsi="Times New Roman"/>
          <w:noProof/>
          <w:lang w:val="en-US" w:eastAsia="id-ID"/>
        </w:rPr>
        <w:t>evaluate</w:t>
      </w:r>
      <w:r>
        <w:rPr>
          <w:rFonts w:ascii="Times New Roman" w:eastAsia="Times New Roman" w:hAnsi="Times New Roman"/>
          <w:noProof/>
          <w:lang w:val="en-US" w:eastAsia="id-ID"/>
        </w:rPr>
        <w:t xml:space="preserve"> </w:t>
      </w:r>
      <w:r w:rsidR="00A2647C">
        <w:rPr>
          <w:rFonts w:ascii="Times New Roman" w:eastAsia="Times New Roman" w:hAnsi="Times New Roman"/>
          <w:noProof/>
          <w:lang w:val="en-US" w:eastAsia="id-ID"/>
        </w:rPr>
        <w:t>the manuscript</w:t>
      </w:r>
      <w:r>
        <w:rPr>
          <w:rFonts w:ascii="Times New Roman" w:eastAsia="Times New Roman" w:hAnsi="Times New Roman"/>
          <w:noProof/>
          <w:lang w:val="en-US" w:eastAsia="id-ID"/>
        </w:rPr>
        <w:t xml:space="preserve"> </w:t>
      </w:r>
      <w:r w:rsidR="00A2647C">
        <w:rPr>
          <w:rFonts w:ascii="Times New Roman" w:eastAsia="Times New Roman" w:hAnsi="Times New Roman"/>
          <w:noProof/>
          <w:lang w:val="en-US" w:eastAsia="id-ID"/>
        </w:rPr>
        <w:t>based on the following</w:t>
      </w:r>
      <w:r>
        <w:rPr>
          <w:rFonts w:ascii="Times New Roman" w:eastAsia="Times New Roman" w:hAnsi="Times New Roman"/>
          <w:noProof/>
          <w:lang w:val="en-US" w:eastAsia="id-ID"/>
        </w:rPr>
        <w:t xml:space="preserve"> </w:t>
      </w:r>
      <w:r w:rsidR="00A2647C">
        <w:rPr>
          <w:rFonts w:ascii="Times New Roman" w:eastAsia="Times New Roman" w:hAnsi="Times New Roman"/>
          <w:noProof/>
          <w:lang w:val="en-US" w:eastAsia="id-ID"/>
        </w:rPr>
        <w:t>scale:</w:t>
      </w:r>
    </w:p>
    <w:p w14:paraId="5AEDEA95" w14:textId="77777777" w:rsidR="00185333" w:rsidRDefault="00A2647C" w:rsidP="00BC7243">
      <w:pPr>
        <w:pStyle w:val="NoSpacing"/>
        <w:tabs>
          <w:tab w:val="left" w:pos="1985"/>
          <w:tab w:val="left" w:pos="3261"/>
          <w:tab w:val="left" w:pos="5103"/>
        </w:tabs>
        <w:ind w:left="426" w:right="-187"/>
        <w:rPr>
          <w:rFonts w:ascii="Times New Roman" w:eastAsia="Times New Roman" w:hAnsi="Times New Roman"/>
          <w:b/>
          <w:i/>
          <w:noProof/>
          <w:lang w:val="en-US" w:eastAsia="id-ID"/>
        </w:rPr>
      </w:pPr>
      <w:r>
        <w:rPr>
          <w:rFonts w:ascii="Times New Roman" w:eastAsia="Times New Roman" w:hAnsi="Times New Roman"/>
          <w:noProof/>
          <w:lang w:val="en-US" w:eastAsia="id-ID"/>
        </w:rPr>
        <w:t>4 = Excellent</w:t>
      </w:r>
      <w:r>
        <w:rPr>
          <w:rFonts w:ascii="Times New Roman" w:eastAsia="Times New Roman" w:hAnsi="Times New Roman"/>
          <w:noProof/>
          <w:lang w:val="en-US" w:eastAsia="id-ID"/>
        </w:rPr>
        <w:tab/>
        <w:t>3 = Good</w:t>
      </w:r>
      <w:r>
        <w:rPr>
          <w:rFonts w:ascii="Times New Roman" w:eastAsia="Times New Roman" w:hAnsi="Times New Roman"/>
          <w:noProof/>
          <w:lang w:val="en-US" w:eastAsia="id-ID"/>
        </w:rPr>
        <w:tab/>
        <w:t>2 = Satisfactory</w:t>
      </w:r>
      <w:r>
        <w:rPr>
          <w:rFonts w:ascii="Times New Roman" w:eastAsia="Times New Roman" w:hAnsi="Times New Roman"/>
          <w:noProof/>
          <w:lang w:val="en-US" w:eastAsia="id-ID"/>
        </w:rPr>
        <w:tab/>
      </w:r>
      <w:r w:rsidR="00185333">
        <w:rPr>
          <w:rFonts w:ascii="Times New Roman" w:eastAsia="Times New Roman" w:hAnsi="Times New Roman"/>
          <w:noProof/>
          <w:lang w:val="en-US" w:eastAsia="id-ID"/>
        </w:rPr>
        <w:t>1 = Poor</w:t>
      </w:r>
    </w:p>
    <w:p w14:paraId="744D4ED6" w14:textId="6CF8B7D8" w:rsidR="0092746C" w:rsidRPr="0092746C" w:rsidRDefault="0092746C" w:rsidP="0092746C">
      <w:pPr>
        <w:pStyle w:val="NoSpacing"/>
        <w:tabs>
          <w:tab w:val="left" w:pos="1985"/>
        </w:tabs>
        <w:ind w:left="426" w:right="-187" w:hanging="426"/>
        <w:rPr>
          <w:rFonts w:ascii="Times New Roman" w:eastAsia="Times New Roman" w:hAnsi="Times New Roman"/>
          <w:b/>
          <w:i/>
          <w:noProof/>
          <w:lang w:val="en-US" w:eastAsia="id-ID"/>
        </w:rPr>
      </w:pPr>
    </w:p>
    <w:tbl>
      <w:tblPr>
        <w:tblW w:w="501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8"/>
        <w:gridCol w:w="1595"/>
        <w:gridCol w:w="4080"/>
      </w:tblGrid>
      <w:tr w:rsidR="00556A0F" w:rsidRPr="003326C1" w14:paraId="640CAFF9" w14:textId="77777777" w:rsidTr="007C52C8">
        <w:trPr>
          <w:trHeight w:val="470"/>
          <w:tblHeader/>
        </w:trPr>
        <w:tc>
          <w:tcPr>
            <w:tcW w:w="2129" w:type="pct"/>
            <w:tcBorders>
              <w:top w:val="single" w:sz="4" w:space="0" w:color="auto"/>
            </w:tcBorders>
            <w:vAlign w:val="center"/>
          </w:tcPr>
          <w:p w14:paraId="54D6597B" w14:textId="77777777" w:rsidR="00556A0F" w:rsidRPr="00BC7243" w:rsidRDefault="00556A0F" w:rsidP="00BC72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Aspect</w:t>
            </w:r>
          </w:p>
        </w:tc>
        <w:tc>
          <w:tcPr>
            <w:tcW w:w="80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33B9B2" w14:textId="77777777" w:rsidR="00556A0F" w:rsidRPr="00BC7243" w:rsidRDefault="00556A0F" w:rsidP="00BC72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Grade</w:t>
            </w:r>
          </w:p>
        </w:tc>
        <w:tc>
          <w:tcPr>
            <w:tcW w:w="2064" w:type="pct"/>
            <w:tcBorders>
              <w:top w:val="single" w:sz="4" w:space="0" w:color="auto"/>
            </w:tcBorders>
            <w:vAlign w:val="center"/>
          </w:tcPr>
          <w:p w14:paraId="6167BEB9" w14:textId="4DE3AFB9" w:rsidR="00556A0F" w:rsidRPr="00BC7243" w:rsidRDefault="00556A0F" w:rsidP="00BC72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Comment</w:t>
            </w:r>
            <w:r w:rsidR="007C52C8"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/Suggestion</w:t>
            </w:r>
          </w:p>
        </w:tc>
      </w:tr>
      <w:tr w:rsidR="00556A0F" w:rsidRPr="003326C1" w14:paraId="59D42E3A" w14:textId="77777777" w:rsidTr="00BC7243">
        <w:tc>
          <w:tcPr>
            <w:tcW w:w="2129" w:type="pct"/>
          </w:tcPr>
          <w:p w14:paraId="55C7CB75" w14:textId="77777777" w:rsidR="00556A0F" w:rsidRPr="00BC7243" w:rsidRDefault="00556A0F" w:rsidP="003326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Title</w:t>
            </w:r>
          </w:p>
          <w:p w14:paraId="6CD525D6" w14:textId="77777777" w:rsidR="00556A0F" w:rsidRPr="00BC7243" w:rsidRDefault="00556A0F" w:rsidP="007E03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3326C1">
              <w:rPr>
                <w:rFonts w:ascii="Times New Roman" w:hAnsi="Times New Roman" w:cs="Times New Roman"/>
                <w:sz w:val="20"/>
                <w:szCs w:val="20"/>
                <w:lang w:val="en"/>
              </w:rPr>
              <w:t>The title of the manuscript is well-structured and reflects the purpose and the content of the research.</w:t>
            </w:r>
          </w:p>
        </w:tc>
        <w:tc>
          <w:tcPr>
            <w:tcW w:w="807" w:type="pct"/>
            <w:vAlign w:val="center"/>
          </w:tcPr>
          <w:p w14:paraId="481976E2" w14:textId="5D54B7B7" w:rsidR="00556A0F" w:rsidRPr="00BC7243" w:rsidRDefault="000153EF" w:rsidP="00BC72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4</w:t>
            </w:r>
          </w:p>
        </w:tc>
        <w:tc>
          <w:tcPr>
            <w:tcW w:w="2064" w:type="pct"/>
          </w:tcPr>
          <w:p w14:paraId="268C3700" w14:textId="644F19B4" w:rsidR="00556A0F" w:rsidRDefault="000153EF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3326C1">
              <w:rPr>
                <w:rFonts w:ascii="Times New Roman" w:hAnsi="Times New Roman" w:cs="Times New Roman"/>
                <w:sz w:val="20"/>
                <w:szCs w:val="20"/>
                <w:lang w:val="en"/>
              </w:rPr>
              <w:t>The title of the manuscript is well-structured and reflects the purpose and the content of the research.</w:t>
            </w:r>
          </w:p>
          <w:p w14:paraId="13F2848F" w14:textId="2C832281" w:rsidR="000153EF" w:rsidRPr="00BC7243" w:rsidRDefault="000153EF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</w:p>
        </w:tc>
      </w:tr>
      <w:tr w:rsidR="00556A0F" w:rsidRPr="003326C1" w14:paraId="64672317" w14:textId="77777777" w:rsidTr="00BC7243">
        <w:tc>
          <w:tcPr>
            <w:tcW w:w="2129" w:type="pct"/>
          </w:tcPr>
          <w:p w14:paraId="3BFE3D77" w14:textId="77777777" w:rsidR="00556A0F" w:rsidRPr="00BC7243" w:rsidRDefault="00556A0F" w:rsidP="003326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 xml:space="preserve">Introduction </w:t>
            </w:r>
          </w:p>
          <w:p w14:paraId="2388C244" w14:textId="77777777" w:rsidR="00556A0F" w:rsidRPr="00BC7243" w:rsidRDefault="00556A0F" w:rsidP="003326C1">
            <w:pPr>
              <w:numPr>
                <w:ilvl w:val="0"/>
                <w:numId w:val="10"/>
              </w:numPr>
              <w:spacing w:after="0" w:line="240" w:lineRule="auto"/>
              <w:ind w:left="316" w:hanging="284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3326C1">
              <w:rPr>
                <w:rFonts w:ascii="Times New Roman" w:hAnsi="Times New Roman" w:cs="Times New Roman"/>
                <w:sz w:val="20"/>
                <w:szCs w:val="20"/>
                <w:lang w:val="en"/>
              </w:rPr>
              <w:t>The introduction section is well-organized and locates the research background and its significances.</w:t>
            </w:r>
          </w:p>
          <w:p w14:paraId="509181D8" w14:textId="77777777" w:rsidR="00556A0F" w:rsidRPr="00BC7243" w:rsidRDefault="00556A0F" w:rsidP="003326C1">
            <w:pPr>
              <w:numPr>
                <w:ilvl w:val="0"/>
                <w:numId w:val="10"/>
              </w:numPr>
              <w:spacing w:after="0" w:line="240" w:lineRule="auto"/>
              <w:ind w:left="316" w:hanging="284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3326C1">
              <w:rPr>
                <w:rFonts w:ascii="Times New Roman" w:hAnsi="Times New Roman" w:cs="Times New Roman"/>
                <w:sz w:val="20"/>
                <w:szCs w:val="20"/>
                <w:lang w:val="en"/>
              </w:rPr>
              <w:t>The introduction clearly highlights the purpose and objective of the work/research.</w:t>
            </w:r>
          </w:p>
        </w:tc>
        <w:tc>
          <w:tcPr>
            <w:tcW w:w="807" w:type="pct"/>
            <w:vAlign w:val="center"/>
          </w:tcPr>
          <w:p w14:paraId="792F1ED2" w14:textId="1618E224" w:rsidR="00556A0F" w:rsidRPr="00BC7243" w:rsidRDefault="000153EF" w:rsidP="00BC72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3</w:t>
            </w:r>
          </w:p>
        </w:tc>
        <w:tc>
          <w:tcPr>
            <w:tcW w:w="2064" w:type="pct"/>
          </w:tcPr>
          <w:p w14:paraId="3D4E21F7" w14:textId="77777777" w:rsidR="00556A0F" w:rsidRPr="00BC7243" w:rsidRDefault="000153EF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Support the writers’ ideas that students still encountered some barriers in delivering ideas</w:t>
            </w:r>
          </w:p>
          <w:p w14:paraId="1FBE58F3" w14:textId="39487E0E" w:rsidR="000153EF" w:rsidRPr="00BC7243" w:rsidRDefault="000153EF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In teaching and learning activities by some results findings. </w:t>
            </w:r>
          </w:p>
        </w:tc>
      </w:tr>
      <w:tr w:rsidR="00556A0F" w:rsidRPr="003326C1" w14:paraId="45D0675E" w14:textId="77777777" w:rsidTr="00BC7243">
        <w:tc>
          <w:tcPr>
            <w:tcW w:w="2129" w:type="pct"/>
          </w:tcPr>
          <w:p w14:paraId="63BA07C3" w14:textId="77777777" w:rsidR="00556A0F" w:rsidRPr="00BC7243" w:rsidRDefault="00556A0F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Literature</w:t>
            </w: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 </w:t>
            </w: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Framework</w:t>
            </w:r>
          </w:p>
          <w:p w14:paraId="72C8BEF2" w14:textId="77777777" w:rsidR="00556A0F" w:rsidRPr="00BC7243" w:rsidRDefault="00556A0F" w:rsidP="003326C1">
            <w:pPr>
              <w:numPr>
                <w:ilvl w:val="0"/>
                <w:numId w:val="12"/>
              </w:numPr>
              <w:spacing w:after="0" w:line="240" w:lineRule="auto"/>
              <w:ind w:left="316" w:hanging="284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The manuscript adequately ties to the relevant literature.</w:t>
            </w:r>
          </w:p>
          <w:p w14:paraId="1A523477" w14:textId="77777777" w:rsidR="00556A0F" w:rsidRPr="00BC7243" w:rsidRDefault="00556A0F" w:rsidP="003326C1">
            <w:pPr>
              <w:numPr>
                <w:ilvl w:val="0"/>
                <w:numId w:val="12"/>
              </w:numPr>
              <w:spacing w:after="0" w:line="240" w:lineRule="auto"/>
              <w:ind w:left="316" w:hanging="284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The conceptual framework is clearly elaborated.</w:t>
            </w:r>
          </w:p>
        </w:tc>
        <w:tc>
          <w:tcPr>
            <w:tcW w:w="807" w:type="pct"/>
            <w:vAlign w:val="center"/>
          </w:tcPr>
          <w:p w14:paraId="5EB37818" w14:textId="2D18BA6D" w:rsidR="00556A0F" w:rsidRPr="00BC7243" w:rsidRDefault="000153EF" w:rsidP="00BC72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3</w:t>
            </w:r>
          </w:p>
        </w:tc>
        <w:tc>
          <w:tcPr>
            <w:tcW w:w="2064" w:type="pct"/>
          </w:tcPr>
          <w:p w14:paraId="261319C5" w14:textId="34E8DDB6" w:rsidR="00556A0F" w:rsidRPr="00BC7243" w:rsidRDefault="004C5E4F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You have two variables; dependent and independent. Elaborate the concept of speaking as well not only the technique (fishbowl)</w:t>
            </w:r>
          </w:p>
        </w:tc>
      </w:tr>
      <w:tr w:rsidR="00556A0F" w:rsidRPr="003326C1" w14:paraId="6A3D1F75" w14:textId="77777777" w:rsidTr="00BC7243">
        <w:tc>
          <w:tcPr>
            <w:tcW w:w="2129" w:type="pct"/>
          </w:tcPr>
          <w:p w14:paraId="671A61F4" w14:textId="77777777" w:rsidR="00556A0F" w:rsidRPr="00BC7243" w:rsidRDefault="00556A0F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Research</w:t>
            </w: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 </w:t>
            </w: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Methodology</w:t>
            </w: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 </w:t>
            </w:r>
          </w:p>
          <w:p w14:paraId="13C8C37A" w14:textId="77777777" w:rsidR="007E030A" w:rsidRPr="00BC7243" w:rsidRDefault="00556A0F" w:rsidP="007E030A">
            <w:pPr>
              <w:numPr>
                <w:ilvl w:val="0"/>
                <w:numId w:val="13"/>
              </w:numPr>
              <w:spacing w:after="0" w:line="240" w:lineRule="auto"/>
              <w:ind w:left="316" w:hanging="284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3326C1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The research methodology </w:t>
            </w:r>
            <w:r w:rsidR="007E030A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section presents a comprehensive description or elaboration about how the research was executed. </w:t>
            </w:r>
          </w:p>
          <w:p w14:paraId="220A3E5A" w14:textId="312FD9F1" w:rsidR="00556A0F" w:rsidRPr="00BC7243" w:rsidRDefault="00556A0F" w:rsidP="007E030A">
            <w:pPr>
              <w:numPr>
                <w:ilvl w:val="0"/>
                <w:numId w:val="13"/>
              </w:numPr>
              <w:spacing w:after="0" w:line="240" w:lineRule="auto"/>
              <w:ind w:left="316" w:hanging="284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3326C1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The information of research methodology (design and procedure, data collection technique, </w:t>
            </w:r>
            <w:r w:rsidR="007E030A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subject and </w:t>
            </w:r>
            <w:r w:rsidRPr="003326C1">
              <w:rPr>
                <w:rFonts w:ascii="Times New Roman" w:hAnsi="Times New Roman" w:cs="Times New Roman"/>
                <w:sz w:val="20"/>
                <w:szCs w:val="20"/>
                <w:lang w:val="en"/>
              </w:rPr>
              <w:t>participants, and analysis technique) are well-structured.</w:t>
            </w:r>
          </w:p>
        </w:tc>
        <w:tc>
          <w:tcPr>
            <w:tcW w:w="807" w:type="pct"/>
            <w:vAlign w:val="center"/>
          </w:tcPr>
          <w:p w14:paraId="7E06CD8C" w14:textId="3FE92043" w:rsidR="00556A0F" w:rsidRPr="00BC7243" w:rsidRDefault="005C5EF6" w:rsidP="00BC72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3</w:t>
            </w:r>
          </w:p>
        </w:tc>
        <w:tc>
          <w:tcPr>
            <w:tcW w:w="2064" w:type="pct"/>
          </w:tcPr>
          <w:p w14:paraId="66085F4E" w14:textId="39B024E6" w:rsidR="00556A0F" w:rsidRPr="00BC7243" w:rsidRDefault="005C5EF6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Mention </w:t>
            </w:r>
            <w:r w:rsidR="00FD39DB"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strateg</w:t>
            </w:r>
            <w:r w:rsidR="0001723B"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y applied fo</w:t>
            </w:r>
            <w:r w:rsidR="00306545"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r the control group; your findings tickled Lecturing technique</w:t>
            </w:r>
          </w:p>
        </w:tc>
      </w:tr>
      <w:tr w:rsidR="00556A0F" w:rsidRPr="003326C1" w14:paraId="2AA60754" w14:textId="77777777" w:rsidTr="00BC7243">
        <w:tc>
          <w:tcPr>
            <w:tcW w:w="2129" w:type="pct"/>
          </w:tcPr>
          <w:p w14:paraId="45ECA977" w14:textId="77777777" w:rsidR="00556A0F" w:rsidRPr="00BC7243" w:rsidRDefault="00556A0F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Results</w:t>
            </w: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 </w:t>
            </w: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&amp;</w:t>
            </w: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 </w:t>
            </w:r>
            <w:proofErr w:type="spellStart"/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Discusssion</w:t>
            </w:r>
            <w:proofErr w:type="spellEnd"/>
          </w:p>
          <w:p w14:paraId="232E0B88" w14:textId="77777777" w:rsidR="00556A0F" w:rsidRPr="00BC7243" w:rsidRDefault="00556A0F" w:rsidP="003326C1">
            <w:pPr>
              <w:numPr>
                <w:ilvl w:val="0"/>
                <w:numId w:val="14"/>
              </w:numPr>
              <w:spacing w:after="0" w:line="240" w:lineRule="auto"/>
              <w:ind w:left="316" w:hanging="284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The research result is well-reported by providing the evidences to support the research questions have been addressed.</w:t>
            </w:r>
          </w:p>
          <w:p w14:paraId="387D16F4" w14:textId="400F2CB9" w:rsidR="00556A0F" w:rsidRPr="00BC7243" w:rsidRDefault="00556A0F" w:rsidP="003326C1">
            <w:pPr>
              <w:numPr>
                <w:ilvl w:val="0"/>
                <w:numId w:val="14"/>
              </w:numPr>
              <w:spacing w:after="0" w:line="240" w:lineRule="auto"/>
              <w:ind w:left="316" w:hanging="284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The discussion section contains all the findings in answering the problems of the research</w:t>
            </w:r>
            <w:r w:rsidR="007E030A"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.</w:t>
            </w:r>
          </w:p>
        </w:tc>
        <w:tc>
          <w:tcPr>
            <w:tcW w:w="807" w:type="pct"/>
            <w:vAlign w:val="center"/>
          </w:tcPr>
          <w:p w14:paraId="31E67179" w14:textId="49062912" w:rsidR="00556A0F" w:rsidRPr="00BC7243" w:rsidRDefault="004C5E4F" w:rsidP="00BC72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3</w:t>
            </w:r>
          </w:p>
        </w:tc>
        <w:tc>
          <w:tcPr>
            <w:tcW w:w="2064" w:type="pct"/>
          </w:tcPr>
          <w:p w14:paraId="42F821AE" w14:textId="77777777" w:rsidR="00556A0F" w:rsidRPr="00BC7243" w:rsidRDefault="004C5E4F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Results and findings just describe the students’ score and numbers</w:t>
            </w:r>
          </w:p>
          <w:p w14:paraId="709BF8D5" w14:textId="23A31254" w:rsidR="004C5E4F" w:rsidRPr="00BC7243" w:rsidRDefault="004C5E4F" w:rsidP="00FC0EA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(Wood &amp; Taylor, 2007, </w:t>
            </w:r>
            <w:proofErr w:type="spellStart"/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Anakotta</w:t>
            </w:r>
            <w:proofErr w:type="spellEnd"/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, R., </w:t>
            </w:r>
            <w:proofErr w:type="spellStart"/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Nursalim</w:t>
            </w:r>
            <w:proofErr w:type="spellEnd"/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, &amp; </w:t>
            </w:r>
            <w:proofErr w:type="spellStart"/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Latuher</w:t>
            </w:r>
            <w:proofErr w:type="spellEnd"/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, 2020). In contrast, the study was conducted by </w:t>
            </w:r>
            <w:proofErr w:type="spellStart"/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Khoirunnisyak</w:t>
            </w:r>
            <w:proofErr w:type="spellEnd"/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 (2019)</w:t>
            </w:r>
          </w:p>
        </w:tc>
      </w:tr>
      <w:tr w:rsidR="00556A0F" w:rsidRPr="003326C1" w14:paraId="2741B4B9" w14:textId="77777777" w:rsidTr="00BC7243">
        <w:tc>
          <w:tcPr>
            <w:tcW w:w="2129" w:type="pct"/>
          </w:tcPr>
          <w:p w14:paraId="3E73F669" w14:textId="77777777" w:rsidR="00556A0F" w:rsidRPr="00BC7243" w:rsidRDefault="00556A0F" w:rsidP="003326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Conclusion</w:t>
            </w:r>
          </w:p>
          <w:p w14:paraId="01C0EC45" w14:textId="77777777" w:rsidR="00556A0F" w:rsidRPr="00BC7243" w:rsidRDefault="00556A0F" w:rsidP="003326C1">
            <w:pPr>
              <w:numPr>
                <w:ilvl w:val="0"/>
                <w:numId w:val="15"/>
              </w:numPr>
              <w:spacing w:after="0" w:line="240" w:lineRule="auto"/>
              <w:ind w:left="316" w:hanging="316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3326C1">
              <w:rPr>
                <w:rFonts w:ascii="Times New Roman" w:hAnsi="Times New Roman" w:cs="Times New Roman"/>
                <w:sz w:val="20"/>
                <w:szCs w:val="20"/>
                <w:lang w:val="en"/>
              </w:rPr>
              <w:t>The conclusion section describes how the results have answered the research questions.</w:t>
            </w:r>
          </w:p>
          <w:p w14:paraId="176FB17A" w14:textId="77777777" w:rsidR="00556A0F" w:rsidRDefault="00556A0F" w:rsidP="003326C1">
            <w:pPr>
              <w:numPr>
                <w:ilvl w:val="0"/>
                <w:numId w:val="15"/>
              </w:numPr>
              <w:spacing w:after="0" w:line="240" w:lineRule="auto"/>
              <w:ind w:left="316" w:hanging="316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3326C1">
              <w:rPr>
                <w:rFonts w:ascii="Times New Roman" w:hAnsi="Times New Roman" w:cs="Times New Roman"/>
                <w:sz w:val="20"/>
                <w:szCs w:val="20"/>
                <w:lang w:val="en"/>
              </w:rPr>
              <w:t>The conclusion section discusses the implications of the findings within the larger context of professional communication.</w:t>
            </w:r>
          </w:p>
          <w:p w14:paraId="7CBC8CDE" w14:textId="77777777" w:rsidR="00BC7243" w:rsidRDefault="00BC7243" w:rsidP="00BC72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</w:p>
          <w:p w14:paraId="7E4D7212" w14:textId="77777777" w:rsidR="00BC7243" w:rsidRDefault="00BC7243" w:rsidP="00BC72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</w:p>
          <w:p w14:paraId="6134C98A" w14:textId="6D5C058A" w:rsidR="004C7E7A" w:rsidRPr="00BC7243" w:rsidRDefault="004C7E7A" w:rsidP="00BC72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</w:p>
        </w:tc>
        <w:tc>
          <w:tcPr>
            <w:tcW w:w="807" w:type="pct"/>
            <w:vAlign w:val="center"/>
          </w:tcPr>
          <w:p w14:paraId="41248EFF" w14:textId="7691A298" w:rsidR="00556A0F" w:rsidRPr="00BC7243" w:rsidRDefault="00B44706" w:rsidP="00BC72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3</w:t>
            </w:r>
          </w:p>
        </w:tc>
        <w:tc>
          <w:tcPr>
            <w:tcW w:w="2064" w:type="pct"/>
          </w:tcPr>
          <w:p w14:paraId="328EB1A4" w14:textId="70818C5F" w:rsidR="00556A0F" w:rsidRPr="00BC7243" w:rsidRDefault="00B44706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Just rewrite what is written in the finding and </w:t>
            </w:r>
            <w:proofErr w:type="spellStart"/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discussiob</w:t>
            </w:r>
            <w:proofErr w:type="spellEnd"/>
          </w:p>
        </w:tc>
      </w:tr>
      <w:tr w:rsidR="00556A0F" w:rsidRPr="003326C1" w14:paraId="5B7A412C" w14:textId="77777777" w:rsidTr="00BC7243">
        <w:tc>
          <w:tcPr>
            <w:tcW w:w="2129" w:type="pct"/>
          </w:tcPr>
          <w:p w14:paraId="1EBEF660" w14:textId="77777777" w:rsidR="00556A0F" w:rsidRPr="00BC7243" w:rsidRDefault="00556A0F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Citation</w:t>
            </w: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:</w:t>
            </w:r>
          </w:p>
          <w:p w14:paraId="1EFE7A33" w14:textId="77777777" w:rsidR="00556A0F" w:rsidRPr="00BC7243" w:rsidRDefault="00556A0F" w:rsidP="006F284C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6" w:hanging="284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The references are accurately cited using APA format</w:t>
            </w:r>
          </w:p>
        </w:tc>
        <w:tc>
          <w:tcPr>
            <w:tcW w:w="807" w:type="pct"/>
            <w:vAlign w:val="center"/>
          </w:tcPr>
          <w:p w14:paraId="23A2A848" w14:textId="358467CB" w:rsidR="00556A0F" w:rsidRPr="00BC7243" w:rsidRDefault="00306545" w:rsidP="00BC72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3</w:t>
            </w:r>
          </w:p>
        </w:tc>
        <w:tc>
          <w:tcPr>
            <w:tcW w:w="2064" w:type="pct"/>
          </w:tcPr>
          <w:p w14:paraId="321E9D03" w14:textId="24232BF8" w:rsidR="00556A0F" w:rsidRPr="00BC7243" w:rsidRDefault="00B44706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Still found silly errors</w:t>
            </w:r>
          </w:p>
        </w:tc>
      </w:tr>
      <w:tr w:rsidR="00556A0F" w:rsidRPr="003326C1" w14:paraId="1FC8E1B5" w14:textId="77777777" w:rsidTr="00BC7243">
        <w:tc>
          <w:tcPr>
            <w:tcW w:w="2129" w:type="pct"/>
          </w:tcPr>
          <w:p w14:paraId="7C2320F4" w14:textId="77777777" w:rsidR="00556A0F" w:rsidRPr="00BC7243" w:rsidRDefault="00556A0F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General</w:t>
            </w: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 </w:t>
            </w:r>
            <w:r w:rsidRPr="00BC724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"/>
              </w:rPr>
              <w:t>Content</w:t>
            </w: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:</w:t>
            </w:r>
          </w:p>
          <w:p w14:paraId="6AB42706" w14:textId="77777777" w:rsidR="00556A0F" w:rsidRPr="00BC7243" w:rsidRDefault="00556A0F" w:rsidP="003326C1">
            <w:pPr>
              <w:numPr>
                <w:ilvl w:val="0"/>
                <w:numId w:val="16"/>
              </w:numPr>
              <w:spacing w:after="0" w:line="240" w:lineRule="auto"/>
              <w:ind w:left="316" w:hanging="284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The manuscript demonstrates the depth of </w:t>
            </w: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lastRenderedPageBreak/>
              <w:t>understanding of the issues it addresses.</w:t>
            </w:r>
          </w:p>
          <w:p w14:paraId="1C4A1116" w14:textId="77777777" w:rsidR="00556A0F" w:rsidRPr="00BC7243" w:rsidRDefault="00556A0F" w:rsidP="003326C1">
            <w:pPr>
              <w:numPr>
                <w:ilvl w:val="0"/>
                <w:numId w:val="16"/>
              </w:numPr>
              <w:spacing w:after="0" w:line="240" w:lineRule="auto"/>
              <w:ind w:left="316" w:hanging="284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The manuscript is of interest to English education.</w:t>
            </w:r>
          </w:p>
        </w:tc>
        <w:tc>
          <w:tcPr>
            <w:tcW w:w="807" w:type="pct"/>
            <w:vAlign w:val="center"/>
          </w:tcPr>
          <w:p w14:paraId="607E2ECA" w14:textId="6B5BA992" w:rsidR="00556A0F" w:rsidRPr="00BC7243" w:rsidRDefault="00B44706" w:rsidP="00BC72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lastRenderedPageBreak/>
              <w:t>4</w:t>
            </w:r>
          </w:p>
        </w:tc>
        <w:tc>
          <w:tcPr>
            <w:tcW w:w="2064" w:type="pct"/>
          </w:tcPr>
          <w:p w14:paraId="63D5E541" w14:textId="01CBF6AE" w:rsidR="00556A0F" w:rsidRPr="00BC7243" w:rsidRDefault="00306545" w:rsidP="003326C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BC7243">
              <w:rPr>
                <w:rFonts w:ascii="Times New Roman" w:hAnsi="Times New Roman" w:cs="Times New Roman"/>
                <w:sz w:val="20"/>
                <w:szCs w:val="20"/>
                <w:lang w:val="en"/>
              </w:rPr>
              <w:t>The strategy can be used as an alternative way in teaching and learning activity</w:t>
            </w:r>
          </w:p>
        </w:tc>
      </w:tr>
    </w:tbl>
    <w:p w14:paraId="7887903A" w14:textId="77777777" w:rsidR="003326C1" w:rsidRPr="003326C1" w:rsidRDefault="00A2647C" w:rsidP="00A2647C">
      <w:pPr>
        <w:tabs>
          <w:tab w:val="left" w:pos="4536"/>
        </w:tabs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03B4F91C" w14:textId="77777777" w:rsidR="003326C1" w:rsidRPr="0092746C" w:rsidRDefault="003326C1" w:rsidP="0092746C">
      <w:pPr>
        <w:pStyle w:val="ListParagraph"/>
        <w:numPr>
          <w:ilvl w:val="0"/>
          <w:numId w:val="18"/>
        </w:numPr>
        <w:spacing w:after="0" w:line="480" w:lineRule="auto"/>
        <w:ind w:left="426" w:hanging="426"/>
        <w:jc w:val="both"/>
        <w:rPr>
          <w:rFonts w:ascii="Times New Roman" w:hAnsi="Times New Roman" w:cs="Times New Roman"/>
          <w:b/>
          <w:lang w:val="id-ID"/>
        </w:rPr>
      </w:pPr>
      <w:r w:rsidRPr="0092746C">
        <w:rPr>
          <w:rFonts w:ascii="Times New Roman" w:hAnsi="Times New Roman" w:cs="Times New Roman"/>
          <w:b/>
        </w:rPr>
        <w:t>REVIEWER NOTE:</w:t>
      </w:r>
    </w:p>
    <w:p w14:paraId="50C55A59" w14:textId="77777777" w:rsidR="003326C1" w:rsidRDefault="003326C1" w:rsidP="003326C1">
      <w:pPr>
        <w:spacing w:after="0" w:line="480" w:lineRule="auto"/>
        <w:ind w:left="284"/>
        <w:jc w:val="both"/>
        <w:rPr>
          <w:rFonts w:ascii="Times New Roman" w:hAnsi="Times New Roman" w:cs="Times New Roman"/>
          <w:b/>
        </w:rPr>
      </w:pPr>
      <w:r w:rsidRPr="003326C1">
        <w:rPr>
          <w:rFonts w:ascii="Times New Roman" w:hAnsi="Times New Roman" w:cs="Times New Roman"/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2746C">
        <w:rPr>
          <w:rFonts w:ascii="Times New Roman" w:hAnsi="Times New Roman" w:cs="Times New Roman"/>
          <w:b/>
        </w:rPr>
        <w:t>________________</w:t>
      </w:r>
    </w:p>
    <w:p w14:paraId="3E27E47F" w14:textId="77777777" w:rsidR="006F284C" w:rsidRPr="003326C1" w:rsidRDefault="006F284C" w:rsidP="003326C1">
      <w:pPr>
        <w:spacing w:after="0" w:line="480" w:lineRule="auto"/>
        <w:ind w:left="284"/>
        <w:jc w:val="both"/>
        <w:rPr>
          <w:rFonts w:ascii="Times New Roman" w:hAnsi="Times New Roman" w:cs="Times New Roman"/>
          <w:b/>
          <w:lang w:val="id-ID"/>
        </w:rPr>
      </w:pPr>
    </w:p>
    <w:p w14:paraId="1B759FA6" w14:textId="7430C182" w:rsidR="003326C1" w:rsidRPr="003326C1" w:rsidRDefault="003326C1" w:rsidP="00BC7243">
      <w:pPr>
        <w:numPr>
          <w:ilvl w:val="0"/>
          <w:numId w:val="18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lang w:val="id-ID"/>
        </w:rPr>
      </w:pPr>
      <w:r w:rsidRPr="003326C1">
        <w:rPr>
          <w:rFonts w:ascii="Times New Roman" w:hAnsi="Times New Roman" w:cs="Times New Roman"/>
          <w:b/>
          <w:lang w:val="id-ID"/>
        </w:rPr>
        <w:t>OVERALL EVALUATION</w:t>
      </w:r>
    </w:p>
    <w:p w14:paraId="0A7A7009" w14:textId="26EC37D8" w:rsidR="003326C1" w:rsidRPr="00A46C49" w:rsidRDefault="00A2647C" w:rsidP="00BC7243">
      <w:p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A46C49">
        <w:rPr>
          <w:rFonts w:ascii="Times New Roman" w:hAnsi="Times New Roman" w:cs="Times New Roman"/>
          <w:b/>
          <w:i/>
          <w:iCs/>
        </w:rPr>
        <w:t>Please assign an overall evaluation for the manuscript</w:t>
      </w:r>
      <w:r w:rsidR="003326C1" w:rsidRPr="00A46C49">
        <w:rPr>
          <w:rFonts w:ascii="Times New Roman" w:hAnsi="Times New Roman" w:cs="Times New Roman"/>
          <w:b/>
        </w:rPr>
        <w:t>:</w:t>
      </w:r>
    </w:p>
    <w:p w14:paraId="1628BCC0" w14:textId="4F271124" w:rsidR="00A2647C" w:rsidRDefault="00676453" w:rsidP="00A46C49">
      <w:pPr>
        <w:tabs>
          <w:tab w:val="left" w:pos="4395"/>
        </w:tabs>
        <w:spacing w:after="0" w:line="360" w:lineRule="auto"/>
        <w:ind w:left="851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800" behindDoc="0" locked="0" layoutInCell="1" allowOverlap="1" wp14:anchorId="7F7D4390" wp14:editId="5394D804">
            <wp:simplePos x="0" y="0"/>
            <wp:positionH relativeFrom="column">
              <wp:posOffset>76200</wp:posOffset>
            </wp:positionH>
            <wp:positionV relativeFrom="paragraph">
              <wp:posOffset>173990</wp:posOffset>
            </wp:positionV>
            <wp:extent cx="466725" cy="46672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6C49">
        <w:rPr>
          <w:rFonts w:ascii="Times New Roman" w:hAnsi="Times New Roman" w:cs="Times New Roman"/>
          <w:b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A16BC18" wp14:editId="5C0E24AC">
                <wp:simplePos x="0" y="0"/>
                <wp:positionH relativeFrom="column">
                  <wp:posOffset>166426</wp:posOffset>
                </wp:positionH>
                <wp:positionV relativeFrom="paragraph">
                  <wp:posOffset>27343</wp:posOffset>
                </wp:positionV>
                <wp:extent cx="217283" cy="162962"/>
                <wp:effectExtent l="0" t="0" r="11430" b="279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83" cy="1629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AD010" id="Rectangle 2" o:spid="_x0000_s1026" style="position:absolute;margin-left:13.1pt;margin-top:2.15pt;width:17.1pt;height:12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x3OSQIAAOsEAAAOAAAAZHJzL2Uyb0RvYy54bWysVMFu2zAMvQ/YPwi6L469Lm2DOkXQosOA&#10;oC3aDj0rstQYk0WNUuJkXz9Kdpysy2nYRSFFPlJ8fszV9bYxbKPQ12BLno/GnCkroartW8m/v9x9&#10;uuDMB2ErYcCqku+U59ezjx+uWjdVBazAVAoZFbF+2rqSr0Jw0yzzcqUa4UfglKWgBmxEIBffsgpF&#10;S9UbkxXj8SRrASuHIJX3dHvbBfks1ddayfCgtVeBmZLT20I6MZ3LeGazKzF9Q+FWteyfIf7hFY2o&#10;LTUdSt2KINga679KNbVE8KDDSEKTgda1VGkGmiYfv5vmeSWcSrMQOd4NNPn/V1beb57dIxINrfNT&#10;T2acYquxib/0PrZNZO0GstQ2MEmXRX5eXHzmTFIonxSXkyKSmR3ADn34qqBh0Sg50rdIFInNwocu&#10;dZ9CuEP7ZIWdUfEFxj4pzeoqNkzopAx1Y5BtBH1TIaWyYdK3TtkRpmtjBmB+CmhC3oP63AhTSTED&#10;cHwK+GfHAZG6gg0DuKkt4KkC1Y+hc5e/n76bOY6/hGr3iAyh06t38q4mEhfCh0eBJFCSMi1deKBD&#10;G2hLDr3F2Qrw16n7mE+6oShnLQm+5P7nWqDizHyzpKjL/Owsbkhyzr6cF+TgcWR5HLHr5gaI/5zW&#10;28lkxvxg9qZGaF5pN+exK4WEldS75DLg3rkJ3SLSdks1n6c02gonwsI+OxmLR1ajSF62rwJdr6RA&#10;EryH/XKI6TtBdbkRaWG+DqDrpLYDrz3ftFFJr/32x5U99lPW4T9q9hsAAP//AwBQSwMEFAAGAAgA&#10;AAAhAHK6KSXbAAAABgEAAA8AAABkcnMvZG93bnJldi54bWxMjk1PwzAQRO9I/AdrkbhRu0kVQZpN&#10;VUCFKy1fVzfeJhHxOoqdNvz7uic4jmb05hWryXbiSINvHSPMZwoEceVMyzXCx/vm7h6ED5qN7hwT&#10;wi95WJXXV4XOjTvxlo67UIsIYZ9rhCaEPpfSVw1Z7WeuJ47dwQ1WhxiHWppBnyLcdjJRKpNWtxwf&#10;Gt3TU0PVz260CGP18vhd9+u3503Kr9LNH+znl0G8vZnWSxCBpvA3hot+VIcyOu3dyMaLDiHJkrhE&#10;WKQgYp2pBYg9QqoUyLKQ//XLMwAAAP//AwBQSwECLQAUAAYACAAAACEAtoM4kv4AAADhAQAAEwAA&#10;AAAAAAAAAAAAAAAAAAAAW0NvbnRlbnRfVHlwZXNdLnhtbFBLAQItABQABgAIAAAAIQA4/SH/1gAA&#10;AJQBAAALAAAAAAAAAAAAAAAAAC8BAABfcmVscy8ucmVsc1BLAQItABQABgAIAAAAIQDrsx3OSQIA&#10;AOsEAAAOAAAAAAAAAAAAAAAAAC4CAABkcnMvZTJvRG9jLnhtbFBLAQItABQABgAIAAAAIQByuikl&#10;2wAAAAYBAAAPAAAAAAAAAAAAAAAAAKMEAABkcnMvZG93bnJldi54bWxQSwUGAAAAAAQABADzAAAA&#10;qwUAAAAA&#10;" fillcolor="white [3201]" strokecolor="#70ad47 [3209]" strokeweight="1pt"/>
            </w:pict>
          </mc:Fallback>
        </mc:AlternateContent>
      </w:r>
      <w:r w:rsidR="00A2647C">
        <w:rPr>
          <w:rFonts w:ascii="Times New Roman" w:hAnsi="Times New Roman" w:cs="Times New Roman"/>
          <w:b/>
        </w:rPr>
        <w:t>Accept</w:t>
      </w:r>
      <w:r w:rsidR="00A2647C">
        <w:rPr>
          <w:rFonts w:ascii="Times New Roman" w:hAnsi="Times New Roman" w:cs="Times New Roman"/>
          <w:b/>
        </w:rPr>
        <w:tab/>
      </w:r>
      <w:r w:rsidR="00A46C49">
        <w:rPr>
          <w:rFonts w:ascii="Times New Roman" w:hAnsi="Times New Roman" w:cs="Times New Roman"/>
          <w:b/>
          <w:noProof/>
        </w:rPr>
        <w:drawing>
          <wp:inline distT="0" distB="0" distL="0" distR="0" wp14:anchorId="09F29861" wp14:editId="3ACC680D">
            <wp:extent cx="225425" cy="17653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17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46C49">
        <w:rPr>
          <w:rFonts w:ascii="Times New Roman" w:hAnsi="Times New Roman" w:cs="Times New Roman"/>
          <w:b/>
        </w:rPr>
        <w:t xml:space="preserve">   </w:t>
      </w:r>
      <w:proofErr w:type="spellStart"/>
      <w:r w:rsidR="00A2647C">
        <w:rPr>
          <w:rFonts w:ascii="Times New Roman" w:hAnsi="Times New Roman" w:cs="Times New Roman"/>
          <w:b/>
        </w:rPr>
        <w:t>Accept</w:t>
      </w:r>
      <w:proofErr w:type="spellEnd"/>
      <w:r w:rsidR="00A2647C">
        <w:rPr>
          <w:rFonts w:ascii="Times New Roman" w:hAnsi="Times New Roman" w:cs="Times New Roman"/>
          <w:b/>
        </w:rPr>
        <w:t xml:space="preserve"> with major revision and further review</w:t>
      </w:r>
      <w:r w:rsidR="00A46C49">
        <w:rPr>
          <w:rFonts w:ascii="Times New Roman" w:hAnsi="Times New Roman" w:cs="Times New Roman"/>
          <w:b/>
        </w:rPr>
        <w:t xml:space="preserve"> </w:t>
      </w:r>
    </w:p>
    <w:p w14:paraId="33DDBD0F" w14:textId="3FDCA3BE" w:rsidR="00A2647C" w:rsidRDefault="00A46C49" w:rsidP="00A46C49">
      <w:pPr>
        <w:tabs>
          <w:tab w:val="left" w:pos="4395"/>
        </w:tabs>
        <w:spacing w:after="0" w:line="360" w:lineRule="auto"/>
        <w:ind w:left="851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4655" behindDoc="0" locked="0" layoutInCell="1" allowOverlap="1" wp14:anchorId="3C68CE40" wp14:editId="0C0D3453">
                <wp:simplePos x="0" y="0"/>
                <wp:positionH relativeFrom="column">
                  <wp:posOffset>180013</wp:posOffset>
                </wp:positionH>
                <wp:positionV relativeFrom="paragraph">
                  <wp:posOffset>71736</wp:posOffset>
                </wp:positionV>
                <wp:extent cx="217283" cy="162962"/>
                <wp:effectExtent l="0" t="0" r="11430" b="279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83" cy="16296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B69BD" id="Rectangle 4" o:spid="_x0000_s1026" style="position:absolute;margin-left:14.15pt;margin-top:5.65pt;width:17.1pt;height:12.85pt;z-index:2516546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egvYwIAANoEAAAOAAAAZHJzL2Uyb0RvYy54bWysVEtPGzEQvlfqf7B8L7vZpgRWbFBElKoS&#10;AiSoODteO2vJr46dbNJf37F3SYByqroHZ8bz/vxNrq73RpOdgKCcbejkrKREWO5aZTcN/fm0+nJB&#10;SYjMtkw7Kxp6EIFezz9/uup9LSrXOd0KIJjEhrr3De1i9HVRBN4Jw8KZ88KiUTowLKIKm6IF1mN2&#10;o4uqLM+L3kHrwXERAt4uByOd5/xSCh7vpQwiEt1Q7C3mE/K5Tmcxv2L1BpjvFB/bYP/QhWHKYtFj&#10;qiWLjGxB/ZXKKA4uOBnPuDOFk1JxkWfAaSblu2keO+ZFngXBCf4IU/h/afnd7tE/AMLQ+1AHFNMU&#10;ewkm/WJ/ZJ/BOhzBEvtIOF5Wk1l18ZUSjqbJeXV5XiUwi1OwhxC/C2dIEhoK+BYZIra7DXFwfXFJ&#10;tYLTql0prbNyCDcayI7hs+Frt66nRLMQ8bKhq/yN1d6EaUt67KaalfjWnCGfpGYRRePbhga7oYTp&#10;DRKVR8i9vIkOsFkfq87KxXI6+6hIanrJQjd0lzMkN1YbFZHLWpmGXpTpG6O1TVaR2TiOfgI7SWvX&#10;Hh6AgBvoGTxfKSxyiwM/MEA+4jS4Y/EeD6kdjuhGiZLOwe+P7pM/0gStlPTIbxz/15aBQBx/WCTQ&#10;5WQ6TQuRlem3WYUKvLasX1vs1tw4fIsJbrPnWUz+Ub+IEpx5xlVcpKpoYpZj7QHoUbmJw97hMnOx&#10;WGQ3XALP4q199DwlTzgleJ/2zwz8SJyIjLtzL7vA6nf8GXxTpHWLbXRSZXKdcEVSJgUXKNNzXPa0&#10;oa/17HX6S5r/AQAA//8DAFBLAwQUAAYACAAAACEAgVrZGN0AAAAHAQAADwAAAGRycy9kb3ducmV2&#10;LnhtbEyOwU7DMBBE70j8g7VIvSDqNIG0CnGqCqniUoQo/YBtvCSBeB3Fbhv+nuUEp9HOjGZfuZ5c&#10;r840hs6zgcU8AUVce9txY+Dwvr1bgQoR2WLvmQx8U4B1dX1VYmH9hd/ovI+NkhEOBRpoYxwKrUPd&#10;ksMw9wOxZB9+dBjlHBttR7zIuOt1miS5dtixfGhxoKeW6q/9yRmo9fITd9nmNbvthuf7Q3zZ+dwa&#10;M7uZNo+gIk3xrwy/+IIOlTAd/YltUL2BdJVJU/yFqOR5+gDqaCBbJqCrUv/nr34AAAD//wMAUEsB&#10;Ai0AFAAGAAgAAAAhALaDOJL+AAAA4QEAABMAAAAAAAAAAAAAAAAAAAAAAFtDb250ZW50X1R5cGVz&#10;XS54bWxQSwECLQAUAAYACAAAACEAOP0h/9YAAACUAQAACwAAAAAAAAAAAAAAAAAvAQAAX3JlbHMv&#10;LnJlbHNQSwECLQAUAAYACAAAACEAIznoL2MCAADaBAAADgAAAAAAAAAAAAAAAAAuAgAAZHJzL2Uy&#10;b0RvYy54bWxQSwECLQAUAAYACAAAACEAgVrZGN0AAAAHAQAADwAAAAAAAAAAAAAAAAC9BAAAZHJz&#10;L2Rvd25yZXYueG1sUEsFBgAAAAAEAAQA8wAAAMcFAAAAAA==&#10;" fillcolor="window" strokecolor="#70ad47" strokeweight="1pt"/>
            </w:pict>
          </mc:Fallback>
        </mc:AlternateContent>
      </w:r>
      <w:r w:rsidR="00A2647C">
        <w:rPr>
          <w:rFonts w:ascii="Times New Roman" w:hAnsi="Times New Roman" w:cs="Times New Roman"/>
          <w:b/>
        </w:rPr>
        <w:t xml:space="preserve">Accept with minor revision </w:t>
      </w:r>
      <w:r w:rsidR="00A2647C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C25197D" wp14:editId="064F7701">
            <wp:extent cx="225425" cy="17653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17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 </w:t>
      </w:r>
      <w:r w:rsidR="00A2647C">
        <w:rPr>
          <w:rFonts w:ascii="Times New Roman" w:hAnsi="Times New Roman" w:cs="Times New Roman"/>
          <w:b/>
        </w:rPr>
        <w:t>Reject</w:t>
      </w:r>
    </w:p>
    <w:p w14:paraId="5CAAC1D6" w14:textId="77777777" w:rsidR="00A2647C" w:rsidRPr="00A2647C" w:rsidRDefault="00A2647C" w:rsidP="003326C1">
      <w:pPr>
        <w:spacing w:after="0" w:line="360" w:lineRule="auto"/>
        <w:ind w:left="284"/>
        <w:jc w:val="both"/>
        <w:rPr>
          <w:rFonts w:ascii="Times New Roman" w:hAnsi="Times New Roman" w:cs="Times New Roman"/>
          <w:b/>
        </w:rPr>
      </w:pPr>
    </w:p>
    <w:p w14:paraId="1DDB2355" w14:textId="77777777" w:rsidR="003326C1" w:rsidRPr="00A46C49" w:rsidRDefault="003326C1" w:rsidP="00A46C49">
      <w:pPr>
        <w:pStyle w:val="ListParagraph"/>
        <w:spacing w:after="0" w:line="240" w:lineRule="auto"/>
        <w:ind w:left="644"/>
        <w:rPr>
          <w:rFonts w:ascii="Times New Roman" w:hAnsi="Times New Roman" w:cs="Times New Roman"/>
          <w:sz w:val="20"/>
          <w:szCs w:val="20"/>
        </w:rPr>
      </w:pPr>
    </w:p>
    <w:p w14:paraId="7AE73FA1" w14:textId="77777777" w:rsidR="0092746C" w:rsidRDefault="0092746C" w:rsidP="003326C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80F5D5" w14:textId="77777777" w:rsidR="0092746C" w:rsidRDefault="0092746C" w:rsidP="0092746C">
      <w:pPr>
        <w:tabs>
          <w:tab w:val="left" w:pos="609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3263A70D" w14:textId="06F5788C" w:rsidR="0092746C" w:rsidRDefault="00B44706" w:rsidP="0092746C">
      <w:pPr>
        <w:spacing w:after="0" w:line="240" w:lineRule="auto"/>
        <w:ind w:left="567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(</w:t>
      </w:r>
      <w:r w:rsidR="00BC724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Palembang, 17 Maret 2023</w:t>
      </w:r>
      <w:r w:rsidR="00BC7243">
        <w:rPr>
          <w:rFonts w:ascii="Times New Roman" w:hAnsi="Times New Roman" w:cs="Times New Roman"/>
          <w:sz w:val="20"/>
          <w:szCs w:val="20"/>
        </w:rPr>
        <w:t xml:space="preserve"> </w:t>
      </w:r>
      <w:r w:rsidR="0092746C">
        <w:rPr>
          <w:rFonts w:ascii="Times New Roman" w:hAnsi="Times New Roman" w:cs="Times New Roman"/>
          <w:sz w:val="20"/>
          <w:szCs w:val="20"/>
        </w:rPr>
        <w:t>)</w:t>
      </w:r>
    </w:p>
    <w:p w14:paraId="340C59D1" w14:textId="77777777" w:rsidR="0092746C" w:rsidRDefault="0092746C" w:rsidP="0092746C">
      <w:pPr>
        <w:spacing w:after="0" w:line="240" w:lineRule="auto"/>
        <w:ind w:left="5670" w:firstLine="90"/>
        <w:rPr>
          <w:rFonts w:ascii="Times New Roman" w:hAnsi="Times New Roman" w:cs="Times New Roman"/>
          <w:sz w:val="20"/>
          <w:szCs w:val="20"/>
        </w:rPr>
      </w:pPr>
    </w:p>
    <w:p w14:paraId="58DE7453" w14:textId="245F2355" w:rsidR="0092746C" w:rsidRPr="003326C1" w:rsidRDefault="0092746C" w:rsidP="0092746C">
      <w:pPr>
        <w:spacing w:after="0" w:line="240" w:lineRule="auto"/>
        <w:ind w:left="5670" w:firstLine="9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Reviewer,</w:t>
      </w:r>
      <w:r>
        <w:rPr>
          <w:rFonts w:ascii="Times New Roman" w:hAnsi="Times New Roman" w:cs="Times New Roman"/>
          <w:sz w:val="20"/>
          <w:szCs w:val="20"/>
        </w:rPr>
        <w:br/>
      </w:r>
      <w:r w:rsidR="00B44706">
        <w:rPr>
          <w:rFonts w:ascii="Times New Roman" w:hAnsi="Times New Roman" w:cs="Times New Roman"/>
          <w:sz w:val="20"/>
          <w:szCs w:val="20"/>
        </w:rPr>
        <w:br/>
      </w:r>
      <w:r w:rsidR="00B44706">
        <w:rPr>
          <w:rFonts w:ascii="Times New Roman" w:hAnsi="Times New Roman" w:cs="Times New Roman"/>
          <w:sz w:val="20"/>
          <w:szCs w:val="20"/>
        </w:rPr>
        <w:br/>
      </w:r>
      <w:r w:rsidR="00B44706">
        <w:rPr>
          <w:rFonts w:ascii="Times New Roman" w:hAnsi="Times New Roman" w:cs="Times New Roman"/>
          <w:sz w:val="20"/>
          <w:szCs w:val="20"/>
        </w:rPr>
        <w:br/>
      </w:r>
      <w:r w:rsidR="00B44706">
        <w:rPr>
          <w:rFonts w:ascii="Times New Roman" w:hAnsi="Times New Roman" w:cs="Times New Roman"/>
          <w:sz w:val="20"/>
          <w:szCs w:val="20"/>
        </w:rPr>
        <w:tab/>
        <w:t xml:space="preserve">( Dr. </w:t>
      </w:r>
      <w:proofErr w:type="spellStart"/>
      <w:r w:rsidR="00B44706">
        <w:rPr>
          <w:rFonts w:ascii="Times New Roman" w:hAnsi="Times New Roman" w:cs="Times New Roman"/>
          <w:sz w:val="20"/>
          <w:szCs w:val="20"/>
        </w:rPr>
        <w:t>Yusri</w:t>
      </w:r>
      <w:proofErr w:type="spellEnd"/>
      <w:r w:rsidR="00B4470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B44706">
        <w:rPr>
          <w:rFonts w:ascii="Times New Roman" w:hAnsi="Times New Roman" w:cs="Times New Roman"/>
          <w:sz w:val="20"/>
          <w:szCs w:val="20"/>
        </w:rPr>
        <w:t>M.Pd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)</w:t>
      </w:r>
    </w:p>
    <w:sectPr w:rsidR="0092746C" w:rsidRPr="003326C1" w:rsidSect="003326C1">
      <w:headerReference w:type="default" r:id="rId9"/>
      <w:pgSz w:w="11907" w:h="16840" w:code="9"/>
      <w:pgMar w:top="1701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78AFB" w14:textId="77777777" w:rsidR="007836EB" w:rsidRDefault="007836EB" w:rsidP="003326C1">
      <w:pPr>
        <w:spacing w:after="0" w:line="240" w:lineRule="auto"/>
      </w:pPr>
      <w:r>
        <w:separator/>
      </w:r>
    </w:p>
  </w:endnote>
  <w:endnote w:type="continuationSeparator" w:id="0">
    <w:p w14:paraId="16653967" w14:textId="77777777" w:rsidR="007836EB" w:rsidRDefault="007836EB" w:rsidP="00332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altName w:val="Franklin Gothic Medium"/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Britannic Bold">
    <w:altName w:val="Segoe UI Black"/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11A65" w14:textId="77777777" w:rsidR="007836EB" w:rsidRDefault="007836EB" w:rsidP="003326C1">
      <w:pPr>
        <w:spacing w:after="0" w:line="240" w:lineRule="auto"/>
      </w:pPr>
      <w:r>
        <w:separator/>
      </w:r>
    </w:p>
  </w:footnote>
  <w:footnote w:type="continuationSeparator" w:id="0">
    <w:p w14:paraId="359920A2" w14:textId="77777777" w:rsidR="007836EB" w:rsidRDefault="007836EB" w:rsidP="00332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8588D" w14:textId="33FB709A" w:rsidR="003326C1" w:rsidRPr="007C52C8" w:rsidRDefault="007C52C8" w:rsidP="003326C1">
    <w:pPr>
      <w:tabs>
        <w:tab w:val="left" w:pos="1985"/>
      </w:tabs>
      <w:spacing w:after="0"/>
      <w:ind w:left="1985"/>
      <w:jc w:val="center"/>
      <w:rPr>
        <w:rFonts w:ascii="Franklin Gothic Demi" w:hAnsi="Franklin Gothic Demi"/>
        <w:b/>
        <w:bCs/>
        <w:sz w:val="40"/>
        <w:szCs w:val="40"/>
      </w:rPr>
    </w:pPr>
    <w:r>
      <w:rPr>
        <w:rFonts w:ascii="Britannic Bold" w:hAnsi="Britannic Bold"/>
        <w:noProof/>
        <w:sz w:val="32"/>
        <w:szCs w:val="32"/>
      </w:rPr>
      <w:drawing>
        <wp:anchor distT="0" distB="0" distL="114300" distR="114300" simplePos="0" relativeHeight="251660288" behindDoc="1" locked="0" layoutInCell="1" allowOverlap="1" wp14:anchorId="501B9AC9" wp14:editId="61FA7D3A">
          <wp:simplePos x="0" y="0"/>
          <wp:positionH relativeFrom="column">
            <wp:posOffset>3810</wp:posOffset>
          </wp:positionH>
          <wp:positionV relativeFrom="paragraph">
            <wp:posOffset>-1905</wp:posOffset>
          </wp:positionV>
          <wp:extent cx="1393850" cy="860425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5268" cy="8674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ritannic Bold" w:hAnsi="Britannic Bold"/>
        <w:sz w:val="32"/>
        <w:szCs w:val="32"/>
      </w:rPr>
      <w:t xml:space="preserve">    </w:t>
    </w:r>
    <w:r w:rsidR="003326C1" w:rsidRPr="007C52C8">
      <w:rPr>
        <w:rFonts w:ascii="Franklin Gothic Demi" w:hAnsi="Franklin Gothic Demi"/>
        <w:b/>
        <w:bCs/>
        <w:sz w:val="40"/>
        <w:szCs w:val="40"/>
      </w:rPr>
      <w:t>DIDASCEIN: Journal of English Education</w:t>
    </w:r>
  </w:p>
  <w:p w14:paraId="6189C8F3" w14:textId="4BE51F30" w:rsidR="003326C1" w:rsidRPr="007C52C8" w:rsidRDefault="007C52C8" w:rsidP="003326C1">
    <w:pPr>
      <w:tabs>
        <w:tab w:val="left" w:pos="1985"/>
      </w:tabs>
      <w:spacing w:after="0"/>
      <w:ind w:left="1985"/>
      <w:jc w:val="center"/>
      <w:rPr>
        <w:rFonts w:ascii="Franklin Gothic Demi" w:hAnsi="Franklin Gothic Demi" w:cs="Times New Roman"/>
      </w:rPr>
    </w:pPr>
    <w:r>
      <w:rPr>
        <w:rFonts w:ascii="Franklin Gothic Demi" w:hAnsi="Franklin Gothic Demi"/>
      </w:rPr>
      <w:t>(p</w:t>
    </w:r>
    <w:r w:rsidR="003326C1" w:rsidRPr="007C52C8">
      <w:rPr>
        <w:rFonts w:ascii="Franklin Gothic Demi" w:hAnsi="Franklin Gothic Demi"/>
      </w:rPr>
      <w:t xml:space="preserve">-ISSN </w:t>
    </w:r>
    <w:r w:rsidR="003326C1" w:rsidRPr="007C52C8">
      <w:rPr>
        <w:rFonts w:ascii="Franklin Gothic Demi" w:hAnsi="Franklin Gothic Demi" w:cs="Times New Roman"/>
      </w:rPr>
      <w:t xml:space="preserve">2716-4942; </w:t>
    </w:r>
    <w:r>
      <w:rPr>
        <w:rFonts w:ascii="Franklin Gothic Demi" w:hAnsi="Franklin Gothic Demi"/>
      </w:rPr>
      <w:t>e</w:t>
    </w:r>
    <w:r w:rsidR="003326C1" w:rsidRPr="007C52C8">
      <w:rPr>
        <w:rFonts w:ascii="Franklin Gothic Demi" w:hAnsi="Franklin Gothic Demi"/>
      </w:rPr>
      <w:t xml:space="preserve">-ISSN </w:t>
    </w:r>
    <w:r w:rsidR="003326C1" w:rsidRPr="007C52C8">
      <w:rPr>
        <w:rFonts w:ascii="Franklin Gothic Demi" w:hAnsi="Franklin Gothic Demi" w:cs="Times New Roman"/>
      </w:rPr>
      <w:t>2721-494X</w:t>
    </w:r>
    <w:r>
      <w:rPr>
        <w:rFonts w:ascii="Franklin Gothic Demi" w:hAnsi="Franklin Gothic Demi" w:cs="Times New Roman"/>
      </w:rPr>
      <w:t>)</w:t>
    </w:r>
  </w:p>
  <w:p w14:paraId="7DEF0729" w14:textId="345DBDB0" w:rsidR="003326C1" w:rsidRPr="00BC7243" w:rsidRDefault="007C52C8" w:rsidP="003326C1">
    <w:pPr>
      <w:tabs>
        <w:tab w:val="left" w:pos="1985"/>
      </w:tabs>
      <w:spacing w:after="0"/>
      <w:ind w:left="1985"/>
      <w:jc w:val="center"/>
      <w:rPr>
        <w:rFonts w:ascii="Franklin Gothic Demi" w:hAnsi="Franklin Gothic Demi" w:cs="Times New Roman"/>
        <w:lang w:val="sv-SE"/>
      </w:rPr>
    </w:pPr>
    <w:r w:rsidRPr="00BC7243">
      <w:rPr>
        <w:rFonts w:ascii="Franklin Gothic Demi" w:hAnsi="Franklin Gothic Demi" w:cs="Times New Roman"/>
        <w:lang w:val="sv-SE"/>
      </w:rPr>
      <w:t>J</w:t>
    </w:r>
    <w:r w:rsidR="003326C1" w:rsidRPr="00BC7243">
      <w:rPr>
        <w:rFonts w:ascii="Franklin Gothic Demi" w:hAnsi="Franklin Gothic Demi" w:cs="Times New Roman"/>
        <w:lang w:val="sv-SE"/>
      </w:rPr>
      <w:t>alan Kapten Marzuki No.2446 Kamboja Palembang 30129</w:t>
    </w:r>
  </w:p>
  <w:p w14:paraId="55F2BDE2" w14:textId="4ECA344B" w:rsidR="003326C1" w:rsidRPr="007C52C8" w:rsidRDefault="003326C1" w:rsidP="003326C1">
    <w:pPr>
      <w:tabs>
        <w:tab w:val="left" w:pos="1985"/>
      </w:tabs>
      <w:spacing w:after="0"/>
      <w:ind w:left="1985"/>
      <w:jc w:val="center"/>
      <w:rPr>
        <w:rFonts w:ascii="Franklin Gothic Demi" w:hAnsi="Franklin Gothic Demi"/>
        <w:color w:val="5F497A"/>
      </w:rPr>
    </w:pPr>
    <w:r w:rsidRPr="007C52C8">
      <w:rPr>
        <w:rFonts w:ascii="Franklin Gothic Demi" w:hAnsi="Franklin Gothic Demi"/>
      </w:rPr>
      <w:t xml:space="preserve">Telp. (0711) 369751 Email: </w:t>
    </w:r>
    <w:r w:rsidR="007C52C8">
      <w:rPr>
        <w:rFonts w:ascii="Franklin Gothic Demi" w:hAnsi="Franklin Gothic Demi"/>
      </w:rPr>
      <w:t>d</w:t>
    </w:r>
    <w:r w:rsidRPr="007C52C8">
      <w:rPr>
        <w:rFonts w:ascii="Franklin Gothic Demi" w:hAnsi="Franklin Gothic Demi"/>
      </w:rPr>
      <w:t>idascein_journal@univ-tridinanti.ac.id</w:t>
    </w:r>
  </w:p>
  <w:p w14:paraId="5C6B6908" w14:textId="77777777" w:rsidR="003326C1" w:rsidRPr="00110B38" w:rsidRDefault="003326C1" w:rsidP="003326C1">
    <w:pPr>
      <w:tabs>
        <w:tab w:val="left" w:pos="1985"/>
      </w:tabs>
      <w:spacing w:after="0"/>
      <w:ind w:left="288"/>
      <w:jc w:val="center"/>
      <w:rPr>
        <w:rFonts w:ascii="Bahnschrift Light" w:hAnsi="Bahnschrift Light"/>
        <w:sz w:val="18"/>
        <w:szCs w:val="18"/>
      </w:rPr>
    </w:pPr>
    <w:r w:rsidRPr="00692E8F">
      <w:rPr>
        <w:rFonts w:ascii="Times New Roman" w:eastAsia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649320" wp14:editId="2C6CD77E">
              <wp:simplePos x="0" y="0"/>
              <wp:positionH relativeFrom="margin">
                <wp:align>center</wp:align>
              </wp:positionH>
              <wp:positionV relativeFrom="paragraph">
                <wp:posOffset>153035</wp:posOffset>
              </wp:positionV>
              <wp:extent cx="6426200" cy="12700"/>
              <wp:effectExtent l="0" t="19050" r="50800" b="4445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26200" cy="1270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FF3DA4" id="Line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2.05pt" to="506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+Z8xAEAAGgDAAAOAAAAZHJzL2Uyb0RvYy54bWysU01v2zAMvQ/YfxB0XxwHazoYcXpI1126&#10;LUCz3Rl92EJlUZCUOPn3ExU3+7oV9YEgJfLp8ZFe3Z0Gy44qRIOu5fVszplyAqVxXct/7B4+fOIs&#10;JnASLDrV8rOK/G79/t1q9I1aYI9WqsAyiIvN6Fvep+SbqoqiVwPEGXrl8qXGMEDKYegqGWDM6IOt&#10;FvP5shoxSB9QqBjz6f3lkq8LvtZKpO9aR5WYbXnmlooNxe7JVusVNF0A3xsx0YBXsBjAuPzoFeoe&#10;ErBDMP9BDUYEjKjTTOBQodZGqNJD7qae/9PNUw9elV6yONFfZYpvByu+HTduG4i6OLkn/4jiOTKH&#10;mx5cpwqB3dnnwdUkVTX62FxLKIh+G9h+/Ioy58AhYVHhpMPAtDX+JxUSeO6UnYrs56vs6pSYyIfL&#10;j4tlniVnIt/Vi9vs0lvQEAwV+xDTF4UDI6fl1jhSBRo4PsZ0SX1JoWOHD8baMlnr2Njym9v6huAH&#10;L1ue8qSfd/00r4jWSEqnwhi6/cYGdgTalvJNTP5KC3hwssD3CuTnyU9g7MXPzK2bxCJ9aBljs0d5&#10;3gZiS1EeZ2lxWj3alz/jkvX7B1n/AgAA//8DAFBLAwQUAAYACAAAACEAa+KCVdsAAAAHAQAADwAA&#10;AGRycy9kb3ducmV2LnhtbEyPwU7DMBBE70j8g7VI3KjtgCoIcaoICdET0FBx3sYmiYjXIXbbwNez&#10;PcFxZlYzb4vV7AdxcFPsAxnQCwXCURNsT62B7dvj1S2ImJAsDoGcgW8XYVWenxWY23CkjTvUqRVc&#10;QjFHA11KYy5lbDrnMS7C6IizjzB5TCynVtoJj1zuB5kptZQee+KFDkf30Lnms957A7Wil/fqeru+&#10;w6/Xp+pZh/gT1sZcXszVPYjk5vR3DCd8RoeSmXZhTzaKwQA/kgxkNxrEKVU6Y2fHzlKDLAv5n7/8&#10;BQAA//8DAFBLAQItABQABgAIAAAAIQC2gziS/gAAAOEBAAATAAAAAAAAAAAAAAAAAAAAAABbQ29u&#10;dGVudF9UeXBlc10ueG1sUEsBAi0AFAAGAAgAAAAhADj9If/WAAAAlAEAAAsAAAAAAAAAAAAAAAAA&#10;LwEAAF9yZWxzLy5yZWxzUEsBAi0AFAAGAAgAAAAhAFXT5nzEAQAAaAMAAA4AAAAAAAAAAAAAAAAA&#10;LgIAAGRycy9lMm9Eb2MueG1sUEsBAi0AFAAGAAgAAAAhAGviglXbAAAABwEAAA8AAAAAAAAAAAAA&#10;AAAAHgQAAGRycy9kb3ducmV2LnhtbFBLBQYAAAAABAAEAPMAAAAmBQAAAAA=&#10;" strokeweight="4.5pt">
              <v:stroke linestyle="thickThin"/>
              <w10:wrap anchorx="margin"/>
            </v:line>
          </w:pict>
        </mc:Fallback>
      </mc:AlternateContent>
    </w:r>
    <w:r w:rsidRPr="00110B38">
      <w:rPr>
        <w:rFonts w:ascii="Bahnschrift Light" w:hAnsi="Bahnschrift Light"/>
        <w:sz w:val="18"/>
        <w:szCs w:val="18"/>
      </w:rPr>
      <w:t xml:space="preserve"> </w:t>
    </w:r>
  </w:p>
  <w:p w14:paraId="1FA94142" w14:textId="77777777" w:rsidR="003326C1" w:rsidRDefault="003326C1">
    <w:pPr>
      <w:pStyle w:val="Header"/>
    </w:pPr>
  </w:p>
  <w:p w14:paraId="3B39434A" w14:textId="77777777" w:rsidR="003326C1" w:rsidRDefault="003326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72EE"/>
    <w:multiLevelType w:val="hybridMultilevel"/>
    <w:tmpl w:val="C1323A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2976"/>
    <w:multiLevelType w:val="hybridMultilevel"/>
    <w:tmpl w:val="7FB82B7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92A89"/>
    <w:multiLevelType w:val="hybridMultilevel"/>
    <w:tmpl w:val="06E020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35661"/>
    <w:multiLevelType w:val="hybridMultilevel"/>
    <w:tmpl w:val="0DD2A8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A4095"/>
    <w:multiLevelType w:val="hybridMultilevel"/>
    <w:tmpl w:val="B8C6F6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FA421C"/>
    <w:multiLevelType w:val="hybridMultilevel"/>
    <w:tmpl w:val="E586F9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44586"/>
    <w:multiLevelType w:val="hybridMultilevel"/>
    <w:tmpl w:val="93E2BC0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B6AEA"/>
    <w:multiLevelType w:val="hybridMultilevel"/>
    <w:tmpl w:val="C6AE9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45517"/>
    <w:multiLevelType w:val="hybridMultilevel"/>
    <w:tmpl w:val="86306F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2186F"/>
    <w:multiLevelType w:val="hybridMultilevel"/>
    <w:tmpl w:val="C7908D7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D40B96"/>
    <w:multiLevelType w:val="hybridMultilevel"/>
    <w:tmpl w:val="DE3EA3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2422E"/>
    <w:multiLevelType w:val="hybridMultilevel"/>
    <w:tmpl w:val="5476AE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5E4B12"/>
    <w:multiLevelType w:val="hybridMultilevel"/>
    <w:tmpl w:val="8ABCC8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139C2"/>
    <w:multiLevelType w:val="hybridMultilevel"/>
    <w:tmpl w:val="4EAEF5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CE629A"/>
    <w:multiLevelType w:val="hybridMultilevel"/>
    <w:tmpl w:val="E1DE7F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D44E95"/>
    <w:multiLevelType w:val="hybridMultilevel"/>
    <w:tmpl w:val="69F0BCD6"/>
    <w:lvl w:ilvl="0" w:tplc="4CB0637E">
      <w:start w:val="1"/>
      <w:numFmt w:val="decimal"/>
      <w:lvlText w:val="%1."/>
      <w:lvlJc w:val="left"/>
      <w:pPr>
        <w:ind w:left="644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93F6A5A"/>
    <w:multiLevelType w:val="hybridMultilevel"/>
    <w:tmpl w:val="68DAF924"/>
    <w:lvl w:ilvl="0" w:tplc="765ACB28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5C7E39"/>
    <w:multiLevelType w:val="hybridMultilevel"/>
    <w:tmpl w:val="4E16F5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017AAB"/>
    <w:multiLevelType w:val="hybridMultilevel"/>
    <w:tmpl w:val="A620CC00"/>
    <w:lvl w:ilvl="0" w:tplc="A620A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E36852"/>
    <w:multiLevelType w:val="hybridMultilevel"/>
    <w:tmpl w:val="A240FF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069630">
    <w:abstractNumId w:val="6"/>
  </w:num>
  <w:num w:numId="2" w16cid:durableId="1346401518">
    <w:abstractNumId w:val="9"/>
  </w:num>
  <w:num w:numId="3" w16cid:durableId="181167375">
    <w:abstractNumId w:val="1"/>
  </w:num>
  <w:num w:numId="4" w16cid:durableId="368334327">
    <w:abstractNumId w:val="18"/>
  </w:num>
  <w:num w:numId="5" w16cid:durableId="1119952329">
    <w:abstractNumId w:val="19"/>
  </w:num>
  <w:num w:numId="6" w16cid:durableId="59720566">
    <w:abstractNumId w:val="7"/>
  </w:num>
  <w:num w:numId="7" w16cid:durableId="1659921312">
    <w:abstractNumId w:val="16"/>
  </w:num>
  <w:num w:numId="8" w16cid:durableId="1765416015">
    <w:abstractNumId w:val="4"/>
  </w:num>
  <w:num w:numId="9" w16cid:durableId="769547773">
    <w:abstractNumId w:val="2"/>
  </w:num>
  <w:num w:numId="10" w16cid:durableId="1868522108">
    <w:abstractNumId w:val="0"/>
  </w:num>
  <w:num w:numId="11" w16cid:durableId="222451585">
    <w:abstractNumId w:val="11"/>
  </w:num>
  <w:num w:numId="12" w16cid:durableId="1083841356">
    <w:abstractNumId w:val="12"/>
  </w:num>
  <w:num w:numId="13" w16cid:durableId="30303200">
    <w:abstractNumId w:val="17"/>
  </w:num>
  <w:num w:numId="14" w16cid:durableId="1310011842">
    <w:abstractNumId w:val="5"/>
  </w:num>
  <w:num w:numId="15" w16cid:durableId="106047379">
    <w:abstractNumId w:val="14"/>
  </w:num>
  <w:num w:numId="16" w16cid:durableId="510264972">
    <w:abstractNumId w:val="3"/>
  </w:num>
  <w:num w:numId="17" w16cid:durableId="586809444">
    <w:abstractNumId w:val="13"/>
  </w:num>
  <w:num w:numId="18" w16cid:durableId="1590499480">
    <w:abstractNumId w:val="10"/>
  </w:num>
  <w:num w:numId="19" w16cid:durableId="1645545807">
    <w:abstractNumId w:val="8"/>
  </w:num>
  <w:num w:numId="20" w16cid:durableId="8877679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26C1"/>
    <w:rsid w:val="000153EF"/>
    <w:rsid w:val="0001723B"/>
    <w:rsid w:val="0008344F"/>
    <w:rsid w:val="000C743F"/>
    <w:rsid w:val="001813B1"/>
    <w:rsid w:val="00185333"/>
    <w:rsid w:val="001C55B4"/>
    <w:rsid w:val="002F1C2D"/>
    <w:rsid w:val="00306545"/>
    <w:rsid w:val="003326C1"/>
    <w:rsid w:val="00415EF0"/>
    <w:rsid w:val="0048734D"/>
    <w:rsid w:val="004A4A70"/>
    <w:rsid w:val="004C5E4F"/>
    <w:rsid w:val="004C7E7A"/>
    <w:rsid w:val="004E1D24"/>
    <w:rsid w:val="00530A40"/>
    <w:rsid w:val="00556A0F"/>
    <w:rsid w:val="005C5EF6"/>
    <w:rsid w:val="00642CE5"/>
    <w:rsid w:val="00676453"/>
    <w:rsid w:val="006F284C"/>
    <w:rsid w:val="00702480"/>
    <w:rsid w:val="007375A6"/>
    <w:rsid w:val="007511C2"/>
    <w:rsid w:val="007836EB"/>
    <w:rsid w:val="007C52C8"/>
    <w:rsid w:val="007E030A"/>
    <w:rsid w:val="00843E63"/>
    <w:rsid w:val="008C6D79"/>
    <w:rsid w:val="0092746C"/>
    <w:rsid w:val="009F45A6"/>
    <w:rsid w:val="00A2647C"/>
    <w:rsid w:val="00A46C49"/>
    <w:rsid w:val="00A55D6F"/>
    <w:rsid w:val="00B10109"/>
    <w:rsid w:val="00B44706"/>
    <w:rsid w:val="00BC7243"/>
    <w:rsid w:val="00CB7DB0"/>
    <w:rsid w:val="00E3393D"/>
    <w:rsid w:val="00F747C3"/>
    <w:rsid w:val="00FC0EA5"/>
    <w:rsid w:val="00FD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8A3F9F"/>
  <w15:docId w15:val="{FCC006C6-3639-4D58-B739-CA4EB366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6C1"/>
    <w:pPr>
      <w:spacing w:after="200" w:line="276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2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6C1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332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6C1"/>
    <w:rPr>
      <w:rFonts w:ascii="Calibri" w:eastAsia="Calibri" w:hAnsi="Calibri" w:cs="Arial"/>
    </w:rPr>
  </w:style>
  <w:style w:type="paragraph" w:styleId="NoSpacing">
    <w:name w:val="No Spacing"/>
    <w:link w:val="NoSpacingChar"/>
    <w:uiPriority w:val="1"/>
    <w:qFormat/>
    <w:rsid w:val="003326C1"/>
    <w:pPr>
      <w:spacing w:after="0" w:line="240" w:lineRule="auto"/>
    </w:pPr>
    <w:rPr>
      <w:rFonts w:ascii="Calibri" w:eastAsia="Calibri" w:hAnsi="Calibri" w:cs="Times New Roman"/>
      <w:lang w:val="id-ID"/>
    </w:rPr>
  </w:style>
  <w:style w:type="paragraph" w:styleId="ListParagraph">
    <w:name w:val="List Paragraph"/>
    <w:basedOn w:val="Normal"/>
    <w:uiPriority w:val="34"/>
    <w:qFormat/>
    <w:rsid w:val="003326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5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3EF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rsid w:val="000153EF"/>
    <w:rPr>
      <w:rFonts w:ascii="Calibri" w:eastAsia="Calibri" w:hAnsi="Calibri" w:cs="Times New Roman"/>
      <w:lang w:val="id-ID"/>
    </w:rPr>
  </w:style>
  <w:style w:type="character" w:styleId="Hyperlink">
    <w:name w:val="Hyperlink"/>
    <w:basedOn w:val="DefaultParagraphFont"/>
    <w:uiPriority w:val="99"/>
    <w:unhideWhenUsed/>
    <w:rsid w:val="000153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</dc:creator>
  <cp:lastModifiedBy>Rahma Dianti</cp:lastModifiedBy>
  <cp:revision>3</cp:revision>
  <cp:lastPrinted>2023-03-17T06:50:00Z</cp:lastPrinted>
  <dcterms:created xsi:type="dcterms:W3CDTF">2023-03-17T07:48:00Z</dcterms:created>
  <dcterms:modified xsi:type="dcterms:W3CDTF">2023-03-23T03:12:00Z</dcterms:modified>
</cp:coreProperties>
</file>