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504C96" w14:textId="77777777" w:rsidR="00612F86" w:rsidRPr="005F23CD" w:rsidRDefault="00612F86" w:rsidP="00612F86">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14:paraId="53898AFD" w14:textId="77777777" w:rsidR="00D003BB" w:rsidRPr="00845AEE" w:rsidRDefault="00D003BB" w:rsidP="00D003BB">
      <w:pPr>
        <w:contextualSpacing/>
        <w:jc w:val="center"/>
        <w:rPr>
          <w:rFonts w:ascii="Times New Roman" w:hAnsi="Times New Roman"/>
          <w:b/>
          <w:sz w:val="24"/>
          <w:szCs w:val="24"/>
        </w:rPr>
      </w:pPr>
    </w:p>
    <w:p w14:paraId="13BACAAD" w14:textId="77777777" w:rsidR="00015761" w:rsidRPr="00C67EB7" w:rsidRDefault="00015761" w:rsidP="00015761">
      <w:pPr>
        <w:ind w:right="283"/>
        <w:jc w:val="center"/>
        <w:rPr>
          <w:rFonts w:ascii="Times New Roman" w:hAnsi="Times New Roman"/>
          <w:b/>
          <w:lang w:val="en-ID"/>
        </w:rPr>
      </w:pPr>
      <w:proofErr w:type="spellStart"/>
      <w:r>
        <w:rPr>
          <w:rFonts w:ascii="Times New Roman" w:hAnsi="Times New Roman"/>
          <w:b/>
          <w:lang w:val="en-ID"/>
        </w:rPr>
        <w:t>Fitri</w:t>
      </w:r>
      <w:proofErr w:type="spellEnd"/>
      <w:r>
        <w:rPr>
          <w:rFonts w:ascii="Times New Roman" w:hAnsi="Times New Roman"/>
          <w:b/>
          <w:lang w:val="en-ID"/>
        </w:rPr>
        <w:t xml:space="preserve"> </w:t>
      </w:r>
      <w:proofErr w:type="spellStart"/>
      <w:r>
        <w:rPr>
          <w:rFonts w:ascii="Times New Roman" w:hAnsi="Times New Roman"/>
          <w:b/>
          <w:lang w:val="en-ID"/>
        </w:rPr>
        <w:t>Novia</w:t>
      </w:r>
      <w:proofErr w:type="spellEnd"/>
    </w:p>
    <w:p w14:paraId="7FFDFFC6" w14:textId="77777777" w:rsidR="00015761" w:rsidRDefault="00015761" w:rsidP="00015761">
      <w:pPr>
        <w:jc w:val="center"/>
        <w:rPr>
          <w:rFonts w:ascii="Times New Roman" w:hAnsi="Times New Roman"/>
          <w:b/>
          <w:lang w:val="en-US"/>
        </w:rPr>
      </w:pPr>
      <w:r w:rsidRPr="007E1986">
        <w:rPr>
          <w:rFonts w:ascii="Times New Roman" w:hAnsi="Times New Roman"/>
          <w:b/>
        </w:rPr>
        <w:t>Universitas Islam Ogan Komering Ilir Kayuagung, Kayuagung, Indonesia</w:t>
      </w:r>
    </w:p>
    <w:p w14:paraId="4E4A4039" w14:textId="44949255" w:rsidR="00015761" w:rsidRDefault="00015761" w:rsidP="00015761">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Pr>
          <w:rFonts w:ascii="Times New Roman" w:hAnsi="Times New Roman"/>
          <w:b/>
          <w:shd w:val="clear" w:color="auto" w:fill="FFFFFF"/>
        </w:rPr>
        <w:fldChar w:fldCharType="begin"/>
      </w:r>
      <w:r>
        <w:rPr>
          <w:rFonts w:ascii="Times New Roman" w:hAnsi="Times New Roman"/>
          <w:b/>
          <w:shd w:val="clear" w:color="auto" w:fill="FFFFFF"/>
        </w:rPr>
        <w:instrText xml:space="preserve"> HYPERLINK "mailto:</w:instrText>
      </w:r>
      <w:r w:rsidRPr="007E1986">
        <w:rPr>
          <w:rFonts w:ascii="Times New Roman" w:hAnsi="Times New Roman"/>
          <w:b/>
          <w:shd w:val="clear" w:color="auto" w:fill="FFFFFF"/>
        </w:rPr>
        <w:instrText>novia_f@uniski.ac.id</w:instrText>
      </w:r>
      <w:r>
        <w:rPr>
          <w:rFonts w:ascii="Times New Roman" w:hAnsi="Times New Roman"/>
          <w:b/>
          <w:shd w:val="clear" w:color="auto" w:fill="FFFFFF"/>
        </w:rPr>
        <w:instrText xml:space="preserve">" </w:instrText>
      </w:r>
      <w:r>
        <w:rPr>
          <w:rFonts w:ascii="Times New Roman" w:hAnsi="Times New Roman"/>
          <w:b/>
          <w:shd w:val="clear" w:color="auto" w:fill="FFFFFF"/>
        </w:rPr>
        <w:fldChar w:fldCharType="separate"/>
      </w:r>
      <w:r w:rsidRPr="006C7CC8">
        <w:rPr>
          <w:rStyle w:val="Hyperlink"/>
          <w:rFonts w:ascii="Times New Roman" w:hAnsi="Times New Roman"/>
          <w:b/>
          <w:shd w:val="clear" w:color="auto" w:fill="FFFFFF"/>
        </w:rPr>
        <w:t>novia_f@uniski.ac.id</w:t>
      </w:r>
      <w:r>
        <w:rPr>
          <w:rFonts w:ascii="Times New Roman" w:hAnsi="Times New Roman"/>
          <w:b/>
          <w:shd w:val="clear" w:color="auto" w:fill="FFFFFF"/>
        </w:rPr>
        <w:fldChar w:fldCharType="end"/>
      </w:r>
      <w:r w:rsidRPr="007E1986">
        <w:rPr>
          <w:rFonts w:ascii="Times New Roman" w:hAnsi="Times New Roman"/>
          <w:b/>
          <w:shd w:val="clear" w:color="auto" w:fill="FFFFFF"/>
        </w:rPr>
        <w:t>.</w:t>
      </w:r>
    </w:p>
    <w:p w14:paraId="12BE976E" w14:textId="77777777" w:rsidR="00015761" w:rsidRDefault="00015761" w:rsidP="00015761">
      <w:pPr>
        <w:ind w:right="283"/>
        <w:jc w:val="center"/>
        <w:rPr>
          <w:rFonts w:ascii="Times New Roman" w:hAnsi="Times New Roman"/>
          <w:b/>
          <w:lang w:val="en-ID"/>
        </w:rPr>
      </w:pPr>
      <w:proofErr w:type="spellStart"/>
      <w:r>
        <w:rPr>
          <w:rFonts w:ascii="Times New Roman" w:hAnsi="Times New Roman"/>
          <w:b/>
          <w:lang w:val="en-ID"/>
        </w:rPr>
        <w:t>Rachmanita</w:t>
      </w:r>
      <w:proofErr w:type="spellEnd"/>
    </w:p>
    <w:p w14:paraId="34C4148E" w14:textId="77777777" w:rsidR="00015761" w:rsidRPr="007E1986" w:rsidRDefault="00015761" w:rsidP="00015761">
      <w:pPr>
        <w:jc w:val="center"/>
        <w:rPr>
          <w:rFonts w:ascii="Times New Roman" w:hAnsi="Times New Roman"/>
          <w:b/>
        </w:rPr>
      </w:pPr>
      <w:r w:rsidRPr="007E1986">
        <w:rPr>
          <w:rFonts w:ascii="Times New Roman" w:hAnsi="Times New Roman"/>
          <w:b/>
        </w:rPr>
        <w:t>Universitas Islam Ogan Komering Ilir Kayuagung, Kayuagung, Indonesia</w:t>
      </w:r>
    </w:p>
    <w:p w14:paraId="61554AE6" w14:textId="77777777" w:rsidR="00015761" w:rsidRPr="00BB00F3" w:rsidRDefault="00015761" w:rsidP="00015761">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Pr>
          <w:rFonts w:ascii="Times New Roman" w:hAnsi="Times New Roman"/>
          <w:b/>
          <w:lang w:val="it-IT"/>
        </w:rPr>
        <w:t>ayuksulung2407@gmail.com</w:t>
      </w:r>
    </w:p>
    <w:p w14:paraId="2027460E" w14:textId="77777777" w:rsidR="00015761" w:rsidRDefault="00015761" w:rsidP="00015761">
      <w:pPr>
        <w:ind w:right="283"/>
        <w:jc w:val="center"/>
        <w:rPr>
          <w:rFonts w:ascii="Times New Roman" w:hAnsi="Times New Roman"/>
          <w:b/>
          <w:lang w:val="en-ID"/>
        </w:rPr>
      </w:pPr>
      <w:r>
        <w:rPr>
          <w:rFonts w:ascii="Times New Roman" w:hAnsi="Times New Roman"/>
          <w:b/>
          <w:lang w:val="en-ID"/>
        </w:rPr>
        <w:t xml:space="preserve">Rika </w:t>
      </w:r>
      <w:proofErr w:type="spellStart"/>
      <w:r>
        <w:rPr>
          <w:rFonts w:ascii="Times New Roman" w:hAnsi="Times New Roman"/>
          <w:b/>
          <w:lang w:val="en-ID"/>
        </w:rPr>
        <w:t>Ramayanti</w:t>
      </w:r>
      <w:proofErr w:type="spellEnd"/>
    </w:p>
    <w:p w14:paraId="1DB73B2A" w14:textId="77777777" w:rsidR="00015761" w:rsidRDefault="00015761" w:rsidP="00015761">
      <w:pPr>
        <w:ind w:right="283"/>
        <w:jc w:val="center"/>
        <w:rPr>
          <w:rFonts w:ascii="Times New Roman" w:hAnsi="Times New Roman"/>
          <w:b/>
          <w:lang w:val="en-ID"/>
        </w:rPr>
      </w:pPr>
      <w:r w:rsidRPr="007E1986">
        <w:rPr>
          <w:rFonts w:ascii="Times New Roman" w:hAnsi="Times New Roman"/>
          <w:b/>
        </w:rPr>
        <w:t>Universitas Islam Ogan Komering Ilir Kayuagung, Kayuagung, Indonesia</w:t>
      </w:r>
    </w:p>
    <w:p w14:paraId="196576F4" w14:textId="77777777" w:rsidR="00015761" w:rsidRPr="00C67EB7" w:rsidRDefault="00015761" w:rsidP="00015761">
      <w:pPr>
        <w:jc w:val="center"/>
        <w:rPr>
          <w:rFonts w:ascii="Times New Roman" w:hAnsi="Times New Roman"/>
          <w:b/>
          <w:lang w:val="it-IT"/>
        </w:rPr>
      </w:pPr>
      <w:r>
        <w:rPr>
          <w:rFonts w:ascii="Times New Roman" w:hAnsi="Times New Roman"/>
          <w:b/>
          <w:lang w:val="it-IT"/>
        </w:rPr>
        <w:t>E-mail: rikaramayanti4</w:t>
      </w:r>
      <w:r w:rsidRPr="00C67EB7">
        <w:rPr>
          <w:rFonts w:ascii="Times New Roman" w:hAnsi="Times New Roman"/>
          <w:b/>
          <w:lang w:val="it-IT"/>
        </w:rPr>
        <w:t>@gmail.com</w:t>
      </w:r>
    </w:p>
    <w:p w14:paraId="5E479D5E" w14:textId="77777777" w:rsidR="00015761" w:rsidRPr="00015761" w:rsidRDefault="00015761" w:rsidP="00015761">
      <w:pPr>
        <w:spacing w:line="360" w:lineRule="auto"/>
        <w:jc w:val="center"/>
        <w:rPr>
          <w:rFonts w:ascii="Times New Roman" w:hAnsi="Times New Roman"/>
          <w:b/>
          <w:shd w:val="clear" w:color="auto" w:fill="FFFFFF"/>
          <w:lang w:val="en-US"/>
        </w:rPr>
      </w:pPr>
    </w:p>
    <w:p w14:paraId="3286A8C3" w14:textId="77777777" w:rsidR="00612F86" w:rsidRDefault="00D003BB" w:rsidP="00612F86">
      <w:pPr>
        <w:tabs>
          <w:tab w:val="left" w:pos="8647"/>
        </w:tabs>
        <w:spacing w:before="240"/>
        <w:ind w:left="540" w:right="429"/>
        <w:jc w:val="both"/>
        <w:rPr>
          <w:lang w:val="en-US"/>
        </w:rPr>
      </w:pPr>
      <w:r w:rsidRPr="006955D1">
        <w:rPr>
          <w:rFonts w:ascii="Times New Roman" w:hAnsi="Times New Roman"/>
          <w:b/>
        </w:rPr>
        <w:t>ABSTRACT</w:t>
      </w:r>
      <w:r>
        <w:rPr>
          <w:rFonts w:ascii="Times New Roman" w:hAnsi="Times New Roman"/>
          <w:b/>
        </w:rPr>
        <w:t xml:space="preserve">: </w:t>
      </w:r>
      <w:r w:rsidR="00612F86" w:rsidRPr="00612F86">
        <w:rPr>
          <w:rFonts w:ascii="Times New Roman" w:hAnsi="Times New Roman"/>
        </w:rPr>
        <w:t>The study's goal was to determine whether there was a link between speaking proficiency and student confidence in the tenth grade at UPT SMAN 06 Ogan Ilir. The participant was all the tenth-grade students of UPT SMAN 06 Ogan Ilir. The study's sample consisted of 124 pupils. This study was conducted using a correlation research approach. The questionnaire and oral test were both utilized to gather the data. The Pearson Product Moment correlation analysis was employed for analyzing the data. Based on the findings, it was discovered that the correlation coefficient of r-obtained (0.274), at p-value: 0.0020.05, was greater than r-table (0.176). It implied that speaking proficiency and student self-confidence were related. It was evident that students' self-confidence played a significant role in earning a high speaking achievement score.</w:t>
      </w:r>
    </w:p>
    <w:p w14:paraId="55CC6EF4" w14:textId="3B391586" w:rsidR="00D003BB" w:rsidRDefault="00D003BB" w:rsidP="00612F86">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12F86">
        <w:rPr>
          <w:rFonts w:ascii="Times New Roman" w:hAnsi="Times New Roman"/>
          <w:i/>
          <w:lang w:val="en-US"/>
        </w:rPr>
        <w:t>self confidence</w:t>
      </w:r>
      <w:r w:rsidRPr="00982762">
        <w:rPr>
          <w:rFonts w:ascii="Times New Roman" w:hAnsi="Times New Roman"/>
          <w:i/>
        </w:rPr>
        <w:t xml:space="preserve">, </w:t>
      </w:r>
      <w:r w:rsidR="00612F86">
        <w:rPr>
          <w:rFonts w:ascii="Times New Roman" w:hAnsi="Times New Roman"/>
          <w:i/>
          <w:lang w:val="en-US"/>
        </w:rPr>
        <w:t>speaking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0A46AB3A" w14:textId="77777777" w:rsidR="00612F86" w:rsidRPr="00612F86" w:rsidRDefault="00612F86" w:rsidP="00612F86">
      <w:pPr>
        <w:contextualSpacing/>
        <w:jc w:val="center"/>
        <w:rPr>
          <w:rFonts w:ascii="Times New Roman" w:hAnsi="Times New Roman"/>
          <w:b/>
          <w:sz w:val="24"/>
          <w:szCs w:val="24"/>
          <w:highlight w:val="yellow"/>
          <w:lang w:val="en-ID"/>
        </w:rPr>
      </w:pPr>
      <w:r w:rsidRPr="00612F86">
        <w:rPr>
          <w:rFonts w:ascii="Times New Roman" w:hAnsi="Times New Roman"/>
          <w:b/>
          <w:sz w:val="24"/>
          <w:szCs w:val="24"/>
        </w:rPr>
        <w:t>HUBUNGAN ANTARA PERCAYA DIRI DAN PRESTASI BERBICARA SISWA</w:t>
      </w:r>
    </w:p>
    <w:p w14:paraId="64AD2AAE" w14:textId="10A72595"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ABSTRAK:</w:t>
      </w:r>
      <w:r w:rsidR="00612F86">
        <w:rPr>
          <w:rFonts w:ascii="Times New Roman" w:hAnsi="Times New Roman"/>
          <w:b/>
          <w:lang w:val="en-US"/>
        </w:rPr>
        <w:t xml:space="preserve"> </w:t>
      </w:r>
      <w:r w:rsidR="00612F86" w:rsidRPr="008D6FA5">
        <w:rPr>
          <w:rFonts w:ascii="Times New Roman" w:hAnsi="Times New Roman"/>
        </w:rPr>
        <w:t>Tujuan penelitian ini adalah untuk mengetahui apakah ada hubungan antara kemampuan berbicara dengan kepercayaan diri siswa kelas X di UPT SMAN 06 Ogan Ilir. Seluruh siswa kelas X UPT SMAN 06 Ogan Ilir menjadi populasi penelitian. Sampel penelitian terdiri dari 124 siswa. Penelitian ini dilakukan dengan menggunakan pendekatan penelitian korelasi. Kuesioner dan tes lisan keduanya digunakan untuk mengumpulkan data. Analisis korelasi Pearson Product Moment digunakan untuk menganalisis data. Berdasarkan temuan diketahui bahwa koefisien korelasi r-tabel (0,274), pada p-value: 0,0020,05, lebih besar dari r-tabel (0,176). Hal ini menunjukkan bahwa kemampuan berbicara dan kepercayaan diri siswa berhubungan. Terbukti bahwa kepercayaan diri siswa memainkan peran penting dalam mendapatkan nilai prestasi berbicara yang tinggi.</w:t>
      </w:r>
      <w:r>
        <w:rPr>
          <w:rFonts w:ascii="Times New Roman" w:hAnsi="Times New Roman"/>
          <w:b/>
        </w:rPr>
        <w:t xml:space="preserve"> </w:t>
      </w:r>
    </w:p>
    <w:p w14:paraId="624B2EC0" w14:textId="75652A2C" w:rsidR="00D003BB" w:rsidRPr="00612F86" w:rsidRDefault="00CE64D6" w:rsidP="00DA11C1">
      <w:pPr>
        <w:tabs>
          <w:tab w:val="left" w:pos="8647"/>
        </w:tabs>
        <w:spacing w:before="240"/>
        <w:ind w:left="540" w:right="429"/>
        <w:rPr>
          <w:rFonts w:ascii="Times New Roman" w:hAnsi="Times New Roman"/>
          <w:i/>
          <w:lang w:val="en-US"/>
        </w:rPr>
        <w:sectPr w:rsidR="00D003BB" w:rsidRPr="00612F86"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612F86">
        <w:rPr>
          <w:rFonts w:ascii="Times New Roman" w:hAnsi="Times New Roman"/>
          <w:i/>
        </w:rPr>
        <w:t xml:space="preserve"> p</w:t>
      </w:r>
      <w:proofErr w:type="spellStart"/>
      <w:r w:rsidR="00612F86">
        <w:rPr>
          <w:rFonts w:ascii="Times New Roman" w:hAnsi="Times New Roman"/>
          <w:i/>
          <w:lang w:val="en-US"/>
        </w:rPr>
        <w:t>ercaya</w:t>
      </w:r>
      <w:proofErr w:type="spellEnd"/>
      <w:r w:rsidR="00612F86">
        <w:rPr>
          <w:rFonts w:ascii="Times New Roman" w:hAnsi="Times New Roman"/>
          <w:i/>
          <w:lang w:val="en-US"/>
        </w:rPr>
        <w:t xml:space="preserve"> </w:t>
      </w:r>
      <w:proofErr w:type="spellStart"/>
      <w:r w:rsidR="00612F86">
        <w:rPr>
          <w:rFonts w:ascii="Times New Roman" w:hAnsi="Times New Roman"/>
          <w:i/>
          <w:lang w:val="en-US"/>
        </w:rPr>
        <w:t>diri</w:t>
      </w:r>
      <w:proofErr w:type="spellEnd"/>
      <w:r w:rsidR="00612F86">
        <w:rPr>
          <w:rFonts w:ascii="Times New Roman" w:hAnsi="Times New Roman"/>
          <w:i/>
        </w:rPr>
        <w:t xml:space="preserve">, </w:t>
      </w:r>
      <w:proofErr w:type="spellStart"/>
      <w:r w:rsidR="00612F86">
        <w:rPr>
          <w:rFonts w:ascii="Times New Roman" w:hAnsi="Times New Roman"/>
          <w:i/>
          <w:lang w:val="en-US"/>
        </w:rPr>
        <w:t>prestasi</w:t>
      </w:r>
      <w:proofErr w:type="spellEnd"/>
      <w:r w:rsidR="00612F86">
        <w:rPr>
          <w:rFonts w:ascii="Times New Roman" w:hAnsi="Times New Roman"/>
          <w:i/>
          <w:lang w:val="en-US"/>
        </w:rPr>
        <w:t xml:space="preserve"> </w:t>
      </w:r>
      <w:proofErr w:type="spellStart"/>
      <w:r w:rsidR="00612F86">
        <w:rPr>
          <w:rFonts w:ascii="Times New Roman" w:hAnsi="Times New Roman"/>
          <w:i/>
          <w:lang w:val="en-US"/>
        </w:rPr>
        <w:t>berbicara</w:t>
      </w:r>
      <w:proofErr w:type="spellEnd"/>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70BA685" w:rsidR="00885B4C" w:rsidRPr="00612F8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612F86">
        <w:rPr>
          <w:position w:val="-6"/>
          <w:sz w:val="70"/>
          <w:lang w:val="en-US" w:eastAsia="id-ID"/>
        </w:rPr>
        <w:t>S</w:t>
      </w:r>
    </w:p>
    <w:p w14:paraId="2290F8FF" w14:textId="73D53073" w:rsidR="00885B4C" w:rsidRPr="00612F86" w:rsidRDefault="00612F86" w:rsidP="00612F86">
      <w:pPr>
        <w:ind w:left="105" w:right="-20"/>
        <w:jc w:val="both"/>
        <w:rPr>
          <w:rFonts w:ascii="Times New Roman" w:hAnsi="Times New Roman"/>
          <w:sz w:val="24"/>
          <w:szCs w:val="24"/>
          <w:lang w:val="en-US"/>
        </w:rPr>
      </w:pPr>
      <w:r>
        <w:rPr>
          <w:sz w:val="24"/>
          <w:lang w:val="en-US" w:eastAsia="id-ID"/>
        </w:rPr>
        <w:t xml:space="preserve">peaking </w:t>
      </w:r>
      <w:r w:rsidRPr="007A547C">
        <w:rPr>
          <w:rFonts w:ascii="Times New Roman" w:hAnsi="Times New Roman"/>
          <w:sz w:val="24"/>
          <w:szCs w:val="24"/>
          <w:lang w:val="en-US"/>
        </w:rPr>
        <w:t xml:space="preserve">is </w:t>
      </w:r>
      <w:r w:rsidRPr="007A547C">
        <w:rPr>
          <w:rFonts w:ascii="Times New Roman" w:hAnsi="Times New Roman"/>
          <w:sz w:val="24"/>
          <w:szCs w:val="24"/>
        </w:rPr>
        <w:t xml:space="preserve"> </w:t>
      </w:r>
      <w:r w:rsidRPr="007A547C">
        <w:rPr>
          <w:rFonts w:ascii="Times New Roman" w:hAnsi="Times New Roman"/>
          <w:sz w:val="24"/>
          <w:szCs w:val="24"/>
          <w:lang w:val="en-US"/>
        </w:rPr>
        <w:t>v</w:t>
      </w:r>
      <w:r w:rsidRPr="007A547C">
        <w:rPr>
          <w:rFonts w:ascii="Times New Roman" w:eastAsia="Times New Roman" w:hAnsi="Times New Roman"/>
          <w:spacing w:val="3"/>
          <w:sz w:val="24"/>
          <w:szCs w:val="24"/>
        </w:rPr>
        <w:t>erbal communication that it is necessary to share information and ideas.</w:t>
      </w:r>
      <w:r>
        <w:rPr>
          <w:spacing w:val="3"/>
          <w:sz w:val="24"/>
          <w:lang w:val="en-US"/>
        </w:rPr>
        <w:t xml:space="preserve"> </w:t>
      </w:r>
      <w:r w:rsidRPr="007A547C">
        <w:rPr>
          <w:rFonts w:ascii="Times New Roman" w:eastAsia="Times New Roman" w:hAnsi="Times New Roman"/>
          <w:spacing w:val="3"/>
          <w:sz w:val="24"/>
          <w:szCs w:val="24"/>
        </w:rPr>
        <w:t xml:space="preserve">Speaking is given the highest priority in the language. Students must acquire great speaking abilities, and teachers must understand how to effectively teach speaking </w:t>
      </w:r>
      <w:r>
        <w:rPr>
          <w:rFonts w:ascii="Times New Roman" w:eastAsia="Times New Roman" w:hAnsi="Times New Roman"/>
          <w:spacing w:val="3"/>
          <w:sz w:val="24"/>
          <w:szCs w:val="24"/>
          <w:lang w:val="en-US"/>
        </w:rPr>
        <w:t xml:space="preserve"> </w:t>
      </w:r>
      <w:r w:rsidRPr="007A547C">
        <w:rPr>
          <w:rFonts w:ascii="Times New Roman" w:eastAsia="Times New Roman" w:hAnsi="Times New Roman"/>
          <w:spacing w:val="3"/>
          <w:sz w:val="24"/>
          <w:szCs w:val="24"/>
        </w:rPr>
        <w:fldChar w:fldCharType="begin" w:fldLock="1"/>
      </w:r>
      <w:r>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Pr="007A547C">
        <w:rPr>
          <w:rFonts w:ascii="Times New Roman" w:eastAsia="Times New Roman" w:hAnsi="Times New Roman"/>
          <w:spacing w:val="3"/>
          <w:sz w:val="24"/>
          <w:szCs w:val="24"/>
        </w:rPr>
        <w:fldChar w:fldCharType="separate"/>
      </w:r>
      <w:r w:rsidRPr="002024C4">
        <w:rPr>
          <w:rFonts w:ascii="Times New Roman" w:eastAsia="Times New Roman" w:hAnsi="Times New Roman"/>
          <w:noProof/>
          <w:spacing w:val="3"/>
          <w:sz w:val="24"/>
          <w:szCs w:val="24"/>
        </w:rPr>
        <w:t>(Saeed Al-Sobhi &amp; Preece, 2018)</w:t>
      </w:r>
      <w:r w:rsidRPr="007A547C">
        <w:rPr>
          <w:rFonts w:ascii="Times New Roman" w:eastAsia="Times New Roman" w:hAnsi="Times New Roman"/>
          <w:spacing w:val="3"/>
          <w:sz w:val="24"/>
          <w:szCs w:val="24"/>
        </w:rPr>
        <w:fldChar w:fldCharType="end"/>
      </w:r>
      <w:r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Pr="007A547C">
        <w:rPr>
          <w:rFonts w:ascii="Times New Roman" w:eastAsia="Times New Roman" w:hAnsi="Times New Roman"/>
          <w:spacing w:val="3"/>
          <w:sz w:val="24"/>
          <w:szCs w:val="24"/>
        </w:rPr>
        <w:fldChar w:fldCharType="begin" w:fldLock="1"/>
      </w:r>
      <w:r>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Pr="007A547C">
        <w:rPr>
          <w:rFonts w:ascii="Times New Roman" w:eastAsia="Times New Roman" w:hAnsi="Times New Roman"/>
          <w:spacing w:val="3"/>
          <w:sz w:val="24"/>
          <w:szCs w:val="24"/>
        </w:rPr>
        <w:fldChar w:fldCharType="separate"/>
      </w:r>
      <w:r w:rsidRPr="002024C4">
        <w:rPr>
          <w:rFonts w:ascii="Times New Roman" w:eastAsia="Times New Roman" w:hAnsi="Times New Roman"/>
          <w:noProof/>
          <w:spacing w:val="3"/>
          <w:sz w:val="24"/>
          <w:szCs w:val="24"/>
        </w:rPr>
        <w:t>(Shofi, 2020)</w:t>
      </w:r>
      <w:r w:rsidRPr="007A547C">
        <w:rPr>
          <w:rFonts w:ascii="Times New Roman" w:eastAsia="Times New Roman" w:hAnsi="Times New Roman"/>
          <w:spacing w:val="3"/>
          <w:sz w:val="24"/>
          <w:szCs w:val="24"/>
        </w:rPr>
        <w:fldChar w:fldCharType="end"/>
      </w:r>
      <w:r w:rsidRPr="007A547C">
        <w:rPr>
          <w:rFonts w:ascii="Times New Roman" w:eastAsia="Times New Roman" w:hAnsi="Times New Roman"/>
          <w:spacing w:val="3"/>
          <w:sz w:val="24"/>
          <w:szCs w:val="24"/>
        </w:rPr>
        <w:t>.</w:t>
      </w:r>
    </w:p>
    <w:p w14:paraId="1FBF4D1A" w14:textId="77777777" w:rsidR="00612F86" w:rsidRDefault="00612F86" w:rsidP="00612F86">
      <w:pPr>
        <w:ind w:left="105" w:right="-20" w:firstLine="360"/>
        <w:jc w:val="both"/>
        <w:rPr>
          <w:rFonts w:ascii="Times New Roman" w:hAnsi="Times New Roman"/>
          <w:sz w:val="24"/>
          <w:szCs w:val="24"/>
          <w:lang w:val="en-US"/>
        </w:rPr>
      </w:pPr>
      <w:r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Pr>
          <w:rFonts w:ascii="Times New Roman" w:hAnsi="Times New Roman"/>
          <w:sz w:val="24"/>
          <w:szCs w:val="24"/>
          <w:lang w:val="en-US"/>
        </w:rPr>
        <w:fldChar w:fldCharType="separate"/>
      </w:r>
      <w:proofErr w:type="gramStart"/>
      <w:r w:rsidRPr="002024C4">
        <w:rPr>
          <w:rFonts w:ascii="Times New Roman" w:hAnsi="Times New Roman"/>
          <w:noProof/>
          <w:sz w:val="24"/>
          <w:szCs w:val="24"/>
          <w:lang w:val="en-US"/>
        </w:rPr>
        <w:t>(Utama et al., 2013)</w:t>
      </w:r>
      <w:r>
        <w:rPr>
          <w:rFonts w:ascii="Times New Roman" w:hAnsi="Times New Roman"/>
          <w:sz w:val="24"/>
          <w:szCs w:val="24"/>
          <w:lang w:val="en-US"/>
        </w:rPr>
        <w:fldChar w:fldCharType="end"/>
      </w:r>
      <w:r w:rsidRPr="007A547C">
        <w:rPr>
          <w:rFonts w:ascii="Times New Roman" w:hAnsi="Times New Roman"/>
          <w:sz w:val="24"/>
          <w:szCs w:val="24"/>
        </w:rPr>
        <w:t>.</w:t>
      </w:r>
      <w:proofErr w:type="gramEnd"/>
      <w:r w:rsidRPr="007A547C">
        <w:rPr>
          <w:rFonts w:ascii="Times New Roman" w:hAnsi="Times New Roman"/>
          <w:sz w:val="24"/>
          <w:szCs w:val="24"/>
        </w:rPr>
        <w:t xml:space="preserve"> </w:t>
      </w:r>
      <w:r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Pr>
          <w:rFonts w:ascii="Times New Roman" w:hAnsi="Times New Roman"/>
          <w:color w:val="000000"/>
          <w:sz w:val="24"/>
          <w:szCs w:val="24"/>
          <w:shd w:val="clear" w:color="auto" w:fill="FFFFFF"/>
        </w:rPr>
        <w:t>-linguistic aspects of language</w:t>
      </w:r>
      <w:r w:rsidRPr="007A547C">
        <w:rPr>
          <w:rFonts w:ascii="Times New Roman" w:hAnsi="Times New Roman"/>
          <w:sz w:val="24"/>
          <w:szCs w:val="24"/>
        </w:rPr>
        <w:t>. In short, to be succesfull in doing communication, someone shoulf consider linguistics and non linguistics aspects.</w:t>
      </w:r>
    </w:p>
    <w:p w14:paraId="51579468" w14:textId="77777777" w:rsidR="00612F86" w:rsidRPr="0022124F" w:rsidRDefault="00612F86" w:rsidP="00612F86">
      <w:pPr>
        <w:ind w:left="105" w:right="-20" w:firstLine="360"/>
        <w:jc w:val="both"/>
        <w:rPr>
          <w:rFonts w:ascii="Times New Roman" w:hAnsi="Times New Roman"/>
          <w:sz w:val="24"/>
          <w:szCs w:val="24"/>
          <w:lang w:val="en-US"/>
        </w:rPr>
      </w:pPr>
      <w:r w:rsidRPr="00BC2175">
        <w:rPr>
          <w:rFonts w:ascii="Times New Roman" w:hAnsi="Times New Roman"/>
          <w:sz w:val="24"/>
          <w:szCs w:val="24"/>
        </w:rPr>
        <w:t>Nonetheless, students still have trouble speaking. Speaking has several issues. These issues are (a) a lack of vocabulary, (b) grammatical err</w:t>
      </w:r>
      <w:r>
        <w:rPr>
          <w:rFonts w:ascii="Times New Roman" w:hAnsi="Times New Roman"/>
          <w:sz w:val="24"/>
          <w:szCs w:val="24"/>
        </w:rPr>
        <w:t>ors, and (c) poor pronunciation</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(Fitriati &amp; Jannah, 2016)</w:t>
      </w:r>
      <w:r w:rsidRPr="007A547C">
        <w:rPr>
          <w:rFonts w:ascii="Times New Roman" w:hAnsi="Times New Roman"/>
          <w:sz w:val="24"/>
          <w:szCs w:val="24"/>
        </w:rPr>
        <w:fldChar w:fldCharType="end"/>
      </w:r>
      <w:r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(Ihsan &amp; Wahidah, 2019)</w:t>
      </w:r>
      <w:r w:rsidRPr="007A547C">
        <w:rPr>
          <w:rFonts w:ascii="Times New Roman" w:hAnsi="Times New Roman"/>
          <w:sz w:val="24"/>
          <w:szCs w:val="24"/>
        </w:rPr>
        <w:fldChar w:fldCharType="end"/>
      </w:r>
      <w:r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(Rahmat,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Pr>
          <w:rFonts w:ascii="Times New Roman" w:hAnsi="Times New Roman"/>
          <w:sz w:val="24"/>
          <w:szCs w:val="24"/>
          <w:lang w:val="en-US"/>
        </w:rPr>
        <w:t xml:space="preserve">Based on the interview with English teacher of SMA N 6 </w:t>
      </w:r>
      <w:proofErr w:type="spellStart"/>
      <w:r>
        <w:rPr>
          <w:rFonts w:ascii="Times New Roman" w:hAnsi="Times New Roman"/>
          <w:sz w:val="24"/>
          <w:szCs w:val="24"/>
          <w:lang w:val="en-US"/>
        </w:rPr>
        <w:t>Ogan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ilir</w:t>
      </w:r>
      <w:proofErr w:type="spellEnd"/>
      <w:r>
        <w:rPr>
          <w:rFonts w:ascii="Times New Roman" w:hAnsi="Times New Roman"/>
          <w:sz w:val="24"/>
          <w:szCs w:val="24"/>
          <w:lang w:val="en-US"/>
        </w:rPr>
        <w:t>, it was found that students’ were lack of vocabulary and pronunciation so that they were afraid to practice speaking activities in front of the class.</w:t>
      </w:r>
    </w:p>
    <w:p w14:paraId="27E53EB6" w14:textId="77777777" w:rsidR="00612F86" w:rsidRDefault="00612F86" w:rsidP="00612F86">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Meanwhile, </w:t>
      </w:r>
      <w:r w:rsidRPr="003751AF">
        <w:rPr>
          <w:rFonts w:ascii="Times New Roman" w:hAnsi="Times New Roman"/>
          <w:sz w:val="24"/>
          <w:szCs w:val="24"/>
        </w:rPr>
        <w:t>teachers may run into some speaking-rel</w:t>
      </w:r>
      <w:r>
        <w:rPr>
          <w:rFonts w:ascii="Times New Roman" w:hAnsi="Times New Roman"/>
          <w:sz w:val="24"/>
          <w:szCs w:val="24"/>
        </w:rPr>
        <w:t>ated problems</w:t>
      </w:r>
      <w:r>
        <w:rPr>
          <w:rFonts w:ascii="Times New Roman" w:hAnsi="Times New Roman"/>
          <w:sz w:val="24"/>
          <w:szCs w:val="24"/>
          <w:lang w:val="en-US"/>
        </w:rPr>
        <w:t xml:space="preserve"> w</w:t>
      </w:r>
      <w:r w:rsidRPr="003751AF">
        <w:rPr>
          <w:rFonts w:ascii="Times New Roman" w:hAnsi="Times New Roman"/>
          <w:sz w:val="24"/>
          <w:szCs w:val="24"/>
        </w:rPr>
        <w:t>hen encour</w:t>
      </w:r>
      <w:r>
        <w:rPr>
          <w:rFonts w:ascii="Times New Roman" w:hAnsi="Times New Roman"/>
          <w:sz w:val="24"/>
          <w:szCs w:val="24"/>
        </w:rPr>
        <w:t>aging students to talk in class</w:t>
      </w:r>
      <w:r w:rsidRPr="003751AF">
        <w:rPr>
          <w:rFonts w:ascii="Times New Roman" w:hAnsi="Times New Roman"/>
          <w:sz w:val="24"/>
          <w:szCs w:val="24"/>
        </w:rPr>
        <w:t>.</w:t>
      </w:r>
      <w:r>
        <w:rPr>
          <w:rFonts w:ascii="Times New Roman" w:hAnsi="Times New Roman"/>
          <w:sz w:val="24"/>
          <w:szCs w:val="24"/>
          <w:lang w:val="en-US"/>
        </w:rPr>
        <w:t xml:space="preserve"> </w:t>
      </w:r>
      <w:r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(Ratnawati &amp; Sulastri,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3751AF">
        <w:rPr>
          <w:rFonts w:ascii="Times New Roman" w:hAnsi="Times New Roman"/>
          <w:sz w:val="24"/>
          <w:szCs w:val="24"/>
        </w:rPr>
        <w:t>The students' reluctance to speak English was influenced by unfavorable feelings and emotions such as shyness, worry, unease, particularly when speaking in front of others, fear of making mistakes and getting laughed at, lack of confidence, and doubt.</w:t>
      </w:r>
      <w:r>
        <w:rPr>
          <w:rFonts w:ascii="Times New Roman" w:hAnsi="Times New Roman"/>
          <w:sz w:val="24"/>
          <w:szCs w:val="24"/>
          <w:lang w:val="en-US"/>
        </w:rPr>
        <w:t xml:space="preserve"> </w:t>
      </w:r>
      <w:r w:rsidRPr="007A547C">
        <w:rPr>
          <w:rFonts w:ascii="Times New Roman" w:hAnsi="Times New Roman"/>
          <w:sz w:val="24"/>
          <w:szCs w:val="24"/>
        </w:rPr>
        <w:t xml:space="preserve">When they attempted to speak English, they encountered these feelings and emotions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(Ambalegin et al.,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Pr>
          <w:rFonts w:ascii="Times New Roman" w:hAnsi="Times New Roman"/>
          <w:sz w:val="24"/>
          <w:szCs w:val="24"/>
          <w:lang w:val="en-US"/>
        </w:rPr>
        <w:t xml:space="preserve"> </w:t>
      </w:r>
      <w:r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14:paraId="20A3994C" w14:textId="77777777" w:rsidR="00612F86" w:rsidRDefault="00612F86" w:rsidP="00612F86">
      <w:pPr>
        <w:ind w:left="105" w:right="-20" w:firstLine="360"/>
        <w:jc w:val="both"/>
        <w:rPr>
          <w:rFonts w:ascii="Times New Roman" w:hAnsi="Times New Roman"/>
          <w:sz w:val="24"/>
          <w:szCs w:val="24"/>
          <w:lang w:val="en-US"/>
        </w:rPr>
      </w:pPr>
      <w:r w:rsidRPr="00F97F11">
        <w:rPr>
          <w:rFonts w:ascii="Times New Roman" w:hAnsi="Times New Roman"/>
          <w:sz w:val="24"/>
          <w:szCs w:val="24"/>
        </w:rPr>
        <w:t>Due to their general struggles with using foreign languages to express their thoughts clearly, many language learners find it challengin</w:t>
      </w:r>
      <w:r>
        <w:rPr>
          <w:rFonts w:ascii="Times New Roman" w:hAnsi="Times New Roman"/>
          <w:sz w:val="24"/>
          <w:szCs w:val="24"/>
        </w:rPr>
        <w:t>g to communicate in spoken form</w:t>
      </w:r>
      <w:r>
        <w:rPr>
          <w:rFonts w:ascii="Times New Roman" w:hAnsi="Times New Roman"/>
          <w:sz w:val="24"/>
          <w:szCs w:val="24"/>
          <w:lang w:val="en-US"/>
        </w:rPr>
        <w:t xml:space="preser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(Leong &amp; Ahmadi,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Pr>
          <w:rFonts w:ascii="Times New Roman" w:hAnsi="Times New Roman"/>
          <w:sz w:val="24"/>
          <w:szCs w:val="24"/>
          <w:lang w:val="en-US"/>
        </w:rPr>
        <w:t xml:space="preserve"> </w:t>
      </w:r>
      <w:r w:rsidRPr="007A547C">
        <w:rPr>
          <w:rFonts w:ascii="Times New Roman" w:hAnsi="Times New Roman"/>
          <w:sz w:val="24"/>
          <w:szCs w:val="24"/>
        </w:rPr>
        <w:t xml:space="preserve">In other words, the problem in speaking can </w:t>
      </w:r>
      <w:r w:rsidRPr="007A547C">
        <w:rPr>
          <w:rFonts w:ascii="Times New Roman" w:hAnsi="Times New Roman"/>
          <w:sz w:val="24"/>
          <w:szCs w:val="24"/>
        </w:rPr>
        <w:lastRenderedPageBreak/>
        <w:t>inhibit the speake</w:t>
      </w:r>
      <w:r>
        <w:rPr>
          <w:rFonts w:ascii="Times New Roman" w:hAnsi="Times New Roman"/>
          <w:sz w:val="24"/>
          <w:szCs w:val="24"/>
        </w:rPr>
        <w:t xml:space="preserve">r to express their ideas. </w:t>
      </w:r>
      <w:r w:rsidRPr="00F97F11">
        <w:rPr>
          <w:rFonts w:ascii="Times New Roman" w:hAnsi="Times New Roman"/>
          <w:sz w:val="24"/>
          <w:szCs w:val="24"/>
          <w:lang w:val="en-US"/>
        </w:rPr>
        <w:t>It is clear that developing self-confidence is essential for developing speaking abilities.</w:t>
      </w:r>
    </w:p>
    <w:p w14:paraId="3F3CAF88" w14:textId="77777777" w:rsidR="00612F86" w:rsidRDefault="00612F86" w:rsidP="00612F86">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Self-confidence </w:t>
      </w:r>
      <w:r w:rsidRPr="007A547C">
        <w:rPr>
          <w:rFonts w:ascii="Times New Roman" w:hAnsi="Times New Roman"/>
          <w:spacing w:val="-3"/>
          <w:sz w:val="24"/>
          <w:szCs w:val="24"/>
        </w:rPr>
        <w:t xml:space="preserve">is </w:t>
      </w:r>
      <w:r w:rsidRPr="007A547C">
        <w:rPr>
          <w:rFonts w:ascii="Times New Roman" w:hAnsi="Times New Roman"/>
          <w:spacing w:val="3"/>
          <w:sz w:val="24"/>
          <w:szCs w:val="24"/>
        </w:rPr>
        <w:t xml:space="preserve">needed </w:t>
      </w:r>
      <w:r w:rsidRPr="007A547C">
        <w:rPr>
          <w:rFonts w:ascii="Times New Roman" w:hAnsi="Times New Roman"/>
          <w:sz w:val="24"/>
          <w:szCs w:val="24"/>
        </w:rPr>
        <w:t xml:space="preserve">to </w:t>
      </w:r>
      <w:r w:rsidRPr="007A547C">
        <w:rPr>
          <w:rFonts w:ascii="Times New Roman" w:hAnsi="Times New Roman"/>
          <w:spacing w:val="3"/>
          <w:sz w:val="24"/>
          <w:szCs w:val="24"/>
        </w:rPr>
        <w:t xml:space="preserve">be </w:t>
      </w:r>
      <w:r w:rsidRPr="007A547C">
        <w:rPr>
          <w:rFonts w:ascii="Times New Roman" w:hAnsi="Times New Roman"/>
          <w:sz w:val="24"/>
          <w:szCs w:val="24"/>
        </w:rPr>
        <w:t xml:space="preserve">developed effectively. Self-confidence is an individual's positive attitude that allows him to cope with the environment or scenario in which he finds himself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(Nadiah et al.,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Pr>
          <w:rFonts w:ascii="Times New Roman" w:hAnsi="Times New Roman"/>
          <w:sz w:val="24"/>
          <w:szCs w:val="24"/>
        </w:rPr>
        <w:t>gs</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(Perkins,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92323D">
        <w:rPr>
          <w:rFonts w:ascii="Times New Roman" w:hAnsi="Times New Roman"/>
          <w:sz w:val="24"/>
          <w:szCs w:val="24"/>
        </w:rPr>
        <w:t>An individual quality that helps with language le</w:t>
      </w:r>
      <w:r>
        <w:rPr>
          <w:rFonts w:ascii="Times New Roman" w:hAnsi="Times New Roman"/>
          <w:sz w:val="24"/>
          <w:szCs w:val="24"/>
        </w:rPr>
        <w:t>arning success is self-</w:t>
      </w:r>
      <w:r>
        <w:rPr>
          <w:rFonts w:ascii="Times New Roman" w:hAnsi="Times New Roman"/>
          <w:sz w:val="24"/>
          <w:szCs w:val="24"/>
          <w:lang w:val="en-US"/>
        </w:rPr>
        <w:t>confidence</w:t>
      </w:r>
      <w:r w:rsidRPr="0092323D">
        <w:rPr>
          <w:rFonts w:ascii="Times New Roman" w:hAnsi="Times New Roman"/>
          <w:sz w:val="24"/>
          <w:szCs w:val="24"/>
        </w:rPr>
        <w:t>. It is a way of thinking that enables us to have a positive and realistic perspective on who we</w:t>
      </w:r>
      <w:r>
        <w:rPr>
          <w:rFonts w:ascii="Times New Roman" w:hAnsi="Times New Roman"/>
          <w:sz w:val="24"/>
          <w:szCs w:val="24"/>
        </w:rPr>
        <w:t xml:space="preserve"> are and what we are capable of</w:t>
      </w:r>
      <w:r>
        <w:rPr>
          <w:rFonts w:ascii="Times New Roman" w:hAnsi="Times New Roman"/>
          <w:sz w:val="24"/>
          <w:szCs w:val="24"/>
          <w:lang w:val="en-US"/>
        </w:rPr>
        <w:t xml:space="preser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(Audina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Pr>
          <w:rFonts w:ascii="Times New Roman" w:hAnsi="Times New Roman"/>
          <w:sz w:val="24"/>
          <w:szCs w:val="24"/>
          <w:lang w:val="en-US"/>
        </w:rPr>
        <w:t xml:space="preserve"> </w:t>
      </w:r>
      <w:r w:rsidRPr="0092323D">
        <w:rPr>
          <w:rFonts w:ascii="Times New Roman" w:hAnsi="Times New Roman"/>
          <w:sz w:val="24"/>
          <w:szCs w:val="24"/>
        </w:rPr>
        <w:t>In order to boost their confidence and make language learning easier, learners must understand how their self-confidence affects their ability to learn a language.</w:t>
      </w:r>
    </w:p>
    <w:p w14:paraId="1626D3B8" w14:textId="77777777" w:rsidR="00612F86" w:rsidRDefault="00612F86" w:rsidP="00612F86">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In addition, one of the non-linguistic factors that can influence a student's ability to speak is confidence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(Prastyawan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Pr>
          <w:rFonts w:ascii="Times New Roman" w:hAnsi="Times New Roman"/>
          <w:sz w:val="24"/>
          <w:szCs w:val="24"/>
          <w:lang w:val="en-US"/>
        </w:rPr>
        <w:t xml:space="preserve"> </w:t>
      </w:r>
      <w:r w:rsidRPr="007A547C">
        <w:rPr>
          <w:rFonts w:ascii="Times New Roman" w:hAnsi="Times New Roman"/>
          <w:sz w:val="24"/>
          <w:szCs w:val="24"/>
        </w:rPr>
        <w:t>Moreover,</w:t>
      </w:r>
      <w:r w:rsidRPr="007A547C">
        <w:rPr>
          <w:sz w:val="24"/>
          <w:szCs w:val="24"/>
        </w:rPr>
        <w:t xml:space="preserve"> </w:t>
      </w:r>
      <w:r w:rsidRPr="007A547C">
        <w:rPr>
          <w:rFonts w:ascii="Times New Roman" w:hAnsi="Times New Roman"/>
          <w:sz w:val="24"/>
          <w:szCs w:val="24"/>
        </w:rPr>
        <w:t xml:space="preserve">self-confidence is a personal characteristic that assists to foreign language learning success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(Suliyati &amp; Syahri,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92323D">
        <w:rPr>
          <w:rFonts w:ascii="Times New Roman" w:hAnsi="Times New Roman"/>
          <w:sz w:val="24"/>
          <w:szCs w:val="24"/>
        </w:rPr>
        <w:t>In other words, having self-confidence is essential to starting any action, especially speaking.</w:t>
      </w:r>
      <w:r>
        <w:rPr>
          <w:rFonts w:ascii="Times New Roman" w:hAnsi="Times New Roman"/>
          <w:sz w:val="24"/>
          <w:szCs w:val="24"/>
          <w:lang w:val="en-US"/>
        </w:rPr>
        <w:t xml:space="preserve"> </w:t>
      </w:r>
      <w:r w:rsidRPr="00C96DD5">
        <w:rPr>
          <w:rFonts w:ascii="Times New Roman" w:hAnsi="Times New Roman"/>
          <w:sz w:val="24"/>
          <w:szCs w:val="24"/>
        </w:rPr>
        <w:t>Consequently, self-confidence is the power to develop one's potential, talents, and</w:t>
      </w:r>
      <w:r>
        <w:rPr>
          <w:rFonts w:ascii="Times New Roman" w:hAnsi="Times New Roman"/>
          <w:sz w:val="24"/>
          <w:szCs w:val="24"/>
          <w:lang w:val="en-US"/>
        </w:rPr>
        <w:t xml:space="preserve"> skills</w:t>
      </w:r>
      <w:r w:rsidRPr="00C96DD5">
        <w:rPr>
          <w:rFonts w:ascii="Times New Roman" w:hAnsi="Times New Roman"/>
          <w:sz w:val="24"/>
          <w:szCs w:val="24"/>
        </w:rPr>
        <w:t>.</w:t>
      </w:r>
    </w:p>
    <w:p w14:paraId="6A94EF1E" w14:textId="77777777" w:rsidR="00612F86" w:rsidRDefault="00612F86" w:rsidP="00612F86">
      <w:pPr>
        <w:ind w:left="105" w:right="-20" w:firstLine="360"/>
        <w:jc w:val="both"/>
        <w:rPr>
          <w:rFonts w:ascii="Times New Roman" w:hAnsi="Times New Roman"/>
          <w:sz w:val="24"/>
          <w:szCs w:val="24"/>
          <w:lang w:val="en-US"/>
        </w:rPr>
      </w:pPr>
      <w:r>
        <w:rPr>
          <w:rFonts w:ascii="Times New Roman" w:hAnsi="Times New Roman"/>
          <w:sz w:val="24"/>
          <w:szCs w:val="24"/>
          <w:lang w:val="en-US"/>
        </w:rPr>
        <w:t xml:space="preserve">Furthermore, </w:t>
      </w:r>
      <w:r w:rsidRPr="00FA5603">
        <w:rPr>
          <w:rFonts w:ascii="Times New Roman" w:hAnsi="Times New Roman"/>
          <w:sz w:val="24"/>
          <w:szCs w:val="24"/>
        </w:rPr>
        <w:t>Self-confidence is crucial for thriving in social situations.</w:t>
      </w:r>
      <w:r>
        <w:rPr>
          <w:rFonts w:ascii="Times New Roman" w:hAnsi="Times New Roman"/>
          <w:sz w:val="24"/>
          <w:szCs w:val="24"/>
          <w:lang w:val="en-US"/>
        </w:rPr>
        <w:t xml:space="preserve"> </w:t>
      </w:r>
      <w:r w:rsidRPr="00FA5603">
        <w:rPr>
          <w:rFonts w:ascii="Times New Roman" w:hAnsi="Times New Roman"/>
          <w:sz w:val="24"/>
          <w:szCs w:val="24"/>
        </w:rPr>
        <w:t xml:space="preserve">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w:t>
      </w:r>
    </w:p>
    <w:p w14:paraId="6EA6315B" w14:textId="77777777" w:rsidR="00612F86" w:rsidRPr="007A547C" w:rsidRDefault="00612F86" w:rsidP="00612F86">
      <w:pPr>
        <w:ind w:left="105" w:right="-20" w:firstLine="360"/>
        <w:jc w:val="both"/>
        <w:rPr>
          <w:rFonts w:ascii="Times New Roman" w:hAnsi="Times New Roman"/>
          <w:sz w:val="24"/>
          <w:szCs w:val="24"/>
        </w:rPr>
      </w:pPr>
      <w:r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(Tridinanti,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38727E">
        <w:rPr>
          <w:rFonts w:ascii="Times New Roman" w:hAnsi="Times New Roman"/>
          <w:sz w:val="24"/>
          <w:szCs w:val="24"/>
        </w:rPr>
        <w:t>Learners who strongly believe in themselves will find it easier to participate in their tasks and learn new things without encountering any performance barriers.</w:t>
      </w:r>
      <w:r>
        <w:rPr>
          <w:rFonts w:ascii="Times New Roman" w:hAnsi="Times New Roman"/>
          <w:sz w:val="24"/>
          <w:szCs w:val="24"/>
          <w:lang w:val="en-US"/>
        </w:rPr>
        <w:t xml:space="preserve"> </w:t>
      </w:r>
      <w:r w:rsidRPr="0038727E">
        <w:rPr>
          <w:rFonts w:ascii="Times New Roman" w:hAnsi="Times New Roman"/>
          <w:sz w:val="24"/>
          <w:szCs w:val="24"/>
        </w:rPr>
        <w:t xml:space="preserve">Speaking skills will be improved in students who have </w:t>
      </w:r>
      <w:r>
        <w:rPr>
          <w:rFonts w:ascii="Times New Roman" w:hAnsi="Times New Roman"/>
          <w:sz w:val="24"/>
          <w:szCs w:val="24"/>
        </w:rPr>
        <w:t>a high level of self-confidence</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(Mayangsari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38727E">
        <w:rPr>
          <w:rFonts w:ascii="Times New Roman" w:hAnsi="Times New Roman"/>
          <w:sz w:val="24"/>
          <w:szCs w:val="24"/>
        </w:rPr>
        <w:t>Thus, a confident individual may handle the circumstance they are in. They can finally accomplish their objective.</w:t>
      </w:r>
    </w:p>
    <w:p w14:paraId="78C059A1" w14:textId="77777777" w:rsidR="00612F86" w:rsidRPr="007A547C" w:rsidRDefault="00612F86" w:rsidP="00612F86">
      <w:pPr>
        <w:ind w:left="105" w:right="-20" w:firstLine="360"/>
        <w:jc w:val="both"/>
        <w:rPr>
          <w:rFonts w:ascii="Times New Roman" w:hAnsi="Times New Roman"/>
          <w:color w:val="FF0000"/>
          <w:sz w:val="24"/>
          <w:szCs w:val="24"/>
          <w:lang w:val="en-US"/>
        </w:rPr>
      </w:pPr>
      <w:r>
        <w:rPr>
          <w:rFonts w:ascii="Times New Roman" w:hAnsi="Times New Roman"/>
          <w:sz w:val="24"/>
          <w:szCs w:val="24"/>
          <w:lang w:val="en-US"/>
        </w:rPr>
        <w:t>Additionally</w:t>
      </w:r>
      <w:r w:rsidRPr="0038727E">
        <w:rPr>
          <w:rFonts w:ascii="Times New Roman" w:hAnsi="Times New Roman"/>
          <w:sz w:val="24"/>
          <w:szCs w:val="24"/>
        </w:rPr>
        <w:t>, while some students have high self-esteem, some have poor self-esteem. Students who have higher levels of self-confidence than those who have lower levels tend to be more active in class.</w:t>
      </w:r>
      <w:r>
        <w:rPr>
          <w:rFonts w:ascii="Times New Roman" w:hAnsi="Times New Roman"/>
          <w:sz w:val="24"/>
          <w:szCs w:val="24"/>
          <w:lang w:val="en-US"/>
        </w:rPr>
        <w:t xml:space="preserve"> </w:t>
      </w:r>
      <w:r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(Mubarok,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38727E">
        <w:rPr>
          <w:rFonts w:ascii="Times New Roman" w:hAnsi="Times New Roman"/>
          <w:sz w:val="24"/>
          <w:szCs w:val="24"/>
        </w:rPr>
        <w:t>Speaking skill and student confidence will both be affected by</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(Seftiani et al., 2018)</w:t>
      </w:r>
      <w:r w:rsidRPr="007A547C">
        <w:rPr>
          <w:rFonts w:ascii="Times New Roman" w:hAnsi="Times New Roman"/>
          <w:sz w:val="24"/>
          <w:szCs w:val="24"/>
        </w:rPr>
        <w:fldChar w:fldCharType="end"/>
      </w:r>
      <w:r w:rsidRPr="007A547C">
        <w:rPr>
          <w:rFonts w:ascii="Times New Roman" w:hAnsi="Times New Roman"/>
          <w:sz w:val="24"/>
          <w:szCs w:val="24"/>
        </w:rPr>
        <w:t xml:space="preserve">. When people have poor self-confidence, it is difficult for them to improve </w:t>
      </w:r>
      <w:r w:rsidRPr="007A547C">
        <w:rPr>
          <w:rFonts w:ascii="Times New Roman" w:hAnsi="Times New Roman"/>
          <w:sz w:val="24"/>
          <w:szCs w:val="24"/>
        </w:rPr>
        <w:fldChar w:fldCharType="begin" w:fldLock="1"/>
      </w:r>
      <w:r>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Pr="007A547C">
        <w:rPr>
          <w:rFonts w:ascii="Times New Roman" w:hAnsi="Times New Roman"/>
          <w:sz w:val="24"/>
          <w:szCs w:val="24"/>
        </w:rPr>
        <w:fldChar w:fldCharType="separate"/>
      </w:r>
      <w:r w:rsidRPr="002024C4">
        <w:rPr>
          <w:rFonts w:ascii="Times New Roman" w:hAnsi="Times New Roman"/>
          <w:noProof/>
          <w:sz w:val="24"/>
          <w:szCs w:val="24"/>
        </w:rPr>
        <w:t>(Aries &amp; Islamiah, 2020)</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Pr="007A547C">
        <w:rPr>
          <w:rFonts w:ascii="Times New Roman" w:hAnsi="Times New Roman"/>
          <w:sz w:val="24"/>
          <w:szCs w:val="24"/>
        </w:rPr>
        <w:t xml:space="preserve"> So that, </w:t>
      </w:r>
      <w:r>
        <w:rPr>
          <w:rFonts w:ascii="Times New Roman" w:hAnsi="Times New Roman"/>
          <w:sz w:val="24"/>
          <w:szCs w:val="24"/>
          <w:lang w:val="en-US"/>
        </w:rPr>
        <w:t>t</w:t>
      </w:r>
      <w:r w:rsidRPr="0038727E">
        <w:rPr>
          <w:rFonts w:ascii="Times New Roman" w:hAnsi="Times New Roman"/>
          <w:sz w:val="24"/>
          <w:szCs w:val="24"/>
        </w:rPr>
        <w:t xml:space="preserve">he study's goal was to determine whether there </w:t>
      </w:r>
      <w:r w:rsidRPr="0038727E">
        <w:rPr>
          <w:rFonts w:ascii="Times New Roman" w:hAnsi="Times New Roman"/>
          <w:sz w:val="24"/>
          <w:szCs w:val="24"/>
        </w:rPr>
        <w:lastRenderedPageBreak/>
        <w:t>was a relationship between speaking proficienc</w:t>
      </w:r>
      <w:r>
        <w:rPr>
          <w:rFonts w:ascii="Times New Roman" w:hAnsi="Times New Roman"/>
          <w:sz w:val="24"/>
          <w:szCs w:val="24"/>
        </w:rPr>
        <w:t xml:space="preserve">y and student self-confidence </w:t>
      </w:r>
      <w:r>
        <w:rPr>
          <w:rFonts w:ascii="Times New Roman" w:hAnsi="Times New Roman"/>
          <w:sz w:val="24"/>
          <w:szCs w:val="24"/>
          <w:lang w:val="en-US"/>
        </w:rPr>
        <w:t>at</w:t>
      </w:r>
      <w:r w:rsidRPr="0038727E">
        <w:rPr>
          <w:rFonts w:ascii="Times New Roman" w:hAnsi="Times New Roman"/>
          <w:sz w:val="24"/>
          <w:szCs w:val="24"/>
        </w:rPr>
        <w:t xml:space="preserve"> the tenth grade at UPT SMAN 06 Ogan Ilir.</w:t>
      </w:r>
    </w:p>
    <w:p w14:paraId="230E686A" w14:textId="77777777" w:rsidR="004A0A1D" w:rsidRDefault="004A0A1D" w:rsidP="005E1B2B">
      <w:pPr>
        <w:pStyle w:val="E-JOURNALBody"/>
        <w:ind w:firstLine="0"/>
        <w:contextualSpacing/>
        <w:rPr>
          <w:sz w:val="24"/>
        </w:rPr>
      </w:pPr>
    </w:p>
    <w:p w14:paraId="4CD44E11" w14:textId="5EB363F4" w:rsidR="004A0A1D" w:rsidRDefault="004A0A1D" w:rsidP="005E1B2B">
      <w:pPr>
        <w:pStyle w:val="E-JOURNALBody"/>
        <w:ind w:firstLine="0"/>
        <w:contextualSpacing/>
        <w:rPr>
          <w:sz w:val="24"/>
        </w:rPr>
      </w:pPr>
      <w:r w:rsidRPr="00B943B7">
        <w:rPr>
          <w:sz w:val="24"/>
          <w:highlight w:val="yellow"/>
        </w:rPr>
        <w:t>The Text Formatting</w:t>
      </w:r>
      <w:r>
        <w:rPr>
          <w:sz w:val="24"/>
        </w:rPr>
        <w:t xml:space="preserve"> </w:t>
      </w:r>
    </w:p>
    <w:tbl>
      <w:tblPr>
        <w:tblStyle w:val="TableGrid"/>
        <w:tblW w:w="0" w:type="auto"/>
        <w:tblLook w:val="04A0" w:firstRow="1" w:lastRow="0" w:firstColumn="1" w:lastColumn="0" w:noHBand="0" w:noVBand="1"/>
      </w:tblPr>
      <w:tblGrid>
        <w:gridCol w:w="1384"/>
        <w:gridCol w:w="2800"/>
      </w:tblGrid>
      <w:tr w:rsidR="004A0A1D" w:rsidRPr="008E1F35" w14:paraId="6604C174" w14:textId="77777777" w:rsidTr="004A0A1D">
        <w:tc>
          <w:tcPr>
            <w:tcW w:w="1384" w:type="dxa"/>
          </w:tcPr>
          <w:p w14:paraId="589D88FE" w14:textId="2901F5CB" w:rsidR="004A0A1D" w:rsidRPr="008E1F35" w:rsidRDefault="004A0A1D" w:rsidP="005E1B2B">
            <w:pPr>
              <w:pStyle w:val="E-JOURNALBody"/>
              <w:ind w:firstLine="0"/>
              <w:contextualSpacing/>
              <w:rPr>
                <w:i/>
                <w:sz w:val="22"/>
                <w:szCs w:val="22"/>
              </w:rPr>
            </w:pPr>
            <w:r w:rsidRPr="008E1F35">
              <w:rPr>
                <w:i/>
                <w:sz w:val="22"/>
                <w:szCs w:val="22"/>
              </w:rPr>
              <w:t>Font face</w:t>
            </w:r>
          </w:p>
        </w:tc>
        <w:tc>
          <w:tcPr>
            <w:tcW w:w="2800" w:type="dxa"/>
          </w:tcPr>
          <w:p w14:paraId="2E9D5CFA" w14:textId="24F44A54" w:rsidR="004A0A1D" w:rsidRPr="008E1F35" w:rsidRDefault="004A0A1D" w:rsidP="005E1B2B">
            <w:pPr>
              <w:pStyle w:val="E-JOURNALBody"/>
              <w:ind w:firstLine="0"/>
              <w:contextualSpacing/>
              <w:rPr>
                <w:i/>
                <w:sz w:val="22"/>
                <w:szCs w:val="22"/>
              </w:rPr>
            </w:pPr>
            <w:r w:rsidRPr="008E1F35">
              <w:rPr>
                <w:i/>
                <w:sz w:val="22"/>
                <w:szCs w:val="22"/>
              </w:rPr>
              <w:t>Times New Roman</w:t>
            </w:r>
          </w:p>
        </w:tc>
      </w:tr>
      <w:tr w:rsidR="004A0A1D" w:rsidRPr="008E1F35" w14:paraId="4607FFE1" w14:textId="77777777" w:rsidTr="004A0A1D">
        <w:tc>
          <w:tcPr>
            <w:tcW w:w="1384" w:type="dxa"/>
          </w:tcPr>
          <w:p w14:paraId="5F7E68CA" w14:textId="7DE12DB5" w:rsidR="004A0A1D" w:rsidRPr="008E1F35" w:rsidRDefault="004A0A1D" w:rsidP="005E1B2B">
            <w:pPr>
              <w:pStyle w:val="E-JOURNALBody"/>
              <w:ind w:firstLine="0"/>
              <w:contextualSpacing/>
              <w:rPr>
                <w:i/>
                <w:sz w:val="22"/>
                <w:szCs w:val="22"/>
              </w:rPr>
            </w:pPr>
            <w:r w:rsidRPr="008E1F35">
              <w:rPr>
                <w:i/>
                <w:sz w:val="22"/>
                <w:szCs w:val="22"/>
              </w:rPr>
              <w:t>Font size</w:t>
            </w:r>
          </w:p>
        </w:tc>
        <w:tc>
          <w:tcPr>
            <w:tcW w:w="2800" w:type="dxa"/>
          </w:tcPr>
          <w:p w14:paraId="0F86EB92" w14:textId="1202BC2C" w:rsidR="004A0A1D" w:rsidRPr="008E1F35" w:rsidRDefault="004A0A1D" w:rsidP="005E1B2B">
            <w:pPr>
              <w:pStyle w:val="E-JOURNALBody"/>
              <w:ind w:firstLine="0"/>
              <w:contextualSpacing/>
              <w:rPr>
                <w:i/>
                <w:sz w:val="22"/>
                <w:szCs w:val="22"/>
              </w:rPr>
            </w:pPr>
            <w:r w:rsidRPr="008E1F35">
              <w:rPr>
                <w:i/>
                <w:sz w:val="22"/>
                <w:szCs w:val="22"/>
              </w:rPr>
              <w:t>12pt</w:t>
            </w:r>
          </w:p>
        </w:tc>
      </w:tr>
      <w:tr w:rsidR="004A0A1D" w:rsidRPr="008E1F35" w14:paraId="708FCEA2" w14:textId="77777777" w:rsidTr="004A0A1D">
        <w:tc>
          <w:tcPr>
            <w:tcW w:w="1384" w:type="dxa"/>
          </w:tcPr>
          <w:p w14:paraId="3BF02B49" w14:textId="42A36912" w:rsidR="004A0A1D" w:rsidRPr="008E1F35" w:rsidRDefault="004A0A1D" w:rsidP="005E1B2B">
            <w:pPr>
              <w:pStyle w:val="E-JOURNALBody"/>
              <w:ind w:firstLine="0"/>
              <w:contextualSpacing/>
              <w:rPr>
                <w:i/>
                <w:sz w:val="22"/>
                <w:szCs w:val="22"/>
              </w:rPr>
            </w:pPr>
            <w:r w:rsidRPr="008E1F35">
              <w:rPr>
                <w:i/>
                <w:sz w:val="22"/>
                <w:szCs w:val="22"/>
              </w:rPr>
              <w:t>Space</w:t>
            </w:r>
          </w:p>
        </w:tc>
        <w:tc>
          <w:tcPr>
            <w:tcW w:w="2800" w:type="dxa"/>
          </w:tcPr>
          <w:p w14:paraId="07B9737A" w14:textId="6AD2A294" w:rsidR="004A0A1D" w:rsidRPr="008E1F35" w:rsidRDefault="00612F86" w:rsidP="005E1B2B">
            <w:pPr>
              <w:pStyle w:val="E-JOURNALBody"/>
              <w:ind w:firstLine="0"/>
              <w:contextualSpacing/>
              <w:rPr>
                <w:i/>
                <w:sz w:val="22"/>
                <w:szCs w:val="22"/>
              </w:rPr>
            </w:pPr>
            <w:r w:rsidRPr="008E1F35">
              <w:rPr>
                <w:i/>
                <w:sz w:val="22"/>
                <w:szCs w:val="22"/>
              </w:rPr>
              <w:t>S</w:t>
            </w:r>
            <w:r w:rsidR="004A0A1D" w:rsidRPr="008E1F35">
              <w:rPr>
                <w:i/>
                <w:sz w:val="22"/>
                <w:szCs w:val="22"/>
              </w:rPr>
              <w:t>ingle</w:t>
            </w:r>
          </w:p>
        </w:tc>
      </w:tr>
      <w:tr w:rsidR="004A0A1D" w:rsidRPr="008E1F35" w14:paraId="0068E9A0" w14:textId="77777777" w:rsidTr="004A0A1D">
        <w:tc>
          <w:tcPr>
            <w:tcW w:w="1384" w:type="dxa"/>
          </w:tcPr>
          <w:p w14:paraId="57F70959" w14:textId="6E910A55" w:rsidR="004A0A1D" w:rsidRPr="008E1F35" w:rsidRDefault="004A0A1D" w:rsidP="005E1B2B">
            <w:pPr>
              <w:pStyle w:val="E-JOURNALBody"/>
              <w:ind w:firstLine="0"/>
              <w:contextualSpacing/>
              <w:rPr>
                <w:i/>
                <w:sz w:val="22"/>
                <w:szCs w:val="22"/>
              </w:rPr>
            </w:pPr>
            <w:r w:rsidRPr="008E1F35">
              <w:rPr>
                <w:i/>
                <w:sz w:val="22"/>
                <w:szCs w:val="22"/>
              </w:rPr>
              <w:t>Margin</w:t>
            </w:r>
          </w:p>
        </w:tc>
        <w:tc>
          <w:tcPr>
            <w:tcW w:w="2800" w:type="dxa"/>
          </w:tcPr>
          <w:p w14:paraId="3679A3E7" w14:textId="24206FDD" w:rsidR="004A0A1D" w:rsidRPr="008E1F35" w:rsidRDefault="004A0A1D" w:rsidP="005E1B2B">
            <w:pPr>
              <w:pStyle w:val="E-JOURNALBody"/>
              <w:ind w:firstLine="0"/>
              <w:contextualSpacing/>
              <w:rPr>
                <w:i/>
                <w:sz w:val="22"/>
                <w:szCs w:val="22"/>
              </w:rPr>
            </w:pPr>
            <w:r w:rsidRPr="008E1F35">
              <w:rPr>
                <w:i/>
                <w:sz w:val="22"/>
                <w:szCs w:val="22"/>
              </w:rPr>
              <w:t>Top 3cm       Buttom 3cm</w:t>
            </w:r>
          </w:p>
          <w:p w14:paraId="3B2E75C5" w14:textId="21B7066C" w:rsidR="004A0A1D" w:rsidRPr="008E1F35" w:rsidRDefault="004A0A1D" w:rsidP="005E1B2B">
            <w:pPr>
              <w:pStyle w:val="E-JOURNALBody"/>
              <w:ind w:firstLine="0"/>
              <w:contextualSpacing/>
              <w:rPr>
                <w:i/>
                <w:sz w:val="22"/>
                <w:szCs w:val="22"/>
              </w:rPr>
            </w:pPr>
            <w:r w:rsidRPr="008E1F35">
              <w:rPr>
                <w:i/>
                <w:sz w:val="22"/>
                <w:szCs w:val="22"/>
              </w:rPr>
              <w:t>Right 3cm    Left 3cm</w:t>
            </w:r>
          </w:p>
        </w:tc>
      </w:tr>
      <w:tr w:rsidR="004A0A1D" w:rsidRPr="008E1F35" w14:paraId="477D7263" w14:textId="77777777" w:rsidTr="004A0A1D">
        <w:tc>
          <w:tcPr>
            <w:tcW w:w="1384" w:type="dxa"/>
          </w:tcPr>
          <w:p w14:paraId="4E453E05" w14:textId="263524B5" w:rsidR="004A0A1D" w:rsidRPr="008E1F35" w:rsidRDefault="004A0A1D" w:rsidP="005E1B2B">
            <w:pPr>
              <w:pStyle w:val="E-JOURNALBody"/>
              <w:ind w:firstLine="0"/>
              <w:contextualSpacing/>
              <w:rPr>
                <w:i/>
                <w:sz w:val="22"/>
                <w:szCs w:val="22"/>
              </w:rPr>
            </w:pPr>
            <w:r w:rsidRPr="008E1F35">
              <w:rPr>
                <w:i/>
                <w:sz w:val="22"/>
                <w:szCs w:val="22"/>
              </w:rPr>
              <w:t>Paragraphs</w:t>
            </w:r>
          </w:p>
        </w:tc>
        <w:tc>
          <w:tcPr>
            <w:tcW w:w="2800" w:type="dxa"/>
          </w:tcPr>
          <w:p w14:paraId="516915FD" w14:textId="3FCEF421" w:rsidR="004A0A1D" w:rsidRPr="008E1F35" w:rsidRDefault="004A0A1D" w:rsidP="005E1B2B">
            <w:pPr>
              <w:pStyle w:val="E-JOURNALBody"/>
              <w:ind w:firstLine="34"/>
              <w:contextualSpacing/>
              <w:rPr>
                <w:i/>
                <w:sz w:val="22"/>
                <w:szCs w:val="22"/>
              </w:rPr>
            </w:pPr>
            <w:r w:rsidRPr="008E1F35">
              <w:rPr>
                <w:i/>
                <w:sz w:val="22"/>
                <w:szCs w:val="22"/>
              </w:rPr>
              <w:t>Should be indented by 5mm and justified</w:t>
            </w:r>
          </w:p>
        </w:tc>
      </w:tr>
    </w:tbl>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lang w:val="en-US"/>
        </w:rPr>
      </w:pPr>
      <w:r w:rsidRPr="00F44D81">
        <w:rPr>
          <w:rFonts w:ascii="Times New Roman" w:hAnsi="Times New Roman"/>
          <w:b/>
          <w:color w:val="000000" w:themeColor="text1"/>
          <w:sz w:val="24"/>
          <w:szCs w:val="24"/>
        </w:rPr>
        <w:t>METHODOLOGY</w:t>
      </w:r>
    </w:p>
    <w:p w14:paraId="5C79DAA0" w14:textId="7500B56E" w:rsidR="00612F86" w:rsidRPr="00612F86" w:rsidRDefault="00612F86" w:rsidP="00A0226B">
      <w:pPr>
        <w:pStyle w:val="E-JOURNALBody"/>
        <w:numPr>
          <w:ilvl w:val="0"/>
          <w:numId w:val="3"/>
        </w:numPr>
        <w:ind w:left="284" w:hanging="284"/>
        <w:contextualSpacing/>
        <w:rPr>
          <w:sz w:val="24"/>
        </w:rPr>
      </w:pPr>
      <w:r>
        <w:rPr>
          <w:sz w:val="24"/>
          <w:lang w:val="en-US"/>
        </w:rPr>
        <w:t>Method</w:t>
      </w:r>
    </w:p>
    <w:p w14:paraId="0A3276FD" w14:textId="59B95296" w:rsidR="00612F86" w:rsidRPr="00612F86" w:rsidRDefault="00612F86" w:rsidP="00A0226B">
      <w:pPr>
        <w:pStyle w:val="E-JOURNALBody"/>
        <w:ind w:left="284" w:firstLine="0"/>
        <w:contextualSpacing/>
        <w:rPr>
          <w:sz w:val="24"/>
          <w:lang w:val="en-US"/>
        </w:rPr>
      </w:pPr>
      <w:r w:rsidRPr="00E1718A">
        <w:rPr>
          <w:sz w:val="24"/>
        </w:rPr>
        <w:t>This study used a correlational research strategy to identify the relationships between variables before interpreting and explaining any potential findings</w:t>
      </w:r>
      <w:r>
        <w:rPr>
          <w:sz w:val="24"/>
          <w:lang w:val="en-US"/>
        </w:rPr>
        <w:t>.</w:t>
      </w:r>
    </w:p>
    <w:p w14:paraId="1E0B7E29" w14:textId="188CE255" w:rsidR="00A0226B" w:rsidRPr="00A0226B" w:rsidRDefault="00A0226B" w:rsidP="00A0226B">
      <w:pPr>
        <w:pStyle w:val="E-JOURNALBody"/>
        <w:numPr>
          <w:ilvl w:val="0"/>
          <w:numId w:val="3"/>
        </w:numPr>
        <w:ind w:left="284" w:hanging="284"/>
        <w:contextualSpacing/>
        <w:rPr>
          <w:sz w:val="24"/>
        </w:rPr>
      </w:pPr>
      <w:r>
        <w:rPr>
          <w:sz w:val="24"/>
          <w:lang w:val="en-US"/>
        </w:rPr>
        <w:t>Population and Samples</w:t>
      </w:r>
    </w:p>
    <w:p w14:paraId="03A0AA0F" w14:textId="45A8A15E" w:rsidR="00A0226B" w:rsidRPr="00A0226B" w:rsidRDefault="00A0226B" w:rsidP="00A0226B">
      <w:pPr>
        <w:pStyle w:val="E-JOURNALBody"/>
        <w:ind w:left="284" w:firstLine="0"/>
        <w:contextualSpacing/>
        <w:rPr>
          <w:sz w:val="24"/>
        </w:rPr>
      </w:pPr>
      <w:r w:rsidRPr="00EF1B23">
        <w:rPr>
          <w:sz w:val="24"/>
        </w:rPr>
        <w:t>The population of this study was all</w:t>
      </w:r>
      <w:r>
        <w:rPr>
          <w:sz w:val="24"/>
        </w:rPr>
        <w:t xml:space="preserve"> the tenth grade</w:t>
      </w:r>
      <w:r w:rsidRPr="00EF1B23">
        <w:rPr>
          <w:sz w:val="24"/>
        </w:rPr>
        <w:t xml:space="preserve"> students of </w:t>
      </w:r>
      <w:r>
        <w:rPr>
          <w:sz w:val="24"/>
        </w:rPr>
        <w:t xml:space="preserve">UPT </w:t>
      </w:r>
      <w:r>
        <w:rPr>
          <w:spacing w:val="3"/>
          <w:sz w:val="24"/>
        </w:rPr>
        <w:t>SMA</w:t>
      </w:r>
      <w:r w:rsidRPr="00EF1B23">
        <w:rPr>
          <w:spacing w:val="3"/>
          <w:sz w:val="24"/>
        </w:rPr>
        <w:t>N 06 Ogan Ilir</w:t>
      </w:r>
      <w:r>
        <w:rPr>
          <w:spacing w:val="3"/>
          <w:sz w:val="24"/>
        </w:rPr>
        <w:t xml:space="preserve">. </w:t>
      </w:r>
      <w:r w:rsidRPr="00E1718A">
        <w:rPr>
          <w:sz w:val="24"/>
        </w:rPr>
        <w:t xml:space="preserve"> Using a total sampling technique, the sample for this investigation was collected. 124 students made up the sample </w:t>
      </w:r>
      <w:r>
        <w:rPr>
          <w:sz w:val="24"/>
        </w:rPr>
        <w:t>as a whole.</w:t>
      </w:r>
    </w:p>
    <w:p w14:paraId="21B8208E" w14:textId="77777777" w:rsidR="00A0226B" w:rsidRPr="00A0226B" w:rsidRDefault="00612F86" w:rsidP="00A0226B">
      <w:pPr>
        <w:pStyle w:val="E-JOURNALBody"/>
        <w:numPr>
          <w:ilvl w:val="0"/>
          <w:numId w:val="3"/>
        </w:numPr>
        <w:ind w:left="284" w:hanging="284"/>
        <w:contextualSpacing/>
        <w:rPr>
          <w:sz w:val="24"/>
        </w:rPr>
      </w:pPr>
      <w:r>
        <w:rPr>
          <w:sz w:val="24"/>
        </w:rPr>
        <w:t>Techniques in Collecting the Data</w:t>
      </w:r>
    </w:p>
    <w:p w14:paraId="2E116A4F" w14:textId="4C6A7D37" w:rsidR="00A0226B" w:rsidRDefault="00A0226B" w:rsidP="00A0226B">
      <w:pPr>
        <w:pStyle w:val="E-JOURNALBody"/>
        <w:ind w:left="284" w:firstLine="0"/>
        <w:contextualSpacing/>
        <w:rPr>
          <w:sz w:val="24"/>
          <w:lang w:val="en-US"/>
        </w:rPr>
      </w:pPr>
      <w:r w:rsidRPr="00A0226B">
        <w:rPr>
          <w:sz w:val="24"/>
        </w:rPr>
        <w:t>Speaking exam and questionnaire served as the instruments.</w:t>
      </w:r>
      <w:r>
        <w:rPr>
          <w:sz w:val="24"/>
          <w:lang w:val="en-ID"/>
        </w:rPr>
        <w:t xml:space="preserve"> </w:t>
      </w:r>
      <w:r w:rsidRPr="00E1718A">
        <w:rPr>
          <w:sz w:val="24"/>
        </w:rPr>
        <w:t xml:space="preserve">In this study, an oral test that took the form of a narrative text and had five subjects was utilized to measure the students' speaking proficiency. </w:t>
      </w:r>
      <w:r w:rsidRPr="00A0226B">
        <w:rPr>
          <w:sz w:val="24"/>
        </w:rPr>
        <w:t>Mustafa's self-confidence questionnaire was used for gathering information regarding pupils' levels of self-assurance (Mustafa, 2015). Twenty items make up the questionnaires. The Likert scale was used to score the questionnaire, and there were five possible responses: strongly agree (5 out of 5), agree (4 out of 5), disagree (3 out of 3), disagree (2 out of 2), and strongly disagree (1 out of 1).</w:t>
      </w:r>
    </w:p>
    <w:p w14:paraId="1AC82B62" w14:textId="307DED84" w:rsidR="00A0226B" w:rsidRPr="008E3C03" w:rsidRDefault="00A0226B" w:rsidP="008E3C03">
      <w:pPr>
        <w:pStyle w:val="BodyText"/>
        <w:tabs>
          <w:tab w:val="left" w:pos="709"/>
        </w:tabs>
        <w:spacing w:line="240" w:lineRule="auto"/>
        <w:ind w:left="105" w:right="-46"/>
        <w:rPr>
          <w:rFonts w:ascii="Times New Roman" w:hAnsi="Times New Roman"/>
          <w:szCs w:val="24"/>
        </w:rPr>
      </w:pPr>
      <w:proofErr w:type="gramStart"/>
      <w:r w:rsidRPr="008E3C03">
        <w:rPr>
          <w:rFonts w:ascii="Times New Roman" w:hAnsi="Times New Roman"/>
          <w:i/>
          <w:szCs w:val="24"/>
        </w:rPr>
        <w:t>Table 1</w:t>
      </w:r>
      <w:r w:rsidR="008E3C03" w:rsidRPr="008E3C03">
        <w:rPr>
          <w:rFonts w:ascii="Times New Roman" w:hAnsi="Times New Roman"/>
          <w:i/>
          <w:szCs w:val="24"/>
        </w:rPr>
        <w:t>.</w:t>
      </w:r>
      <w:proofErr w:type="gramEnd"/>
      <w:r w:rsidR="008E3C03">
        <w:rPr>
          <w:rFonts w:ascii="Times New Roman" w:hAnsi="Times New Roman"/>
          <w:szCs w:val="24"/>
        </w:rPr>
        <w:t xml:space="preserve"> </w:t>
      </w:r>
      <w:r w:rsidRPr="008E3C03">
        <w:rPr>
          <w:rFonts w:ascii="Times New Roman" w:hAnsi="Times New Roman"/>
          <w:szCs w:val="24"/>
        </w:rPr>
        <w:t>Questionnaire of Self-Confidence</w:t>
      </w:r>
    </w:p>
    <w:tbl>
      <w:tblPr>
        <w:tblpPr w:leftFromText="180" w:rightFromText="180" w:vertAnchor="text" w:horzAnchor="margin" w:tblpY="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628"/>
        <w:gridCol w:w="704"/>
        <w:gridCol w:w="687"/>
        <w:gridCol w:w="687"/>
        <w:gridCol w:w="687"/>
        <w:gridCol w:w="757"/>
      </w:tblGrid>
      <w:tr w:rsidR="00A0226B" w:rsidRPr="00C6517A" w14:paraId="3894369F" w14:textId="77777777" w:rsidTr="00CF5CAA">
        <w:trPr>
          <w:trHeight w:val="986"/>
        </w:trPr>
        <w:tc>
          <w:tcPr>
            <w:tcW w:w="570" w:type="dxa"/>
            <w:vAlign w:val="center"/>
          </w:tcPr>
          <w:p w14:paraId="0C350125"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No.</w:t>
            </w:r>
          </w:p>
        </w:tc>
        <w:tc>
          <w:tcPr>
            <w:tcW w:w="5076" w:type="dxa"/>
            <w:vAlign w:val="center"/>
          </w:tcPr>
          <w:p w14:paraId="68799C8D"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Statement</w:t>
            </w:r>
          </w:p>
        </w:tc>
        <w:tc>
          <w:tcPr>
            <w:tcW w:w="707" w:type="dxa"/>
            <w:vAlign w:val="center"/>
          </w:tcPr>
          <w:p w14:paraId="1C77C6F2"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1</w:t>
            </w:r>
          </w:p>
          <w:p w14:paraId="3A17FB7F"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(SD)</w:t>
            </w:r>
          </w:p>
        </w:tc>
        <w:tc>
          <w:tcPr>
            <w:tcW w:w="707" w:type="dxa"/>
            <w:vAlign w:val="center"/>
          </w:tcPr>
          <w:p w14:paraId="4517F8D9"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2</w:t>
            </w:r>
          </w:p>
          <w:p w14:paraId="43B28223"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(D)</w:t>
            </w:r>
          </w:p>
        </w:tc>
        <w:tc>
          <w:tcPr>
            <w:tcW w:w="707" w:type="dxa"/>
            <w:vAlign w:val="center"/>
          </w:tcPr>
          <w:p w14:paraId="3237425F"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3</w:t>
            </w:r>
          </w:p>
          <w:p w14:paraId="0CF9FF32"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(U)</w:t>
            </w:r>
          </w:p>
        </w:tc>
        <w:tc>
          <w:tcPr>
            <w:tcW w:w="707" w:type="dxa"/>
            <w:vAlign w:val="center"/>
          </w:tcPr>
          <w:p w14:paraId="6DBFDBFB"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4</w:t>
            </w:r>
          </w:p>
          <w:p w14:paraId="74671C93"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(A)</w:t>
            </w:r>
          </w:p>
        </w:tc>
        <w:tc>
          <w:tcPr>
            <w:tcW w:w="768" w:type="dxa"/>
            <w:vAlign w:val="center"/>
          </w:tcPr>
          <w:p w14:paraId="32C01EED"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5</w:t>
            </w:r>
          </w:p>
          <w:p w14:paraId="0F6F36C1" w14:textId="77777777" w:rsidR="00A0226B" w:rsidRPr="008E3C03" w:rsidRDefault="00A0226B" w:rsidP="00CF5CAA">
            <w:pPr>
              <w:jc w:val="center"/>
              <w:rPr>
                <w:rFonts w:ascii="Times New Roman" w:hAnsi="Times New Roman"/>
                <w:sz w:val="24"/>
                <w:szCs w:val="24"/>
              </w:rPr>
            </w:pPr>
            <w:r w:rsidRPr="008E3C03">
              <w:rPr>
                <w:rFonts w:ascii="Times New Roman" w:hAnsi="Times New Roman"/>
                <w:sz w:val="24"/>
                <w:szCs w:val="24"/>
              </w:rPr>
              <w:t>(SA)</w:t>
            </w:r>
          </w:p>
        </w:tc>
      </w:tr>
      <w:tr w:rsidR="00A0226B" w:rsidRPr="00C6517A" w14:paraId="6FFC8431" w14:textId="77777777" w:rsidTr="00CF5CAA">
        <w:trPr>
          <w:trHeight w:val="849"/>
        </w:trPr>
        <w:tc>
          <w:tcPr>
            <w:tcW w:w="570" w:type="dxa"/>
            <w:vAlign w:val="center"/>
          </w:tcPr>
          <w:p w14:paraId="2900478E"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w:t>
            </w:r>
          </w:p>
        </w:tc>
        <w:tc>
          <w:tcPr>
            <w:tcW w:w="5076" w:type="dxa"/>
            <w:vAlign w:val="center"/>
          </w:tcPr>
          <w:p w14:paraId="0AC5EB9B"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When I say a simple sentence, I can pronounce almost any word correctly.</w:t>
            </w:r>
          </w:p>
        </w:tc>
        <w:tc>
          <w:tcPr>
            <w:tcW w:w="707" w:type="dxa"/>
          </w:tcPr>
          <w:p w14:paraId="65EC44B1" w14:textId="77777777" w:rsidR="00A0226B" w:rsidRPr="00C6517A" w:rsidRDefault="00A0226B" w:rsidP="00CF5CAA">
            <w:pPr>
              <w:rPr>
                <w:rFonts w:ascii="Times New Roman" w:hAnsi="Times New Roman"/>
                <w:sz w:val="24"/>
                <w:szCs w:val="24"/>
              </w:rPr>
            </w:pPr>
          </w:p>
        </w:tc>
        <w:tc>
          <w:tcPr>
            <w:tcW w:w="707" w:type="dxa"/>
          </w:tcPr>
          <w:p w14:paraId="34141AA9" w14:textId="77777777" w:rsidR="00A0226B" w:rsidRPr="00C6517A" w:rsidRDefault="00A0226B" w:rsidP="00CF5CAA">
            <w:pPr>
              <w:rPr>
                <w:rFonts w:ascii="Times New Roman" w:hAnsi="Times New Roman"/>
                <w:sz w:val="24"/>
                <w:szCs w:val="24"/>
              </w:rPr>
            </w:pPr>
          </w:p>
        </w:tc>
        <w:tc>
          <w:tcPr>
            <w:tcW w:w="707" w:type="dxa"/>
          </w:tcPr>
          <w:p w14:paraId="024F8F81" w14:textId="77777777" w:rsidR="00A0226B" w:rsidRPr="00C6517A" w:rsidRDefault="00A0226B" w:rsidP="00CF5CAA">
            <w:pPr>
              <w:rPr>
                <w:rFonts w:ascii="Times New Roman" w:hAnsi="Times New Roman"/>
                <w:sz w:val="24"/>
                <w:szCs w:val="24"/>
              </w:rPr>
            </w:pPr>
          </w:p>
        </w:tc>
        <w:tc>
          <w:tcPr>
            <w:tcW w:w="707" w:type="dxa"/>
          </w:tcPr>
          <w:p w14:paraId="4140EDA1" w14:textId="77777777" w:rsidR="00A0226B" w:rsidRPr="00C6517A" w:rsidRDefault="00A0226B" w:rsidP="00CF5CAA">
            <w:pPr>
              <w:rPr>
                <w:rFonts w:ascii="Times New Roman" w:hAnsi="Times New Roman"/>
                <w:sz w:val="24"/>
                <w:szCs w:val="24"/>
              </w:rPr>
            </w:pPr>
          </w:p>
        </w:tc>
        <w:tc>
          <w:tcPr>
            <w:tcW w:w="768" w:type="dxa"/>
          </w:tcPr>
          <w:p w14:paraId="72E901F2" w14:textId="77777777" w:rsidR="00A0226B" w:rsidRPr="00C6517A" w:rsidRDefault="00A0226B" w:rsidP="00CF5CAA">
            <w:pPr>
              <w:rPr>
                <w:rFonts w:ascii="Times New Roman" w:hAnsi="Times New Roman"/>
                <w:sz w:val="24"/>
                <w:szCs w:val="24"/>
              </w:rPr>
            </w:pPr>
          </w:p>
        </w:tc>
      </w:tr>
      <w:tr w:rsidR="00A0226B" w:rsidRPr="00C6517A" w14:paraId="335D5769" w14:textId="77777777" w:rsidTr="00CF5CAA">
        <w:trPr>
          <w:trHeight w:val="715"/>
        </w:trPr>
        <w:tc>
          <w:tcPr>
            <w:tcW w:w="570" w:type="dxa"/>
            <w:vAlign w:val="center"/>
          </w:tcPr>
          <w:p w14:paraId="45683F91"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2.</w:t>
            </w:r>
          </w:p>
        </w:tc>
        <w:tc>
          <w:tcPr>
            <w:tcW w:w="5076" w:type="dxa"/>
            <w:vAlign w:val="center"/>
          </w:tcPr>
          <w:p w14:paraId="4B5B6994"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When I say a simple sentence, I can pronounce all the words fluently.</w:t>
            </w:r>
          </w:p>
        </w:tc>
        <w:tc>
          <w:tcPr>
            <w:tcW w:w="707" w:type="dxa"/>
          </w:tcPr>
          <w:p w14:paraId="0CEE2CAF" w14:textId="77777777" w:rsidR="00A0226B" w:rsidRPr="00C6517A" w:rsidRDefault="00A0226B" w:rsidP="00CF5CAA">
            <w:pPr>
              <w:rPr>
                <w:rFonts w:ascii="Times New Roman" w:hAnsi="Times New Roman"/>
                <w:sz w:val="24"/>
                <w:szCs w:val="24"/>
              </w:rPr>
            </w:pPr>
          </w:p>
        </w:tc>
        <w:tc>
          <w:tcPr>
            <w:tcW w:w="707" w:type="dxa"/>
          </w:tcPr>
          <w:p w14:paraId="2834E7DA" w14:textId="77777777" w:rsidR="00A0226B" w:rsidRPr="00C6517A" w:rsidRDefault="00A0226B" w:rsidP="00CF5CAA">
            <w:pPr>
              <w:rPr>
                <w:rFonts w:ascii="Times New Roman" w:hAnsi="Times New Roman"/>
                <w:sz w:val="24"/>
                <w:szCs w:val="24"/>
              </w:rPr>
            </w:pPr>
          </w:p>
        </w:tc>
        <w:tc>
          <w:tcPr>
            <w:tcW w:w="707" w:type="dxa"/>
          </w:tcPr>
          <w:p w14:paraId="10AF6B78" w14:textId="77777777" w:rsidR="00A0226B" w:rsidRPr="00C6517A" w:rsidRDefault="00A0226B" w:rsidP="00CF5CAA">
            <w:pPr>
              <w:rPr>
                <w:rFonts w:ascii="Times New Roman" w:hAnsi="Times New Roman"/>
                <w:sz w:val="24"/>
                <w:szCs w:val="24"/>
              </w:rPr>
            </w:pPr>
          </w:p>
        </w:tc>
        <w:tc>
          <w:tcPr>
            <w:tcW w:w="707" w:type="dxa"/>
          </w:tcPr>
          <w:p w14:paraId="34BA82D5" w14:textId="77777777" w:rsidR="00A0226B" w:rsidRPr="00C6517A" w:rsidRDefault="00A0226B" w:rsidP="00CF5CAA">
            <w:pPr>
              <w:rPr>
                <w:rFonts w:ascii="Times New Roman" w:hAnsi="Times New Roman"/>
                <w:sz w:val="24"/>
                <w:szCs w:val="24"/>
              </w:rPr>
            </w:pPr>
          </w:p>
        </w:tc>
        <w:tc>
          <w:tcPr>
            <w:tcW w:w="768" w:type="dxa"/>
          </w:tcPr>
          <w:p w14:paraId="7239ED9B" w14:textId="77777777" w:rsidR="00A0226B" w:rsidRPr="00C6517A" w:rsidRDefault="00A0226B" w:rsidP="00CF5CAA">
            <w:pPr>
              <w:rPr>
                <w:rFonts w:ascii="Times New Roman" w:hAnsi="Times New Roman"/>
                <w:sz w:val="24"/>
                <w:szCs w:val="24"/>
              </w:rPr>
            </w:pPr>
          </w:p>
        </w:tc>
      </w:tr>
      <w:tr w:rsidR="00A0226B" w:rsidRPr="00C6517A" w14:paraId="0BF2961E" w14:textId="77777777" w:rsidTr="00CF5CAA">
        <w:trPr>
          <w:trHeight w:val="683"/>
        </w:trPr>
        <w:tc>
          <w:tcPr>
            <w:tcW w:w="570" w:type="dxa"/>
            <w:vAlign w:val="center"/>
          </w:tcPr>
          <w:p w14:paraId="1EEF139D"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3.</w:t>
            </w:r>
          </w:p>
        </w:tc>
        <w:tc>
          <w:tcPr>
            <w:tcW w:w="5076" w:type="dxa"/>
            <w:vAlign w:val="center"/>
          </w:tcPr>
          <w:p w14:paraId="54D037EA"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I'm sure I will get a good grade in the speaking category.</w:t>
            </w:r>
          </w:p>
        </w:tc>
        <w:tc>
          <w:tcPr>
            <w:tcW w:w="707" w:type="dxa"/>
          </w:tcPr>
          <w:p w14:paraId="52FDE998" w14:textId="77777777" w:rsidR="00A0226B" w:rsidRPr="00C6517A" w:rsidRDefault="00A0226B" w:rsidP="00CF5CAA">
            <w:pPr>
              <w:rPr>
                <w:rFonts w:ascii="Times New Roman" w:hAnsi="Times New Roman"/>
                <w:sz w:val="24"/>
                <w:szCs w:val="24"/>
              </w:rPr>
            </w:pPr>
          </w:p>
        </w:tc>
        <w:tc>
          <w:tcPr>
            <w:tcW w:w="707" w:type="dxa"/>
          </w:tcPr>
          <w:p w14:paraId="71F74109" w14:textId="77777777" w:rsidR="00A0226B" w:rsidRPr="00C6517A" w:rsidRDefault="00A0226B" w:rsidP="00CF5CAA">
            <w:pPr>
              <w:rPr>
                <w:rFonts w:ascii="Times New Roman" w:hAnsi="Times New Roman"/>
                <w:sz w:val="24"/>
                <w:szCs w:val="24"/>
              </w:rPr>
            </w:pPr>
          </w:p>
        </w:tc>
        <w:tc>
          <w:tcPr>
            <w:tcW w:w="707" w:type="dxa"/>
          </w:tcPr>
          <w:p w14:paraId="3586E7C9" w14:textId="77777777" w:rsidR="00A0226B" w:rsidRPr="00C6517A" w:rsidRDefault="00A0226B" w:rsidP="00CF5CAA">
            <w:pPr>
              <w:rPr>
                <w:rFonts w:ascii="Times New Roman" w:hAnsi="Times New Roman"/>
                <w:sz w:val="24"/>
                <w:szCs w:val="24"/>
              </w:rPr>
            </w:pPr>
          </w:p>
        </w:tc>
        <w:tc>
          <w:tcPr>
            <w:tcW w:w="707" w:type="dxa"/>
          </w:tcPr>
          <w:p w14:paraId="1376EB0E" w14:textId="77777777" w:rsidR="00A0226B" w:rsidRPr="00C6517A" w:rsidRDefault="00A0226B" w:rsidP="00CF5CAA">
            <w:pPr>
              <w:rPr>
                <w:rFonts w:ascii="Times New Roman" w:hAnsi="Times New Roman"/>
                <w:sz w:val="24"/>
                <w:szCs w:val="24"/>
              </w:rPr>
            </w:pPr>
          </w:p>
        </w:tc>
        <w:tc>
          <w:tcPr>
            <w:tcW w:w="768" w:type="dxa"/>
          </w:tcPr>
          <w:p w14:paraId="5424342D" w14:textId="77777777" w:rsidR="00A0226B" w:rsidRPr="00C6517A" w:rsidRDefault="00A0226B" w:rsidP="00CF5CAA">
            <w:pPr>
              <w:rPr>
                <w:rFonts w:ascii="Times New Roman" w:hAnsi="Times New Roman"/>
                <w:sz w:val="24"/>
                <w:szCs w:val="24"/>
              </w:rPr>
            </w:pPr>
          </w:p>
        </w:tc>
      </w:tr>
      <w:tr w:rsidR="00A0226B" w:rsidRPr="00C6517A" w14:paraId="3CF837A4" w14:textId="77777777" w:rsidTr="00CF5CAA">
        <w:trPr>
          <w:trHeight w:val="747"/>
        </w:trPr>
        <w:tc>
          <w:tcPr>
            <w:tcW w:w="570" w:type="dxa"/>
            <w:vAlign w:val="center"/>
          </w:tcPr>
          <w:p w14:paraId="7475A25C"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4.</w:t>
            </w:r>
          </w:p>
        </w:tc>
        <w:tc>
          <w:tcPr>
            <w:tcW w:w="5076" w:type="dxa"/>
            <w:vAlign w:val="center"/>
          </w:tcPr>
          <w:p w14:paraId="5FE29CBB"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 master almost all the vocabulary given by the teacher.</w:t>
            </w:r>
          </w:p>
        </w:tc>
        <w:tc>
          <w:tcPr>
            <w:tcW w:w="707" w:type="dxa"/>
          </w:tcPr>
          <w:p w14:paraId="13A38EC6" w14:textId="77777777" w:rsidR="00A0226B" w:rsidRPr="00C6517A" w:rsidRDefault="00A0226B" w:rsidP="00CF5CAA">
            <w:pPr>
              <w:rPr>
                <w:rFonts w:ascii="Times New Roman" w:hAnsi="Times New Roman"/>
                <w:sz w:val="24"/>
                <w:szCs w:val="24"/>
              </w:rPr>
            </w:pPr>
          </w:p>
        </w:tc>
        <w:tc>
          <w:tcPr>
            <w:tcW w:w="707" w:type="dxa"/>
          </w:tcPr>
          <w:p w14:paraId="04A8F76F" w14:textId="77777777" w:rsidR="00A0226B" w:rsidRPr="00C6517A" w:rsidRDefault="00A0226B" w:rsidP="00CF5CAA">
            <w:pPr>
              <w:rPr>
                <w:rFonts w:ascii="Times New Roman" w:hAnsi="Times New Roman"/>
                <w:sz w:val="24"/>
                <w:szCs w:val="24"/>
              </w:rPr>
            </w:pPr>
          </w:p>
        </w:tc>
        <w:tc>
          <w:tcPr>
            <w:tcW w:w="707" w:type="dxa"/>
          </w:tcPr>
          <w:p w14:paraId="612904F6" w14:textId="77777777" w:rsidR="00A0226B" w:rsidRPr="00C6517A" w:rsidRDefault="00A0226B" w:rsidP="00CF5CAA">
            <w:pPr>
              <w:rPr>
                <w:rFonts w:ascii="Times New Roman" w:hAnsi="Times New Roman"/>
                <w:sz w:val="24"/>
                <w:szCs w:val="24"/>
              </w:rPr>
            </w:pPr>
          </w:p>
        </w:tc>
        <w:tc>
          <w:tcPr>
            <w:tcW w:w="707" w:type="dxa"/>
          </w:tcPr>
          <w:p w14:paraId="7DB02E93" w14:textId="77777777" w:rsidR="00A0226B" w:rsidRPr="00C6517A" w:rsidRDefault="00A0226B" w:rsidP="00CF5CAA">
            <w:pPr>
              <w:rPr>
                <w:rFonts w:ascii="Times New Roman" w:hAnsi="Times New Roman"/>
                <w:sz w:val="24"/>
                <w:szCs w:val="24"/>
              </w:rPr>
            </w:pPr>
          </w:p>
        </w:tc>
        <w:tc>
          <w:tcPr>
            <w:tcW w:w="768" w:type="dxa"/>
          </w:tcPr>
          <w:p w14:paraId="6AF7BC1B" w14:textId="77777777" w:rsidR="00A0226B" w:rsidRPr="00C6517A" w:rsidRDefault="00A0226B" w:rsidP="00CF5CAA">
            <w:pPr>
              <w:rPr>
                <w:rFonts w:ascii="Times New Roman" w:hAnsi="Times New Roman"/>
                <w:sz w:val="24"/>
                <w:szCs w:val="24"/>
              </w:rPr>
            </w:pPr>
          </w:p>
        </w:tc>
      </w:tr>
      <w:tr w:rsidR="00A0226B" w:rsidRPr="00C6517A" w14:paraId="6319F476" w14:textId="77777777" w:rsidTr="00CF5CAA">
        <w:trPr>
          <w:trHeight w:val="783"/>
        </w:trPr>
        <w:tc>
          <w:tcPr>
            <w:tcW w:w="570" w:type="dxa"/>
            <w:vAlign w:val="center"/>
          </w:tcPr>
          <w:p w14:paraId="197B74B5"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5.</w:t>
            </w:r>
          </w:p>
        </w:tc>
        <w:tc>
          <w:tcPr>
            <w:tcW w:w="5076" w:type="dxa"/>
            <w:vAlign w:val="center"/>
          </w:tcPr>
          <w:p w14:paraId="30390D56"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 can pronounce a sentence grammatically correct.</w:t>
            </w:r>
          </w:p>
        </w:tc>
        <w:tc>
          <w:tcPr>
            <w:tcW w:w="707" w:type="dxa"/>
          </w:tcPr>
          <w:p w14:paraId="17C15DF5" w14:textId="77777777" w:rsidR="00A0226B" w:rsidRPr="00C6517A" w:rsidRDefault="00A0226B" w:rsidP="00CF5CAA">
            <w:pPr>
              <w:rPr>
                <w:rFonts w:ascii="Times New Roman" w:hAnsi="Times New Roman"/>
                <w:sz w:val="24"/>
                <w:szCs w:val="24"/>
              </w:rPr>
            </w:pPr>
          </w:p>
        </w:tc>
        <w:tc>
          <w:tcPr>
            <w:tcW w:w="707" w:type="dxa"/>
          </w:tcPr>
          <w:p w14:paraId="703E3EF1" w14:textId="77777777" w:rsidR="00A0226B" w:rsidRPr="00C6517A" w:rsidRDefault="00A0226B" w:rsidP="00CF5CAA">
            <w:pPr>
              <w:rPr>
                <w:rFonts w:ascii="Times New Roman" w:hAnsi="Times New Roman"/>
                <w:sz w:val="24"/>
                <w:szCs w:val="24"/>
              </w:rPr>
            </w:pPr>
          </w:p>
        </w:tc>
        <w:tc>
          <w:tcPr>
            <w:tcW w:w="707" w:type="dxa"/>
          </w:tcPr>
          <w:p w14:paraId="1F019392" w14:textId="77777777" w:rsidR="00A0226B" w:rsidRPr="00C6517A" w:rsidRDefault="00A0226B" w:rsidP="00CF5CAA">
            <w:pPr>
              <w:rPr>
                <w:rFonts w:ascii="Times New Roman" w:hAnsi="Times New Roman"/>
                <w:sz w:val="24"/>
                <w:szCs w:val="24"/>
              </w:rPr>
            </w:pPr>
          </w:p>
        </w:tc>
        <w:tc>
          <w:tcPr>
            <w:tcW w:w="707" w:type="dxa"/>
          </w:tcPr>
          <w:p w14:paraId="1A8710CC" w14:textId="77777777" w:rsidR="00A0226B" w:rsidRPr="00C6517A" w:rsidRDefault="00A0226B" w:rsidP="00CF5CAA">
            <w:pPr>
              <w:rPr>
                <w:rFonts w:ascii="Times New Roman" w:hAnsi="Times New Roman"/>
                <w:sz w:val="24"/>
                <w:szCs w:val="24"/>
              </w:rPr>
            </w:pPr>
          </w:p>
        </w:tc>
        <w:tc>
          <w:tcPr>
            <w:tcW w:w="768" w:type="dxa"/>
          </w:tcPr>
          <w:p w14:paraId="4A9C23E5" w14:textId="77777777" w:rsidR="00A0226B" w:rsidRPr="00C6517A" w:rsidRDefault="00A0226B" w:rsidP="00CF5CAA">
            <w:pPr>
              <w:rPr>
                <w:rFonts w:ascii="Times New Roman" w:hAnsi="Times New Roman"/>
                <w:sz w:val="24"/>
                <w:szCs w:val="24"/>
              </w:rPr>
            </w:pPr>
          </w:p>
        </w:tc>
      </w:tr>
      <w:tr w:rsidR="00A0226B" w:rsidRPr="00C6517A" w14:paraId="567BC0B4" w14:textId="77777777" w:rsidTr="00CF5CAA">
        <w:trPr>
          <w:trHeight w:val="705"/>
        </w:trPr>
        <w:tc>
          <w:tcPr>
            <w:tcW w:w="570" w:type="dxa"/>
            <w:vAlign w:val="center"/>
          </w:tcPr>
          <w:p w14:paraId="75C43EC3"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lastRenderedPageBreak/>
              <w:t>6.</w:t>
            </w:r>
          </w:p>
        </w:tc>
        <w:tc>
          <w:tcPr>
            <w:tcW w:w="5076" w:type="dxa"/>
            <w:vAlign w:val="center"/>
          </w:tcPr>
          <w:p w14:paraId="04A8AE43"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I'm not afraid of making mistakes in speaking English.</w:t>
            </w:r>
          </w:p>
        </w:tc>
        <w:tc>
          <w:tcPr>
            <w:tcW w:w="707" w:type="dxa"/>
          </w:tcPr>
          <w:p w14:paraId="5631F7B6" w14:textId="77777777" w:rsidR="00A0226B" w:rsidRPr="00C6517A" w:rsidRDefault="00A0226B" w:rsidP="00CF5CAA">
            <w:pPr>
              <w:rPr>
                <w:rFonts w:ascii="Times New Roman" w:hAnsi="Times New Roman"/>
                <w:sz w:val="24"/>
                <w:szCs w:val="24"/>
              </w:rPr>
            </w:pPr>
          </w:p>
        </w:tc>
        <w:tc>
          <w:tcPr>
            <w:tcW w:w="707" w:type="dxa"/>
          </w:tcPr>
          <w:p w14:paraId="55F8E3DF" w14:textId="77777777" w:rsidR="00A0226B" w:rsidRPr="00C6517A" w:rsidRDefault="00A0226B" w:rsidP="00CF5CAA">
            <w:pPr>
              <w:rPr>
                <w:rFonts w:ascii="Times New Roman" w:hAnsi="Times New Roman"/>
                <w:sz w:val="24"/>
                <w:szCs w:val="24"/>
              </w:rPr>
            </w:pPr>
          </w:p>
        </w:tc>
        <w:tc>
          <w:tcPr>
            <w:tcW w:w="707" w:type="dxa"/>
          </w:tcPr>
          <w:p w14:paraId="484ACB49" w14:textId="77777777" w:rsidR="00A0226B" w:rsidRPr="00C6517A" w:rsidRDefault="00A0226B" w:rsidP="00CF5CAA">
            <w:pPr>
              <w:rPr>
                <w:rFonts w:ascii="Times New Roman" w:hAnsi="Times New Roman"/>
                <w:sz w:val="24"/>
                <w:szCs w:val="24"/>
              </w:rPr>
            </w:pPr>
          </w:p>
        </w:tc>
        <w:tc>
          <w:tcPr>
            <w:tcW w:w="707" w:type="dxa"/>
          </w:tcPr>
          <w:p w14:paraId="78659139" w14:textId="77777777" w:rsidR="00A0226B" w:rsidRPr="00C6517A" w:rsidRDefault="00A0226B" w:rsidP="00CF5CAA">
            <w:pPr>
              <w:rPr>
                <w:rFonts w:ascii="Times New Roman" w:hAnsi="Times New Roman"/>
                <w:sz w:val="24"/>
                <w:szCs w:val="24"/>
              </w:rPr>
            </w:pPr>
          </w:p>
        </w:tc>
        <w:tc>
          <w:tcPr>
            <w:tcW w:w="768" w:type="dxa"/>
          </w:tcPr>
          <w:p w14:paraId="6B813283" w14:textId="77777777" w:rsidR="00A0226B" w:rsidRPr="00C6517A" w:rsidRDefault="00A0226B" w:rsidP="00CF5CAA">
            <w:pPr>
              <w:rPr>
                <w:rFonts w:ascii="Times New Roman" w:hAnsi="Times New Roman"/>
                <w:sz w:val="24"/>
                <w:szCs w:val="24"/>
              </w:rPr>
            </w:pPr>
          </w:p>
        </w:tc>
      </w:tr>
      <w:tr w:rsidR="00A0226B" w:rsidRPr="00C6517A" w14:paraId="69C70A02" w14:textId="77777777" w:rsidTr="00CF5CAA">
        <w:trPr>
          <w:trHeight w:val="755"/>
        </w:trPr>
        <w:tc>
          <w:tcPr>
            <w:tcW w:w="570" w:type="dxa"/>
            <w:vAlign w:val="center"/>
          </w:tcPr>
          <w:p w14:paraId="649C8FA2"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7.</w:t>
            </w:r>
          </w:p>
        </w:tc>
        <w:tc>
          <w:tcPr>
            <w:tcW w:w="5076" w:type="dxa"/>
            <w:vAlign w:val="center"/>
          </w:tcPr>
          <w:p w14:paraId="653F1650"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I'm sure I can have a conversation (conversation) in front of my classmates.</w:t>
            </w:r>
          </w:p>
        </w:tc>
        <w:tc>
          <w:tcPr>
            <w:tcW w:w="707" w:type="dxa"/>
          </w:tcPr>
          <w:p w14:paraId="4047DA72" w14:textId="77777777" w:rsidR="00A0226B" w:rsidRPr="00C6517A" w:rsidRDefault="00A0226B" w:rsidP="00CF5CAA">
            <w:pPr>
              <w:rPr>
                <w:rFonts w:ascii="Times New Roman" w:hAnsi="Times New Roman"/>
                <w:sz w:val="24"/>
                <w:szCs w:val="24"/>
              </w:rPr>
            </w:pPr>
          </w:p>
        </w:tc>
        <w:tc>
          <w:tcPr>
            <w:tcW w:w="707" w:type="dxa"/>
          </w:tcPr>
          <w:p w14:paraId="1F942A06" w14:textId="77777777" w:rsidR="00A0226B" w:rsidRPr="00C6517A" w:rsidRDefault="00A0226B" w:rsidP="00CF5CAA">
            <w:pPr>
              <w:rPr>
                <w:rFonts w:ascii="Times New Roman" w:hAnsi="Times New Roman"/>
                <w:sz w:val="24"/>
                <w:szCs w:val="24"/>
              </w:rPr>
            </w:pPr>
          </w:p>
        </w:tc>
        <w:tc>
          <w:tcPr>
            <w:tcW w:w="707" w:type="dxa"/>
          </w:tcPr>
          <w:p w14:paraId="121CDD28" w14:textId="77777777" w:rsidR="00A0226B" w:rsidRPr="00C6517A" w:rsidRDefault="00A0226B" w:rsidP="00CF5CAA">
            <w:pPr>
              <w:rPr>
                <w:rFonts w:ascii="Times New Roman" w:hAnsi="Times New Roman"/>
                <w:sz w:val="24"/>
                <w:szCs w:val="24"/>
              </w:rPr>
            </w:pPr>
          </w:p>
        </w:tc>
        <w:tc>
          <w:tcPr>
            <w:tcW w:w="707" w:type="dxa"/>
          </w:tcPr>
          <w:p w14:paraId="785D0B1D" w14:textId="77777777" w:rsidR="00A0226B" w:rsidRPr="00C6517A" w:rsidRDefault="00A0226B" w:rsidP="00CF5CAA">
            <w:pPr>
              <w:rPr>
                <w:rFonts w:ascii="Times New Roman" w:hAnsi="Times New Roman"/>
                <w:sz w:val="24"/>
                <w:szCs w:val="24"/>
              </w:rPr>
            </w:pPr>
          </w:p>
        </w:tc>
        <w:tc>
          <w:tcPr>
            <w:tcW w:w="768" w:type="dxa"/>
          </w:tcPr>
          <w:p w14:paraId="24805198" w14:textId="77777777" w:rsidR="00A0226B" w:rsidRPr="00C6517A" w:rsidRDefault="00A0226B" w:rsidP="00CF5CAA">
            <w:pPr>
              <w:rPr>
                <w:rFonts w:ascii="Times New Roman" w:hAnsi="Times New Roman"/>
                <w:sz w:val="24"/>
                <w:szCs w:val="24"/>
              </w:rPr>
            </w:pPr>
          </w:p>
        </w:tc>
      </w:tr>
      <w:tr w:rsidR="00A0226B" w:rsidRPr="00C6517A" w14:paraId="3726C736" w14:textId="77777777" w:rsidTr="00CF5CAA">
        <w:trPr>
          <w:trHeight w:val="947"/>
        </w:trPr>
        <w:tc>
          <w:tcPr>
            <w:tcW w:w="570" w:type="dxa"/>
            <w:vAlign w:val="center"/>
          </w:tcPr>
          <w:p w14:paraId="13D7EE1C"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8.</w:t>
            </w:r>
          </w:p>
        </w:tc>
        <w:tc>
          <w:tcPr>
            <w:tcW w:w="5076" w:type="dxa"/>
            <w:vAlign w:val="center"/>
          </w:tcPr>
          <w:p w14:paraId="5DD6538E"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 can easily pronounce any vocabulary given by the teacher.</w:t>
            </w:r>
          </w:p>
        </w:tc>
        <w:tc>
          <w:tcPr>
            <w:tcW w:w="707" w:type="dxa"/>
          </w:tcPr>
          <w:p w14:paraId="02504EF3" w14:textId="77777777" w:rsidR="00A0226B" w:rsidRPr="00C6517A" w:rsidRDefault="00A0226B" w:rsidP="00CF5CAA">
            <w:pPr>
              <w:rPr>
                <w:rFonts w:ascii="Times New Roman" w:hAnsi="Times New Roman"/>
                <w:sz w:val="24"/>
                <w:szCs w:val="24"/>
              </w:rPr>
            </w:pPr>
          </w:p>
        </w:tc>
        <w:tc>
          <w:tcPr>
            <w:tcW w:w="707" w:type="dxa"/>
          </w:tcPr>
          <w:p w14:paraId="5DF16404" w14:textId="77777777" w:rsidR="00A0226B" w:rsidRPr="00C6517A" w:rsidRDefault="00A0226B" w:rsidP="00CF5CAA">
            <w:pPr>
              <w:rPr>
                <w:rFonts w:ascii="Times New Roman" w:hAnsi="Times New Roman"/>
                <w:sz w:val="24"/>
                <w:szCs w:val="24"/>
              </w:rPr>
            </w:pPr>
          </w:p>
        </w:tc>
        <w:tc>
          <w:tcPr>
            <w:tcW w:w="707" w:type="dxa"/>
          </w:tcPr>
          <w:p w14:paraId="1096DFF3" w14:textId="77777777" w:rsidR="00A0226B" w:rsidRPr="00C6517A" w:rsidRDefault="00A0226B" w:rsidP="00CF5CAA">
            <w:pPr>
              <w:rPr>
                <w:rFonts w:ascii="Times New Roman" w:hAnsi="Times New Roman"/>
                <w:sz w:val="24"/>
                <w:szCs w:val="24"/>
              </w:rPr>
            </w:pPr>
          </w:p>
        </w:tc>
        <w:tc>
          <w:tcPr>
            <w:tcW w:w="707" w:type="dxa"/>
          </w:tcPr>
          <w:p w14:paraId="071A2660" w14:textId="77777777" w:rsidR="00A0226B" w:rsidRPr="00C6517A" w:rsidRDefault="00A0226B" w:rsidP="00CF5CAA">
            <w:pPr>
              <w:rPr>
                <w:rFonts w:ascii="Times New Roman" w:hAnsi="Times New Roman"/>
                <w:sz w:val="24"/>
                <w:szCs w:val="24"/>
              </w:rPr>
            </w:pPr>
          </w:p>
        </w:tc>
        <w:tc>
          <w:tcPr>
            <w:tcW w:w="768" w:type="dxa"/>
          </w:tcPr>
          <w:p w14:paraId="113EF417" w14:textId="77777777" w:rsidR="00A0226B" w:rsidRPr="00C6517A" w:rsidRDefault="00A0226B" w:rsidP="00CF5CAA">
            <w:pPr>
              <w:rPr>
                <w:rFonts w:ascii="Times New Roman" w:hAnsi="Times New Roman"/>
                <w:sz w:val="24"/>
                <w:szCs w:val="24"/>
              </w:rPr>
            </w:pPr>
          </w:p>
        </w:tc>
      </w:tr>
      <w:tr w:rsidR="00A0226B" w:rsidRPr="00C6517A" w14:paraId="7FB5D7D3" w14:textId="77777777" w:rsidTr="00CF5CAA">
        <w:trPr>
          <w:trHeight w:val="745"/>
        </w:trPr>
        <w:tc>
          <w:tcPr>
            <w:tcW w:w="570" w:type="dxa"/>
            <w:vAlign w:val="center"/>
          </w:tcPr>
          <w:p w14:paraId="65B52693"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9.</w:t>
            </w:r>
          </w:p>
        </w:tc>
        <w:tc>
          <w:tcPr>
            <w:tcW w:w="5076" w:type="dxa"/>
            <w:vAlign w:val="center"/>
          </w:tcPr>
          <w:p w14:paraId="7195CBF0"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When I say a simple sentence, I can distinguish between verbs, nouns, adjectives, etc.</w:t>
            </w:r>
          </w:p>
        </w:tc>
        <w:tc>
          <w:tcPr>
            <w:tcW w:w="707" w:type="dxa"/>
          </w:tcPr>
          <w:p w14:paraId="1ABD9DAB" w14:textId="77777777" w:rsidR="00A0226B" w:rsidRPr="00C6517A" w:rsidRDefault="00A0226B" w:rsidP="00CF5CAA">
            <w:pPr>
              <w:rPr>
                <w:rFonts w:ascii="Times New Roman" w:hAnsi="Times New Roman"/>
                <w:sz w:val="24"/>
                <w:szCs w:val="24"/>
              </w:rPr>
            </w:pPr>
          </w:p>
        </w:tc>
        <w:tc>
          <w:tcPr>
            <w:tcW w:w="707" w:type="dxa"/>
          </w:tcPr>
          <w:p w14:paraId="775656C0" w14:textId="77777777" w:rsidR="00A0226B" w:rsidRPr="00C6517A" w:rsidRDefault="00A0226B" w:rsidP="00CF5CAA">
            <w:pPr>
              <w:rPr>
                <w:rFonts w:ascii="Times New Roman" w:hAnsi="Times New Roman"/>
                <w:sz w:val="24"/>
                <w:szCs w:val="24"/>
              </w:rPr>
            </w:pPr>
          </w:p>
        </w:tc>
        <w:tc>
          <w:tcPr>
            <w:tcW w:w="707" w:type="dxa"/>
          </w:tcPr>
          <w:p w14:paraId="464AF557" w14:textId="77777777" w:rsidR="00A0226B" w:rsidRPr="00C6517A" w:rsidRDefault="00A0226B" w:rsidP="00CF5CAA">
            <w:pPr>
              <w:rPr>
                <w:rFonts w:ascii="Times New Roman" w:hAnsi="Times New Roman"/>
                <w:sz w:val="24"/>
                <w:szCs w:val="24"/>
              </w:rPr>
            </w:pPr>
          </w:p>
        </w:tc>
        <w:tc>
          <w:tcPr>
            <w:tcW w:w="707" w:type="dxa"/>
          </w:tcPr>
          <w:p w14:paraId="44B2F288" w14:textId="77777777" w:rsidR="00A0226B" w:rsidRPr="00C6517A" w:rsidRDefault="00A0226B" w:rsidP="00CF5CAA">
            <w:pPr>
              <w:rPr>
                <w:rFonts w:ascii="Times New Roman" w:hAnsi="Times New Roman"/>
                <w:sz w:val="24"/>
                <w:szCs w:val="24"/>
              </w:rPr>
            </w:pPr>
          </w:p>
        </w:tc>
        <w:tc>
          <w:tcPr>
            <w:tcW w:w="768" w:type="dxa"/>
          </w:tcPr>
          <w:p w14:paraId="200F22C6" w14:textId="77777777" w:rsidR="00A0226B" w:rsidRPr="00C6517A" w:rsidRDefault="00A0226B" w:rsidP="00CF5CAA">
            <w:pPr>
              <w:rPr>
                <w:rFonts w:ascii="Times New Roman" w:hAnsi="Times New Roman"/>
                <w:sz w:val="24"/>
                <w:szCs w:val="24"/>
              </w:rPr>
            </w:pPr>
          </w:p>
        </w:tc>
      </w:tr>
      <w:tr w:rsidR="00A0226B" w:rsidRPr="00C6517A" w14:paraId="0CA6D3A9" w14:textId="77777777" w:rsidTr="00CF5CAA">
        <w:trPr>
          <w:trHeight w:val="937"/>
        </w:trPr>
        <w:tc>
          <w:tcPr>
            <w:tcW w:w="570" w:type="dxa"/>
            <w:vAlign w:val="center"/>
          </w:tcPr>
          <w:p w14:paraId="7E25A7F1"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10.</w:t>
            </w:r>
          </w:p>
        </w:tc>
        <w:tc>
          <w:tcPr>
            <w:tcW w:w="5076" w:type="dxa"/>
            <w:vAlign w:val="center"/>
          </w:tcPr>
          <w:p w14:paraId="05A8D725"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When the teacher uses colloquial sentences to ask questions, I can answer them</w:t>
            </w:r>
          </w:p>
        </w:tc>
        <w:tc>
          <w:tcPr>
            <w:tcW w:w="707" w:type="dxa"/>
          </w:tcPr>
          <w:p w14:paraId="39524D08" w14:textId="77777777" w:rsidR="00A0226B" w:rsidRPr="00C6517A" w:rsidRDefault="00A0226B" w:rsidP="00CF5CAA">
            <w:pPr>
              <w:rPr>
                <w:rFonts w:ascii="Times New Roman" w:hAnsi="Times New Roman"/>
                <w:sz w:val="24"/>
                <w:szCs w:val="24"/>
              </w:rPr>
            </w:pPr>
          </w:p>
        </w:tc>
        <w:tc>
          <w:tcPr>
            <w:tcW w:w="707" w:type="dxa"/>
          </w:tcPr>
          <w:p w14:paraId="2561F44A" w14:textId="77777777" w:rsidR="00A0226B" w:rsidRPr="00C6517A" w:rsidRDefault="00A0226B" w:rsidP="00CF5CAA">
            <w:pPr>
              <w:rPr>
                <w:rFonts w:ascii="Times New Roman" w:hAnsi="Times New Roman"/>
                <w:sz w:val="24"/>
                <w:szCs w:val="24"/>
              </w:rPr>
            </w:pPr>
          </w:p>
        </w:tc>
        <w:tc>
          <w:tcPr>
            <w:tcW w:w="707" w:type="dxa"/>
          </w:tcPr>
          <w:p w14:paraId="39E58031" w14:textId="77777777" w:rsidR="00A0226B" w:rsidRPr="00C6517A" w:rsidRDefault="00A0226B" w:rsidP="00CF5CAA">
            <w:pPr>
              <w:rPr>
                <w:rFonts w:ascii="Times New Roman" w:hAnsi="Times New Roman"/>
                <w:sz w:val="24"/>
                <w:szCs w:val="24"/>
              </w:rPr>
            </w:pPr>
          </w:p>
        </w:tc>
        <w:tc>
          <w:tcPr>
            <w:tcW w:w="707" w:type="dxa"/>
          </w:tcPr>
          <w:p w14:paraId="3473B251" w14:textId="77777777" w:rsidR="00A0226B" w:rsidRPr="00C6517A" w:rsidRDefault="00A0226B" w:rsidP="00CF5CAA">
            <w:pPr>
              <w:rPr>
                <w:rFonts w:ascii="Times New Roman" w:hAnsi="Times New Roman"/>
                <w:sz w:val="24"/>
                <w:szCs w:val="24"/>
              </w:rPr>
            </w:pPr>
          </w:p>
        </w:tc>
        <w:tc>
          <w:tcPr>
            <w:tcW w:w="768" w:type="dxa"/>
          </w:tcPr>
          <w:p w14:paraId="558C9116" w14:textId="77777777" w:rsidR="00A0226B" w:rsidRPr="00C6517A" w:rsidRDefault="00A0226B" w:rsidP="00CF5CAA">
            <w:pPr>
              <w:rPr>
                <w:rFonts w:ascii="Times New Roman" w:hAnsi="Times New Roman"/>
                <w:sz w:val="24"/>
                <w:szCs w:val="24"/>
              </w:rPr>
            </w:pPr>
          </w:p>
        </w:tc>
      </w:tr>
      <w:tr w:rsidR="00A0226B" w:rsidRPr="00C6517A" w14:paraId="47E3F429" w14:textId="77777777" w:rsidTr="00CF5CAA">
        <w:trPr>
          <w:trHeight w:val="734"/>
        </w:trPr>
        <w:tc>
          <w:tcPr>
            <w:tcW w:w="570" w:type="dxa"/>
            <w:vAlign w:val="center"/>
          </w:tcPr>
          <w:p w14:paraId="7712A5A0"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11.</w:t>
            </w:r>
          </w:p>
        </w:tc>
        <w:tc>
          <w:tcPr>
            <w:tcW w:w="5076" w:type="dxa"/>
            <w:vAlign w:val="center"/>
          </w:tcPr>
          <w:p w14:paraId="2168E3E9"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When the teacher orders random students to compose a sentence, I am the first to do it.</w:t>
            </w:r>
          </w:p>
        </w:tc>
        <w:tc>
          <w:tcPr>
            <w:tcW w:w="707" w:type="dxa"/>
          </w:tcPr>
          <w:p w14:paraId="4FFC33FD" w14:textId="77777777" w:rsidR="00A0226B" w:rsidRPr="00C6517A" w:rsidRDefault="00A0226B" w:rsidP="00CF5CAA">
            <w:pPr>
              <w:rPr>
                <w:rFonts w:ascii="Times New Roman" w:hAnsi="Times New Roman"/>
                <w:sz w:val="24"/>
                <w:szCs w:val="24"/>
              </w:rPr>
            </w:pPr>
          </w:p>
        </w:tc>
        <w:tc>
          <w:tcPr>
            <w:tcW w:w="707" w:type="dxa"/>
          </w:tcPr>
          <w:p w14:paraId="196362A7" w14:textId="77777777" w:rsidR="00A0226B" w:rsidRPr="00C6517A" w:rsidRDefault="00A0226B" w:rsidP="00CF5CAA">
            <w:pPr>
              <w:rPr>
                <w:rFonts w:ascii="Times New Roman" w:hAnsi="Times New Roman"/>
                <w:sz w:val="24"/>
                <w:szCs w:val="24"/>
              </w:rPr>
            </w:pPr>
          </w:p>
        </w:tc>
        <w:tc>
          <w:tcPr>
            <w:tcW w:w="707" w:type="dxa"/>
          </w:tcPr>
          <w:p w14:paraId="14CC702B" w14:textId="77777777" w:rsidR="00A0226B" w:rsidRPr="00C6517A" w:rsidRDefault="00A0226B" w:rsidP="00CF5CAA">
            <w:pPr>
              <w:rPr>
                <w:rFonts w:ascii="Times New Roman" w:hAnsi="Times New Roman"/>
                <w:sz w:val="24"/>
                <w:szCs w:val="24"/>
              </w:rPr>
            </w:pPr>
          </w:p>
        </w:tc>
        <w:tc>
          <w:tcPr>
            <w:tcW w:w="707" w:type="dxa"/>
          </w:tcPr>
          <w:p w14:paraId="01F7F0C0" w14:textId="77777777" w:rsidR="00A0226B" w:rsidRPr="00C6517A" w:rsidRDefault="00A0226B" w:rsidP="00CF5CAA">
            <w:pPr>
              <w:rPr>
                <w:rFonts w:ascii="Times New Roman" w:hAnsi="Times New Roman"/>
                <w:sz w:val="24"/>
                <w:szCs w:val="24"/>
              </w:rPr>
            </w:pPr>
          </w:p>
        </w:tc>
        <w:tc>
          <w:tcPr>
            <w:tcW w:w="768" w:type="dxa"/>
          </w:tcPr>
          <w:p w14:paraId="1FDBA209" w14:textId="77777777" w:rsidR="00A0226B" w:rsidRPr="00C6517A" w:rsidRDefault="00A0226B" w:rsidP="00CF5CAA">
            <w:pPr>
              <w:rPr>
                <w:rFonts w:ascii="Times New Roman" w:hAnsi="Times New Roman"/>
                <w:sz w:val="24"/>
                <w:szCs w:val="24"/>
              </w:rPr>
            </w:pPr>
          </w:p>
        </w:tc>
      </w:tr>
      <w:tr w:rsidR="00A0226B" w:rsidRPr="00C6517A" w14:paraId="588467F3" w14:textId="77777777" w:rsidTr="00CF5CAA">
        <w:trPr>
          <w:trHeight w:val="832"/>
        </w:trPr>
        <w:tc>
          <w:tcPr>
            <w:tcW w:w="570" w:type="dxa"/>
            <w:vAlign w:val="center"/>
          </w:tcPr>
          <w:p w14:paraId="0F1A9EEA"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12.</w:t>
            </w:r>
          </w:p>
        </w:tc>
        <w:tc>
          <w:tcPr>
            <w:tcW w:w="5076" w:type="dxa"/>
            <w:vAlign w:val="center"/>
          </w:tcPr>
          <w:p w14:paraId="0B4F3E91"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In my opinion, pronouncing a sentence in English is not difficult.</w:t>
            </w:r>
          </w:p>
        </w:tc>
        <w:tc>
          <w:tcPr>
            <w:tcW w:w="707" w:type="dxa"/>
          </w:tcPr>
          <w:p w14:paraId="7A20060E" w14:textId="77777777" w:rsidR="00A0226B" w:rsidRPr="00C6517A" w:rsidRDefault="00A0226B" w:rsidP="00CF5CAA">
            <w:pPr>
              <w:rPr>
                <w:rFonts w:ascii="Times New Roman" w:hAnsi="Times New Roman"/>
                <w:sz w:val="24"/>
                <w:szCs w:val="24"/>
              </w:rPr>
            </w:pPr>
          </w:p>
        </w:tc>
        <w:tc>
          <w:tcPr>
            <w:tcW w:w="707" w:type="dxa"/>
          </w:tcPr>
          <w:p w14:paraId="39954EEF" w14:textId="77777777" w:rsidR="00A0226B" w:rsidRPr="00C6517A" w:rsidRDefault="00A0226B" w:rsidP="00CF5CAA">
            <w:pPr>
              <w:rPr>
                <w:rFonts w:ascii="Times New Roman" w:hAnsi="Times New Roman"/>
                <w:sz w:val="24"/>
                <w:szCs w:val="24"/>
              </w:rPr>
            </w:pPr>
          </w:p>
        </w:tc>
        <w:tc>
          <w:tcPr>
            <w:tcW w:w="707" w:type="dxa"/>
          </w:tcPr>
          <w:p w14:paraId="3001E671" w14:textId="77777777" w:rsidR="00A0226B" w:rsidRPr="00C6517A" w:rsidRDefault="00A0226B" w:rsidP="00CF5CAA">
            <w:pPr>
              <w:rPr>
                <w:rFonts w:ascii="Times New Roman" w:hAnsi="Times New Roman"/>
                <w:sz w:val="24"/>
                <w:szCs w:val="24"/>
              </w:rPr>
            </w:pPr>
          </w:p>
        </w:tc>
        <w:tc>
          <w:tcPr>
            <w:tcW w:w="707" w:type="dxa"/>
          </w:tcPr>
          <w:p w14:paraId="53F238B1" w14:textId="77777777" w:rsidR="00A0226B" w:rsidRPr="00C6517A" w:rsidRDefault="00A0226B" w:rsidP="00CF5CAA">
            <w:pPr>
              <w:rPr>
                <w:rFonts w:ascii="Times New Roman" w:hAnsi="Times New Roman"/>
                <w:sz w:val="24"/>
                <w:szCs w:val="24"/>
              </w:rPr>
            </w:pPr>
          </w:p>
        </w:tc>
        <w:tc>
          <w:tcPr>
            <w:tcW w:w="768" w:type="dxa"/>
          </w:tcPr>
          <w:p w14:paraId="0E75CE9F" w14:textId="77777777" w:rsidR="00A0226B" w:rsidRPr="00C6517A" w:rsidRDefault="00A0226B" w:rsidP="00CF5CAA">
            <w:pPr>
              <w:rPr>
                <w:rFonts w:ascii="Times New Roman" w:hAnsi="Times New Roman"/>
                <w:sz w:val="24"/>
                <w:szCs w:val="24"/>
              </w:rPr>
            </w:pPr>
          </w:p>
        </w:tc>
      </w:tr>
      <w:tr w:rsidR="00A0226B" w:rsidRPr="00C6517A" w14:paraId="310E3CE1" w14:textId="77777777" w:rsidTr="00CF5CAA">
        <w:trPr>
          <w:trHeight w:val="738"/>
        </w:trPr>
        <w:tc>
          <w:tcPr>
            <w:tcW w:w="570" w:type="dxa"/>
            <w:vAlign w:val="center"/>
          </w:tcPr>
          <w:p w14:paraId="6A94CC56"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13.</w:t>
            </w:r>
          </w:p>
        </w:tc>
        <w:tc>
          <w:tcPr>
            <w:tcW w:w="5076" w:type="dxa"/>
            <w:vAlign w:val="center"/>
          </w:tcPr>
          <w:p w14:paraId="696FF122"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 feel confident in my ability to learn English.</w:t>
            </w:r>
          </w:p>
        </w:tc>
        <w:tc>
          <w:tcPr>
            <w:tcW w:w="707" w:type="dxa"/>
          </w:tcPr>
          <w:p w14:paraId="068282CA" w14:textId="77777777" w:rsidR="00A0226B" w:rsidRPr="00C6517A" w:rsidRDefault="00A0226B" w:rsidP="00CF5CAA">
            <w:pPr>
              <w:rPr>
                <w:rFonts w:ascii="Times New Roman" w:hAnsi="Times New Roman"/>
                <w:sz w:val="24"/>
                <w:szCs w:val="24"/>
              </w:rPr>
            </w:pPr>
          </w:p>
        </w:tc>
        <w:tc>
          <w:tcPr>
            <w:tcW w:w="707" w:type="dxa"/>
          </w:tcPr>
          <w:p w14:paraId="57E04644" w14:textId="77777777" w:rsidR="00A0226B" w:rsidRPr="00C6517A" w:rsidRDefault="00A0226B" w:rsidP="00CF5CAA">
            <w:pPr>
              <w:rPr>
                <w:rFonts w:ascii="Times New Roman" w:hAnsi="Times New Roman"/>
                <w:sz w:val="24"/>
                <w:szCs w:val="24"/>
              </w:rPr>
            </w:pPr>
          </w:p>
        </w:tc>
        <w:tc>
          <w:tcPr>
            <w:tcW w:w="707" w:type="dxa"/>
          </w:tcPr>
          <w:p w14:paraId="51F47219" w14:textId="77777777" w:rsidR="00A0226B" w:rsidRPr="00C6517A" w:rsidRDefault="00A0226B" w:rsidP="00CF5CAA">
            <w:pPr>
              <w:rPr>
                <w:rFonts w:ascii="Times New Roman" w:hAnsi="Times New Roman"/>
                <w:sz w:val="24"/>
                <w:szCs w:val="24"/>
              </w:rPr>
            </w:pPr>
          </w:p>
        </w:tc>
        <w:tc>
          <w:tcPr>
            <w:tcW w:w="707" w:type="dxa"/>
          </w:tcPr>
          <w:p w14:paraId="29CA094B" w14:textId="77777777" w:rsidR="00A0226B" w:rsidRPr="00C6517A" w:rsidRDefault="00A0226B" w:rsidP="00CF5CAA">
            <w:pPr>
              <w:rPr>
                <w:rFonts w:ascii="Times New Roman" w:hAnsi="Times New Roman"/>
                <w:sz w:val="24"/>
                <w:szCs w:val="24"/>
              </w:rPr>
            </w:pPr>
          </w:p>
        </w:tc>
        <w:tc>
          <w:tcPr>
            <w:tcW w:w="768" w:type="dxa"/>
          </w:tcPr>
          <w:p w14:paraId="46D33E6A" w14:textId="77777777" w:rsidR="00A0226B" w:rsidRPr="00C6517A" w:rsidRDefault="00A0226B" w:rsidP="00CF5CAA">
            <w:pPr>
              <w:rPr>
                <w:rFonts w:ascii="Times New Roman" w:hAnsi="Times New Roman"/>
                <w:sz w:val="24"/>
                <w:szCs w:val="24"/>
              </w:rPr>
            </w:pPr>
          </w:p>
        </w:tc>
      </w:tr>
      <w:tr w:rsidR="00A0226B" w:rsidRPr="00C6517A" w14:paraId="35710F28" w14:textId="77777777" w:rsidTr="00CF5CAA">
        <w:trPr>
          <w:trHeight w:val="660"/>
        </w:trPr>
        <w:tc>
          <w:tcPr>
            <w:tcW w:w="570" w:type="dxa"/>
            <w:vAlign w:val="center"/>
          </w:tcPr>
          <w:p w14:paraId="0A424B73"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14.</w:t>
            </w:r>
          </w:p>
        </w:tc>
        <w:tc>
          <w:tcPr>
            <w:tcW w:w="5076" w:type="dxa"/>
            <w:vAlign w:val="center"/>
          </w:tcPr>
          <w:p w14:paraId="2C5527BC"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In my opinion, memorizing vocabulary is difficult, but I believe I can do it.</w:t>
            </w:r>
          </w:p>
        </w:tc>
        <w:tc>
          <w:tcPr>
            <w:tcW w:w="707" w:type="dxa"/>
          </w:tcPr>
          <w:p w14:paraId="59E23089" w14:textId="77777777" w:rsidR="00A0226B" w:rsidRPr="00C6517A" w:rsidRDefault="00A0226B" w:rsidP="00CF5CAA">
            <w:pPr>
              <w:rPr>
                <w:rFonts w:ascii="Times New Roman" w:hAnsi="Times New Roman"/>
                <w:sz w:val="24"/>
                <w:szCs w:val="24"/>
              </w:rPr>
            </w:pPr>
          </w:p>
        </w:tc>
        <w:tc>
          <w:tcPr>
            <w:tcW w:w="707" w:type="dxa"/>
          </w:tcPr>
          <w:p w14:paraId="556CDE6C" w14:textId="77777777" w:rsidR="00A0226B" w:rsidRPr="00C6517A" w:rsidRDefault="00A0226B" w:rsidP="00CF5CAA">
            <w:pPr>
              <w:rPr>
                <w:rFonts w:ascii="Times New Roman" w:hAnsi="Times New Roman"/>
                <w:sz w:val="24"/>
                <w:szCs w:val="24"/>
              </w:rPr>
            </w:pPr>
          </w:p>
        </w:tc>
        <w:tc>
          <w:tcPr>
            <w:tcW w:w="707" w:type="dxa"/>
          </w:tcPr>
          <w:p w14:paraId="4C9DA93B" w14:textId="77777777" w:rsidR="00A0226B" w:rsidRPr="00C6517A" w:rsidRDefault="00A0226B" w:rsidP="00CF5CAA">
            <w:pPr>
              <w:rPr>
                <w:rFonts w:ascii="Times New Roman" w:hAnsi="Times New Roman"/>
                <w:sz w:val="24"/>
                <w:szCs w:val="24"/>
              </w:rPr>
            </w:pPr>
          </w:p>
        </w:tc>
        <w:tc>
          <w:tcPr>
            <w:tcW w:w="707" w:type="dxa"/>
          </w:tcPr>
          <w:p w14:paraId="577207A9" w14:textId="77777777" w:rsidR="00A0226B" w:rsidRPr="00C6517A" w:rsidRDefault="00A0226B" w:rsidP="00CF5CAA">
            <w:pPr>
              <w:rPr>
                <w:rFonts w:ascii="Times New Roman" w:hAnsi="Times New Roman"/>
                <w:sz w:val="24"/>
                <w:szCs w:val="24"/>
              </w:rPr>
            </w:pPr>
          </w:p>
        </w:tc>
        <w:tc>
          <w:tcPr>
            <w:tcW w:w="768" w:type="dxa"/>
          </w:tcPr>
          <w:p w14:paraId="4C9CC652" w14:textId="77777777" w:rsidR="00A0226B" w:rsidRPr="00C6517A" w:rsidRDefault="00A0226B" w:rsidP="00CF5CAA">
            <w:pPr>
              <w:rPr>
                <w:rFonts w:ascii="Times New Roman" w:hAnsi="Times New Roman"/>
                <w:sz w:val="24"/>
                <w:szCs w:val="24"/>
              </w:rPr>
            </w:pPr>
          </w:p>
        </w:tc>
      </w:tr>
      <w:tr w:rsidR="00A0226B" w:rsidRPr="00C6517A" w14:paraId="6EBDDF8F" w14:textId="77777777" w:rsidTr="00CF5CAA">
        <w:trPr>
          <w:trHeight w:val="848"/>
        </w:trPr>
        <w:tc>
          <w:tcPr>
            <w:tcW w:w="570" w:type="dxa"/>
            <w:vAlign w:val="center"/>
          </w:tcPr>
          <w:p w14:paraId="4D5F436D"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15.</w:t>
            </w:r>
          </w:p>
        </w:tc>
        <w:tc>
          <w:tcPr>
            <w:tcW w:w="5076" w:type="dxa"/>
            <w:vAlign w:val="center"/>
          </w:tcPr>
          <w:p w14:paraId="5AAA9AE4"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 am not confident when pronouncing vocabulary in English.</w:t>
            </w:r>
          </w:p>
        </w:tc>
        <w:tc>
          <w:tcPr>
            <w:tcW w:w="707" w:type="dxa"/>
          </w:tcPr>
          <w:p w14:paraId="5E05050D" w14:textId="77777777" w:rsidR="00A0226B" w:rsidRPr="00C6517A" w:rsidRDefault="00A0226B" w:rsidP="00CF5CAA">
            <w:pPr>
              <w:rPr>
                <w:rFonts w:ascii="Times New Roman" w:hAnsi="Times New Roman"/>
                <w:sz w:val="24"/>
                <w:szCs w:val="24"/>
              </w:rPr>
            </w:pPr>
          </w:p>
        </w:tc>
        <w:tc>
          <w:tcPr>
            <w:tcW w:w="707" w:type="dxa"/>
          </w:tcPr>
          <w:p w14:paraId="019FB6F7" w14:textId="77777777" w:rsidR="00A0226B" w:rsidRPr="00C6517A" w:rsidRDefault="00A0226B" w:rsidP="00CF5CAA">
            <w:pPr>
              <w:rPr>
                <w:rFonts w:ascii="Times New Roman" w:hAnsi="Times New Roman"/>
                <w:sz w:val="24"/>
                <w:szCs w:val="24"/>
              </w:rPr>
            </w:pPr>
          </w:p>
        </w:tc>
        <w:tc>
          <w:tcPr>
            <w:tcW w:w="707" w:type="dxa"/>
          </w:tcPr>
          <w:p w14:paraId="673AE324" w14:textId="77777777" w:rsidR="00A0226B" w:rsidRPr="00C6517A" w:rsidRDefault="00A0226B" w:rsidP="00CF5CAA">
            <w:pPr>
              <w:rPr>
                <w:rFonts w:ascii="Times New Roman" w:hAnsi="Times New Roman"/>
                <w:sz w:val="24"/>
                <w:szCs w:val="24"/>
              </w:rPr>
            </w:pPr>
          </w:p>
        </w:tc>
        <w:tc>
          <w:tcPr>
            <w:tcW w:w="707" w:type="dxa"/>
          </w:tcPr>
          <w:p w14:paraId="5928CBDF" w14:textId="77777777" w:rsidR="00A0226B" w:rsidRPr="00C6517A" w:rsidRDefault="00A0226B" w:rsidP="00CF5CAA">
            <w:pPr>
              <w:rPr>
                <w:rFonts w:ascii="Times New Roman" w:hAnsi="Times New Roman"/>
                <w:sz w:val="24"/>
                <w:szCs w:val="24"/>
              </w:rPr>
            </w:pPr>
          </w:p>
        </w:tc>
        <w:tc>
          <w:tcPr>
            <w:tcW w:w="768" w:type="dxa"/>
          </w:tcPr>
          <w:p w14:paraId="0D220F9E" w14:textId="77777777" w:rsidR="00A0226B" w:rsidRPr="00C6517A" w:rsidRDefault="00A0226B" w:rsidP="00CF5CAA">
            <w:pPr>
              <w:rPr>
                <w:rFonts w:ascii="Times New Roman" w:hAnsi="Times New Roman"/>
                <w:sz w:val="24"/>
                <w:szCs w:val="24"/>
              </w:rPr>
            </w:pPr>
          </w:p>
        </w:tc>
      </w:tr>
      <w:tr w:rsidR="00A0226B" w:rsidRPr="00C6517A" w14:paraId="5923DD45" w14:textId="77777777" w:rsidTr="00CF5CAA">
        <w:trPr>
          <w:trHeight w:val="760"/>
        </w:trPr>
        <w:tc>
          <w:tcPr>
            <w:tcW w:w="570" w:type="dxa"/>
            <w:vAlign w:val="center"/>
          </w:tcPr>
          <w:p w14:paraId="053675E0"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16.</w:t>
            </w:r>
          </w:p>
        </w:tc>
        <w:tc>
          <w:tcPr>
            <w:tcW w:w="5076" w:type="dxa"/>
            <w:vAlign w:val="center"/>
          </w:tcPr>
          <w:p w14:paraId="1554CED8"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 feel confident when answering questions from teachers in class.</w:t>
            </w:r>
          </w:p>
        </w:tc>
        <w:tc>
          <w:tcPr>
            <w:tcW w:w="707" w:type="dxa"/>
          </w:tcPr>
          <w:p w14:paraId="718FFE58" w14:textId="77777777" w:rsidR="00A0226B" w:rsidRPr="00C6517A" w:rsidRDefault="00A0226B" w:rsidP="00CF5CAA">
            <w:pPr>
              <w:rPr>
                <w:rFonts w:ascii="Times New Roman" w:hAnsi="Times New Roman"/>
                <w:sz w:val="24"/>
                <w:szCs w:val="24"/>
              </w:rPr>
            </w:pPr>
          </w:p>
        </w:tc>
        <w:tc>
          <w:tcPr>
            <w:tcW w:w="707" w:type="dxa"/>
          </w:tcPr>
          <w:p w14:paraId="3C1D79EB" w14:textId="77777777" w:rsidR="00A0226B" w:rsidRPr="00C6517A" w:rsidRDefault="00A0226B" w:rsidP="00CF5CAA">
            <w:pPr>
              <w:rPr>
                <w:rFonts w:ascii="Times New Roman" w:hAnsi="Times New Roman"/>
                <w:sz w:val="24"/>
                <w:szCs w:val="24"/>
              </w:rPr>
            </w:pPr>
          </w:p>
        </w:tc>
        <w:tc>
          <w:tcPr>
            <w:tcW w:w="707" w:type="dxa"/>
          </w:tcPr>
          <w:p w14:paraId="51DB0144" w14:textId="77777777" w:rsidR="00A0226B" w:rsidRPr="00C6517A" w:rsidRDefault="00A0226B" w:rsidP="00CF5CAA">
            <w:pPr>
              <w:rPr>
                <w:rFonts w:ascii="Times New Roman" w:hAnsi="Times New Roman"/>
                <w:sz w:val="24"/>
                <w:szCs w:val="24"/>
              </w:rPr>
            </w:pPr>
          </w:p>
        </w:tc>
        <w:tc>
          <w:tcPr>
            <w:tcW w:w="707" w:type="dxa"/>
          </w:tcPr>
          <w:p w14:paraId="59CC5FD3" w14:textId="77777777" w:rsidR="00A0226B" w:rsidRPr="00C6517A" w:rsidRDefault="00A0226B" w:rsidP="00CF5CAA">
            <w:pPr>
              <w:rPr>
                <w:rFonts w:ascii="Times New Roman" w:hAnsi="Times New Roman"/>
                <w:sz w:val="24"/>
                <w:szCs w:val="24"/>
              </w:rPr>
            </w:pPr>
          </w:p>
        </w:tc>
        <w:tc>
          <w:tcPr>
            <w:tcW w:w="768" w:type="dxa"/>
          </w:tcPr>
          <w:p w14:paraId="1084FE7E" w14:textId="77777777" w:rsidR="00A0226B" w:rsidRPr="00C6517A" w:rsidRDefault="00A0226B" w:rsidP="00CF5CAA">
            <w:pPr>
              <w:rPr>
                <w:rFonts w:ascii="Times New Roman" w:hAnsi="Times New Roman"/>
                <w:sz w:val="24"/>
                <w:szCs w:val="24"/>
              </w:rPr>
            </w:pPr>
          </w:p>
        </w:tc>
      </w:tr>
      <w:tr w:rsidR="00A0226B" w:rsidRPr="00C6517A" w14:paraId="49A1E437" w14:textId="77777777" w:rsidTr="00CF5CAA">
        <w:trPr>
          <w:trHeight w:val="1056"/>
        </w:trPr>
        <w:tc>
          <w:tcPr>
            <w:tcW w:w="570" w:type="dxa"/>
            <w:vAlign w:val="center"/>
          </w:tcPr>
          <w:p w14:paraId="4FEC946E"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17.</w:t>
            </w:r>
          </w:p>
        </w:tc>
        <w:tc>
          <w:tcPr>
            <w:tcW w:w="5076" w:type="dxa"/>
            <w:vAlign w:val="center"/>
          </w:tcPr>
          <w:p w14:paraId="42071D2C"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With the shortcomings I have, I am pessimistic about doing the work of the teacher.</w:t>
            </w:r>
          </w:p>
        </w:tc>
        <w:tc>
          <w:tcPr>
            <w:tcW w:w="707" w:type="dxa"/>
          </w:tcPr>
          <w:p w14:paraId="25F6F954" w14:textId="77777777" w:rsidR="00A0226B" w:rsidRPr="00C6517A" w:rsidRDefault="00A0226B" w:rsidP="00CF5CAA">
            <w:pPr>
              <w:rPr>
                <w:rFonts w:ascii="Times New Roman" w:hAnsi="Times New Roman"/>
                <w:sz w:val="24"/>
                <w:szCs w:val="24"/>
              </w:rPr>
            </w:pPr>
          </w:p>
        </w:tc>
        <w:tc>
          <w:tcPr>
            <w:tcW w:w="707" w:type="dxa"/>
          </w:tcPr>
          <w:p w14:paraId="0EC7C4EA" w14:textId="77777777" w:rsidR="00A0226B" w:rsidRPr="00C6517A" w:rsidRDefault="00A0226B" w:rsidP="00CF5CAA">
            <w:pPr>
              <w:rPr>
                <w:rFonts w:ascii="Times New Roman" w:hAnsi="Times New Roman"/>
                <w:sz w:val="24"/>
                <w:szCs w:val="24"/>
              </w:rPr>
            </w:pPr>
          </w:p>
        </w:tc>
        <w:tc>
          <w:tcPr>
            <w:tcW w:w="707" w:type="dxa"/>
          </w:tcPr>
          <w:p w14:paraId="20D9FDBB" w14:textId="77777777" w:rsidR="00A0226B" w:rsidRPr="00C6517A" w:rsidRDefault="00A0226B" w:rsidP="00CF5CAA">
            <w:pPr>
              <w:rPr>
                <w:rFonts w:ascii="Times New Roman" w:hAnsi="Times New Roman"/>
                <w:sz w:val="24"/>
                <w:szCs w:val="24"/>
              </w:rPr>
            </w:pPr>
          </w:p>
        </w:tc>
        <w:tc>
          <w:tcPr>
            <w:tcW w:w="707" w:type="dxa"/>
          </w:tcPr>
          <w:p w14:paraId="65E7B5AA" w14:textId="77777777" w:rsidR="00A0226B" w:rsidRPr="00C6517A" w:rsidRDefault="00A0226B" w:rsidP="00CF5CAA">
            <w:pPr>
              <w:rPr>
                <w:rFonts w:ascii="Times New Roman" w:hAnsi="Times New Roman"/>
                <w:sz w:val="24"/>
                <w:szCs w:val="24"/>
              </w:rPr>
            </w:pPr>
          </w:p>
        </w:tc>
        <w:tc>
          <w:tcPr>
            <w:tcW w:w="768" w:type="dxa"/>
          </w:tcPr>
          <w:p w14:paraId="05312695" w14:textId="77777777" w:rsidR="00A0226B" w:rsidRPr="00C6517A" w:rsidRDefault="00A0226B" w:rsidP="00CF5CAA">
            <w:pPr>
              <w:rPr>
                <w:rFonts w:ascii="Times New Roman" w:hAnsi="Times New Roman"/>
                <w:sz w:val="24"/>
                <w:szCs w:val="24"/>
              </w:rPr>
            </w:pPr>
          </w:p>
        </w:tc>
      </w:tr>
      <w:tr w:rsidR="00A0226B" w:rsidRPr="00C6517A" w14:paraId="4DF9575F" w14:textId="77777777" w:rsidTr="00CF5CAA">
        <w:trPr>
          <w:trHeight w:val="838"/>
        </w:trPr>
        <w:tc>
          <w:tcPr>
            <w:tcW w:w="570" w:type="dxa"/>
            <w:vAlign w:val="center"/>
          </w:tcPr>
          <w:p w14:paraId="62BCF3C3"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18.</w:t>
            </w:r>
          </w:p>
        </w:tc>
        <w:tc>
          <w:tcPr>
            <w:tcW w:w="5076" w:type="dxa"/>
            <w:vAlign w:val="center"/>
          </w:tcPr>
          <w:p w14:paraId="05E05B42"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Compared to other students, I am a student who is weak in English lessons, especially speaking.</w:t>
            </w:r>
          </w:p>
        </w:tc>
        <w:tc>
          <w:tcPr>
            <w:tcW w:w="707" w:type="dxa"/>
          </w:tcPr>
          <w:p w14:paraId="0B19972C" w14:textId="77777777" w:rsidR="00A0226B" w:rsidRPr="00C6517A" w:rsidRDefault="00A0226B" w:rsidP="00CF5CAA">
            <w:pPr>
              <w:rPr>
                <w:rFonts w:ascii="Times New Roman" w:hAnsi="Times New Roman"/>
                <w:sz w:val="24"/>
                <w:szCs w:val="24"/>
              </w:rPr>
            </w:pPr>
          </w:p>
        </w:tc>
        <w:tc>
          <w:tcPr>
            <w:tcW w:w="707" w:type="dxa"/>
          </w:tcPr>
          <w:p w14:paraId="6FC91C31" w14:textId="77777777" w:rsidR="00A0226B" w:rsidRPr="00C6517A" w:rsidRDefault="00A0226B" w:rsidP="00CF5CAA">
            <w:pPr>
              <w:rPr>
                <w:rFonts w:ascii="Times New Roman" w:hAnsi="Times New Roman"/>
                <w:sz w:val="24"/>
                <w:szCs w:val="24"/>
              </w:rPr>
            </w:pPr>
          </w:p>
        </w:tc>
        <w:tc>
          <w:tcPr>
            <w:tcW w:w="707" w:type="dxa"/>
          </w:tcPr>
          <w:p w14:paraId="114B8043" w14:textId="77777777" w:rsidR="00A0226B" w:rsidRPr="00C6517A" w:rsidRDefault="00A0226B" w:rsidP="00CF5CAA">
            <w:pPr>
              <w:rPr>
                <w:rFonts w:ascii="Times New Roman" w:hAnsi="Times New Roman"/>
                <w:sz w:val="24"/>
                <w:szCs w:val="24"/>
              </w:rPr>
            </w:pPr>
          </w:p>
        </w:tc>
        <w:tc>
          <w:tcPr>
            <w:tcW w:w="707" w:type="dxa"/>
          </w:tcPr>
          <w:p w14:paraId="18843294" w14:textId="77777777" w:rsidR="00A0226B" w:rsidRPr="00C6517A" w:rsidRDefault="00A0226B" w:rsidP="00CF5CAA">
            <w:pPr>
              <w:rPr>
                <w:rFonts w:ascii="Times New Roman" w:hAnsi="Times New Roman"/>
                <w:sz w:val="24"/>
                <w:szCs w:val="24"/>
              </w:rPr>
            </w:pPr>
          </w:p>
        </w:tc>
        <w:tc>
          <w:tcPr>
            <w:tcW w:w="768" w:type="dxa"/>
          </w:tcPr>
          <w:p w14:paraId="22952000" w14:textId="77777777" w:rsidR="00A0226B" w:rsidRPr="00C6517A" w:rsidRDefault="00A0226B" w:rsidP="00CF5CAA">
            <w:pPr>
              <w:rPr>
                <w:rFonts w:ascii="Times New Roman" w:hAnsi="Times New Roman"/>
                <w:sz w:val="24"/>
                <w:szCs w:val="24"/>
              </w:rPr>
            </w:pPr>
          </w:p>
        </w:tc>
      </w:tr>
      <w:tr w:rsidR="00A0226B" w:rsidRPr="00C6517A" w14:paraId="5CF63028" w14:textId="77777777" w:rsidTr="00CF5CAA">
        <w:trPr>
          <w:trHeight w:val="844"/>
        </w:trPr>
        <w:tc>
          <w:tcPr>
            <w:tcW w:w="570" w:type="dxa"/>
            <w:vAlign w:val="center"/>
          </w:tcPr>
          <w:p w14:paraId="7199BA44"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19.</w:t>
            </w:r>
          </w:p>
        </w:tc>
        <w:tc>
          <w:tcPr>
            <w:tcW w:w="5076" w:type="dxa"/>
            <w:vAlign w:val="center"/>
          </w:tcPr>
          <w:p w14:paraId="318BABFB"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I'm not afraid to ask the teacher if there is something I don't understand or know.</w:t>
            </w:r>
          </w:p>
        </w:tc>
        <w:tc>
          <w:tcPr>
            <w:tcW w:w="707" w:type="dxa"/>
          </w:tcPr>
          <w:p w14:paraId="5651779A" w14:textId="77777777" w:rsidR="00A0226B" w:rsidRPr="00C6517A" w:rsidRDefault="00A0226B" w:rsidP="00CF5CAA">
            <w:pPr>
              <w:rPr>
                <w:rFonts w:ascii="Times New Roman" w:hAnsi="Times New Roman"/>
                <w:sz w:val="24"/>
                <w:szCs w:val="24"/>
              </w:rPr>
            </w:pPr>
          </w:p>
        </w:tc>
        <w:tc>
          <w:tcPr>
            <w:tcW w:w="707" w:type="dxa"/>
          </w:tcPr>
          <w:p w14:paraId="0E662A5C" w14:textId="77777777" w:rsidR="00A0226B" w:rsidRPr="00C6517A" w:rsidRDefault="00A0226B" w:rsidP="00CF5CAA">
            <w:pPr>
              <w:rPr>
                <w:rFonts w:ascii="Times New Roman" w:hAnsi="Times New Roman"/>
                <w:sz w:val="24"/>
                <w:szCs w:val="24"/>
              </w:rPr>
            </w:pPr>
          </w:p>
        </w:tc>
        <w:tc>
          <w:tcPr>
            <w:tcW w:w="707" w:type="dxa"/>
          </w:tcPr>
          <w:p w14:paraId="0073D5FB" w14:textId="77777777" w:rsidR="00A0226B" w:rsidRPr="00C6517A" w:rsidRDefault="00A0226B" w:rsidP="00CF5CAA">
            <w:pPr>
              <w:rPr>
                <w:rFonts w:ascii="Times New Roman" w:hAnsi="Times New Roman"/>
                <w:sz w:val="24"/>
                <w:szCs w:val="24"/>
              </w:rPr>
            </w:pPr>
          </w:p>
        </w:tc>
        <w:tc>
          <w:tcPr>
            <w:tcW w:w="707" w:type="dxa"/>
          </w:tcPr>
          <w:p w14:paraId="76E4A764" w14:textId="77777777" w:rsidR="00A0226B" w:rsidRPr="00C6517A" w:rsidRDefault="00A0226B" w:rsidP="00CF5CAA">
            <w:pPr>
              <w:rPr>
                <w:rFonts w:ascii="Times New Roman" w:hAnsi="Times New Roman"/>
                <w:sz w:val="24"/>
                <w:szCs w:val="24"/>
              </w:rPr>
            </w:pPr>
          </w:p>
        </w:tc>
        <w:tc>
          <w:tcPr>
            <w:tcW w:w="768" w:type="dxa"/>
          </w:tcPr>
          <w:p w14:paraId="3CF6A3C9" w14:textId="77777777" w:rsidR="00A0226B" w:rsidRPr="00C6517A" w:rsidRDefault="00A0226B" w:rsidP="00CF5CAA">
            <w:pPr>
              <w:rPr>
                <w:rFonts w:ascii="Times New Roman" w:hAnsi="Times New Roman"/>
                <w:sz w:val="24"/>
                <w:szCs w:val="24"/>
              </w:rPr>
            </w:pPr>
          </w:p>
        </w:tc>
      </w:tr>
      <w:tr w:rsidR="00A0226B" w:rsidRPr="00C6517A" w14:paraId="0E9657E2" w14:textId="77777777" w:rsidTr="00CF5CAA">
        <w:trPr>
          <w:trHeight w:val="844"/>
        </w:trPr>
        <w:tc>
          <w:tcPr>
            <w:tcW w:w="570" w:type="dxa"/>
            <w:vAlign w:val="center"/>
          </w:tcPr>
          <w:p w14:paraId="6BA25C13"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20.</w:t>
            </w:r>
          </w:p>
        </w:tc>
        <w:tc>
          <w:tcPr>
            <w:tcW w:w="5076" w:type="dxa"/>
            <w:vAlign w:val="center"/>
          </w:tcPr>
          <w:p w14:paraId="4EB3342C" w14:textId="77777777" w:rsidR="00A0226B" w:rsidRPr="00C6517A" w:rsidRDefault="00A0226B" w:rsidP="00CF5CAA">
            <w:pPr>
              <w:jc w:val="both"/>
              <w:rPr>
                <w:rFonts w:ascii="Times New Roman" w:hAnsi="Times New Roman"/>
                <w:sz w:val="24"/>
                <w:szCs w:val="24"/>
              </w:rPr>
            </w:pPr>
            <w:r w:rsidRPr="00C6517A">
              <w:rPr>
                <w:rFonts w:ascii="Times New Roman" w:hAnsi="Times New Roman"/>
                <w:sz w:val="24"/>
                <w:szCs w:val="24"/>
              </w:rPr>
              <w:t>However I tried, I wasn't sure I could speak English.</w:t>
            </w:r>
          </w:p>
        </w:tc>
        <w:tc>
          <w:tcPr>
            <w:tcW w:w="707" w:type="dxa"/>
          </w:tcPr>
          <w:p w14:paraId="4BE54BC8" w14:textId="77777777" w:rsidR="00A0226B" w:rsidRPr="00C6517A" w:rsidRDefault="00A0226B" w:rsidP="00CF5CAA">
            <w:pPr>
              <w:rPr>
                <w:rFonts w:ascii="Times New Roman" w:hAnsi="Times New Roman"/>
                <w:sz w:val="24"/>
                <w:szCs w:val="24"/>
              </w:rPr>
            </w:pPr>
          </w:p>
        </w:tc>
        <w:tc>
          <w:tcPr>
            <w:tcW w:w="707" w:type="dxa"/>
          </w:tcPr>
          <w:p w14:paraId="369922A8" w14:textId="77777777" w:rsidR="00A0226B" w:rsidRPr="00C6517A" w:rsidRDefault="00A0226B" w:rsidP="00CF5CAA">
            <w:pPr>
              <w:rPr>
                <w:rFonts w:ascii="Times New Roman" w:hAnsi="Times New Roman"/>
                <w:sz w:val="24"/>
                <w:szCs w:val="24"/>
              </w:rPr>
            </w:pPr>
          </w:p>
        </w:tc>
        <w:tc>
          <w:tcPr>
            <w:tcW w:w="707" w:type="dxa"/>
          </w:tcPr>
          <w:p w14:paraId="2BD34932" w14:textId="77777777" w:rsidR="00A0226B" w:rsidRPr="00C6517A" w:rsidRDefault="00A0226B" w:rsidP="00CF5CAA">
            <w:pPr>
              <w:rPr>
                <w:rFonts w:ascii="Times New Roman" w:hAnsi="Times New Roman"/>
                <w:sz w:val="24"/>
                <w:szCs w:val="24"/>
              </w:rPr>
            </w:pPr>
          </w:p>
        </w:tc>
        <w:tc>
          <w:tcPr>
            <w:tcW w:w="707" w:type="dxa"/>
          </w:tcPr>
          <w:p w14:paraId="63ABC58C" w14:textId="77777777" w:rsidR="00A0226B" w:rsidRPr="00C6517A" w:rsidRDefault="00A0226B" w:rsidP="00CF5CAA">
            <w:pPr>
              <w:rPr>
                <w:rFonts w:ascii="Times New Roman" w:hAnsi="Times New Roman"/>
                <w:sz w:val="24"/>
                <w:szCs w:val="24"/>
              </w:rPr>
            </w:pPr>
          </w:p>
        </w:tc>
        <w:tc>
          <w:tcPr>
            <w:tcW w:w="768" w:type="dxa"/>
          </w:tcPr>
          <w:p w14:paraId="4FC68983" w14:textId="77777777" w:rsidR="00A0226B" w:rsidRPr="00C6517A" w:rsidRDefault="00A0226B" w:rsidP="00CF5CAA">
            <w:pPr>
              <w:rPr>
                <w:rFonts w:ascii="Times New Roman" w:hAnsi="Times New Roman"/>
                <w:sz w:val="24"/>
                <w:szCs w:val="24"/>
              </w:rPr>
            </w:pPr>
          </w:p>
        </w:tc>
      </w:tr>
    </w:tbl>
    <w:p w14:paraId="69FFCBE0" w14:textId="77777777" w:rsidR="00A0226B" w:rsidRPr="00A0226B" w:rsidRDefault="00A0226B" w:rsidP="00A0226B">
      <w:pPr>
        <w:pStyle w:val="E-JOURNALBody"/>
        <w:ind w:firstLine="0"/>
        <w:contextualSpacing/>
        <w:rPr>
          <w:sz w:val="24"/>
          <w:lang w:val="en-US"/>
        </w:rPr>
      </w:pPr>
    </w:p>
    <w:p w14:paraId="67ACA50B" w14:textId="77777777" w:rsidR="00A0226B" w:rsidRPr="00A0226B" w:rsidRDefault="00612F86" w:rsidP="00A0226B">
      <w:pPr>
        <w:pStyle w:val="E-JOURNALBody"/>
        <w:numPr>
          <w:ilvl w:val="0"/>
          <w:numId w:val="3"/>
        </w:numPr>
        <w:ind w:left="284" w:hanging="284"/>
        <w:contextualSpacing/>
        <w:rPr>
          <w:sz w:val="24"/>
        </w:rPr>
      </w:pPr>
      <w:r>
        <w:rPr>
          <w:sz w:val="24"/>
          <w:lang w:val="en-US"/>
        </w:rPr>
        <w:t>Techniques in Analyzing the Data</w:t>
      </w:r>
    </w:p>
    <w:p w14:paraId="3C561581" w14:textId="654493AD" w:rsidR="00A0226B" w:rsidRDefault="00A0226B" w:rsidP="00A0226B">
      <w:pPr>
        <w:pStyle w:val="E-JOURNALBody"/>
        <w:ind w:left="284" w:firstLine="0"/>
        <w:contextualSpacing/>
        <w:rPr>
          <w:sz w:val="24"/>
          <w:lang w:val="en-US"/>
        </w:rPr>
      </w:pPr>
      <w:r w:rsidRPr="00A0226B">
        <w:rPr>
          <w:sz w:val="24"/>
        </w:rPr>
        <w:lastRenderedPageBreak/>
        <w:t>The Pearson - Product Moment Correlation Coefficient was used to determine the relationship between students' overall self-confidence (X) and their speaking proficiency (Y).</w:t>
      </w:r>
    </w:p>
    <w:p w14:paraId="7681B9FD" w14:textId="77777777" w:rsidR="00A0226B" w:rsidRPr="00A0226B" w:rsidRDefault="00A0226B" w:rsidP="00A0226B">
      <w:pPr>
        <w:pStyle w:val="E-JOURNALBody"/>
        <w:ind w:left="284" w:firstLine="0"/>
        <w:contextualSpacing/>
        <w:rPr>
          <w:sz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27B0C0F1" w14:textId="77777777" w:rsidR="00A0226B" w:rsidRDefault="005E1B2B" w:rsidP="00A0226B">
      <w:pPr>
        <w:pStyle w:val="BodyText"/>
        <w:tabs>
          <w:tab w:val="left" w:pos="7797"/>
        </w:tabs>
        <w:spacing w:line="240" w:lineRule="auto"/>
        <w:ind w:right="-1" w:firstLine="709"/>
        <w:rPr>
          <w:rFonts w:ascii="Times New Roman" w:hAnsi="Times New Roman"/>
          <w:szCs w:val="24"/>
        </w:rPr>
      </w:pPr>
      <w:r>
        <w:rPr>
          <w:b/>
        </w:rPr>
        <w:t xml:space="preserve">  </w:t>
      </w:r>
      <w:r w:rsidR="00A0226B" w:rsidRPr="00A0226B">
        <w:rPr>
          <w:rFonts w:ascii="Times New Roman" w:hAnsi="Times New Roman"/>
          <w:noProof/>
          <w:szCs w:val="24"/>
        </w:rPr>
        <mc:AlternateContent>
          <mc:Choice Requires="wpi">
            <w:drawing>
              <wp:anchor distT="0" distB="0" distL="114300" distR="114300" simplePos="0" relativeHeight="251667968" behindDoc="0" locked="0" layoutInCell="1" allowOverlap="1" wp14:anchorId="1F58DBB8" wp14:editId="2EF1E68E">
                <wp:simplePos x="0" y="0"/>
                <wp:positionH relativeFrom="column">
                  <wp:posOffset>8070065</wp:posOffset>
                </wp:positionH>
                <wp:positionV relativeFrom="paragraph">
                  <wp:posOffset>240665</wp:posOffset>
                </wp:positionV>
                <wp:extent cx="360" cy="360"/>
                <wp:effectExtent l="0" t="0" r="0" b="0"/>
                <wp:wrapNone/>
                <wp:docPr id="14"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629.8pt;margin-top:7.6pt;width:11.4pt;height:22.7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">
                <v:imagedata r:id="rId12" o:title=""/>
              </v:shape>
            </w:pict>
          </mc:Fallback>
        </mc:AlternateContent>
      </w:r>
      <w:r w:rsidR="00A0226B" w:rsidRPr="00A0226B">
        <w:rPr>
          <w:rFonts w:ascii="Times New Roman" w:hAnsi="Times New Roman"/>
          <w:noProof/>
          <w:szCs w:val="24"/>
        </w:rPr>
        <mc:AlternateContent>
          <mc:Choice Requires="wpi">
            <w:drawing>
              <wp:anchor distT="0" distB="0" distL="114300" distR="114300" simplePos="0" relativeHeight="251666944" behindDoc="0" locked="0" layoutInCell="1" allowOverlap="1" wp14:anchorId="11269EB8" wp14:editId="11A3B71D">
                <wp:simplePos x="0" y="0"/>
                <wp:positionH relativeFrom="column">
                  <wp:posOffset>6330185</wp:posOffset>
                </wp:positionH>
                <wp:positionV relativeFrom="paragraph">
                  <wp:posOffset>818465</wp:posOffset>
                </wp:positionV>
                <wp:extent cx="360" cy="360"/>
                <wp:effectExtent l="0" t="0" r="0" b="0"/>
                <wp:wrapNone/>
                <wp:docPr id="2"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id="Ink 2" o:spid="_x0000_s1026" type="#_x0000_t75" style="position:absolute;margin-left:492.8pt;margin-top:53.1pt;width:11.4pt;height:22.7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">
                <v:imagedata r:id="rId12" o:title=""/>
              </v:shape>
            </w:pict>
          </mc:Fallback>
        </mc:AlternateContent>
      </w:r>
      <w:r w:rsidR="00A0226B" w:rsidRPr="00A0226B">
        <w:rPr>
          <w:rFonts w:ascii="Times New Roman" w:hAnsi="Times New Roman"/>
          <w:szCs w:val="24"/>
        </w:rPr>
        <w:t>The data collected in this study were interpreted based on the result of the questionnaire given information into correlation between students’ self-</w:t>
      </w:r>
      <w:r w:rsidR="00A0226B" w:rsidRPr="00A0226B">
        <w:rPr>
          <w:rFonts w:ascii="Times New Roman" w:hAnsi="Times New Roman"/>
          <w:szCs w:val="24"/>
          <w:lang w:val="id-ID"/>
        </w:rPr>
        <w:t>confidence</w:t>
      </w:r>
      <w:r w:rsidR="00A0226B" w:rsidRPr="00A0226B">
        <w:rPr>
          <w:rFonts w:ascii="Times New Roman" w:hAnsi="Times New Roman"/>
          <w:szCs w:val="24"/>
        </w:rPr>
        <w:t xml:space="preserve"> and </w:t>
      </w:r>
      <w:r w:rsidR="00A0226B" w:rsidRPr="00A0226B">
        <w:rPr>
          <w:rFonts w:ascii="Times New Roman" w:hAnsi="Times New Roman"/>
          <w:szCs w:val="24"/>
          <w:lang w:val="id-ID"/>
        </w:rPr>
        <w:t xml:space="preserve">speaking achievement </w:t>
      </w:r>
      <w:r w:rsidR="00A0226B" w:rsidRPr="00A0226B">
        <w:rPr>
          <w:rFonts w:ascii="Times New Roman" w:hAnsi="Times New Roman"/>
          <w:szCs w:val="24"/>
        </w:rPr>
        <w:t>at</w:t>
      </w:r>
      <w:r w:rsidR="00A0226B" w:rsidRPr="00A0226B">
        <w:rPr>
          <w:rFonts w:ascii="Times New Roman" w:hAnsi="Times New Roman"/>
          <w:szCs w:val="24"/>
          <w:lang w:val="id-ID"/>
        </w:rPr>
        <w:t xml:space="preserve"> UPT SMAN 6 Ogan Ilir. </w:t>
      </w:r>
      <w:r w:rsidR="00A0226B" w:rsidRPr="00A0226B">
        <w:rPr>
          <w:rFonts w:ascii="Times New Roman" w:hAnsi="Times New Roman"/>
          <w:szCs w:val="24"/>
        </w:rPr>
        <w:t xml:space="preserve">There </w:t>
      </w:r>
      <w:r w:rsidR="00A0226B" w:rsidRPr="00A0226B">
        <w:rPr>
          <w:rFonts w:ascii="Times New Roman" w:hAnsi="Times New Roman"/>
          <w:szCs w:val="24"/>
          <w:lang w:val="id-ID"/>
        </w:rPr>
        <w:t>were</w:t>
      </w:r>
      <w:r w:rsidR="00A0226B" w:rsidRPr="00A0226B">
        <w:rPr>
          <w:rFonts w:ascii="Times New Roman" w:hAnsi="Times New Roman"/>
          <w:szCs w:val="24"/>
        </w:rPr>
        <w:t xml:space="preserve"> 20 items of the statement given to 1</w:t>
      </w:r>
      <w:r w:rsidR="00A0226B" w:rsidRPr="00A0226B">
        <w:rPr>
          <w:rFonts w:ascii="Times New Roman" w:hAnsi="Times New Roman"/>
          <w:szCs w:val="24"/>
          <w:lang w:val="id-ID"/>
        </w:rPr>
        <w:t>24</w:t>
      </w:r>
      <w:r w:rsidR="00A0226B" w:rsidRPr="00A0226B">
        <w:rPr>
          <w:rFonts w:ascii="Times New Roman" w:hAnsi="Times New Roman"/>
          <w:szCs w:val="24"/>
        </w:rPr>
        <w:t xml:space="preserve"> samples of the </w:t>
      </w:r>
      <w:r w:rsidR="00A0226B" w:rsidRPr="00A0226B">
        <w:rPr>
          <w:rFonts w:ascii="Times New Roman" w:hAnsi="Times New Roman"/>
          <w:szCs w:val="24"/>
          <w:lang w:val="id-ID"/>
        </w:rPr>
        <w:t xml:space="preserve">tenth </w:t>
      </w:r>
      <w:r w:rsidR="00A0226B" w:rsidRPr="00A0226B">
        <w:rPr>
          <w:rFonts w:ascii="Times New Roman" w:hAnsi="Times New Roman"/>
          <w:szCs w:val="24"/>
        </w:rPr>
        <w:t>grade students of</w:t>
      </w:r>
      <w:r w:rsidR="00A0226B" w:rsidRPr="00A0226B">
        <w:rPr>
          <w:rFonts w:ascii="Times New Roman" w:hAnsi="Times New Roman"/>
          <w:szCs w:val="24"/>
          <w:lang w:val="id-ID"/>
        </w:rPr>
        <w:t xml:space="preserve"> UPT SMAN 6 Ogan Ilir</w:t>
      </w:r>
      <w:r w:rsidR="00A0226B" w:rsidRPr="00A0226B">
        <w:rPr>
          <w:rFonts w:ascii="Times New Roman" w:hAnsi="Times New Roman"/>
          <w:szCs w:val="24"/>
        </w:rPr>
        <w:t>. All of the statements were about self-</w:t>
      </w:r>
      <w:r w:rsidR="00A0226B" w:rsidRPr="00A0226B">
        <w:rPr>
          <w:rFonts w:ascii="Times New Roman" w:hAnsi="Times New Roman"/>
          <w:szCs w:val="24"/>
          <w:lang w:val="id-ID"/>
        </w:rPr>
        <w:t>confidence</w:t>
      </w:r>
      <w:r w:rsidR="00A0226B" w:rsidRPr="00A0226B">
        <w:rPr>
          <w:rFonts w:ascii="Times New Roman" w:hAnsi="Times New Roman"/>
          <w:szCs w:val="24"/>
        </w:rPr>
        <w:t xml:space="preserve"> in</w:t>
      </w:r>
      <w:r w:rsidR="00A0226B" w:rsidRPr="00A0226B">
        <w:rPr>
          <w:rFonts w:ascii="Times New Roman" w:hAnsi="Times New Roman"/>
          <w:szCs w:val="24"/>
          <w:lang w:val="id-ID"/>
        </w:rPr>
        <w:t xml:space="preserve"> speaking</w:t>
      </w:r>
      <w:r w:rsidR="00A0226B" w:rsidRPr="00A0226B">
        <w:rPr>
          <w:rFonts w:ascii="Times New Roman" w:hAnsi="Times New Roman"/>
          <w:szCs w:val="24"/>
        </w:rPr>
        <w:t>.</w:t>
      </w:r>
    </w:p>
    <w:p w14:paraId="4832951B" w14:textId="42E698F8" w:rsidR="00A0226B" w:rsidRDefault="00A0226B" w:rsidP="00A0226B">
      <w:pPr>
        <w:pStyle w:val="BodyText"/>
        <w:tabs>
          <w:tab w:val="left" w:pos="7797"/>
        </w:tabs>
        <w:spacing w:line="240" w:lineRule="auto"/>
        <w:ind w:right="-1" w:firstLine="709"/>
        <w:rPr>
          <w:rFonts w:ascii="Times New Roman" w:hAnsi="Times New Roman"/>
          <w:w w:val="105"/>
          <w:szCs w:val="24"/>
        </w:rPr>
      </w:pPr>
      <w:r w:rsidRPr="00A0226B">
        <w:rPr>
          <w:rFonts w:ascii="Times New Roman" w:hAnsi="Times New Roman"/>
          <w:szCs w:val="24"/>
        </w:rPr>
        <w:t xml:space="preserve">From the questionnaire, it was found that most </w:t>
      </w:r>
      <w:r w:rsidRPr="00A0226B">
        <w:rPr>
          <w:rFonts w:ascii="Times New Roman" w:hAnsi="Times New Roman"/>
          <w:szCs w:val="24"/>
          <w:lang w:val="id-ID"/>
        </w:rPr>
        <w:t xml:space="preserve">tenth </w:t>
      </w:r>
      <w:r w:rsidRPr="00A0226B">
        <w:rPr>
          <w:rFonts w:ascii="Times New Roman" w:hAnsi="Times New Roman"/>
          <w:szCs w:val="24"/>
        </w:rPr>
        <w:t xml:space="preserve">grade students </w:t>
      </w:r>
      <w:proofErr w:type="gramStart"/>
      <w:r w:rsidRPr="00A0226B">
        <w:rPr>
          <w:rFonts w:ascii="Times New Roman" w:hAnsi="Times New Roman"/>
          <w:szCs w:val="24"/>
        </w:rPr>
        <w:t xml:space="preserve">of </w:t>
      </w:r>
      <w:r w:rsidRPr="00A0226B">
        <w:rPr>
          <w:rFonts w:ascii="Times New Roman" w:hAnsi="Times New Roman"/>
          <w:szCs w:val="24"/>
          <w:lang w:val="id-ID"/>
        </w:rPr>
        <w:t xml:space="preserve"> UPT</w:t>
      </w:r>
      <w:proofErr w:type="gramEnd"/>
      <w:r w:rsidRPr="00A0226B">
        <w:rPr>
          <w:rFonts w:ascii="Times New Roman" w:hAnsi="Times New Roman"/>
          <w:szCs w:val="24"/>
          <w:lang w:val="id-ID"/>
        </w:rPr>
        <w:t xml:space="preserve"> SMAN 6 Ogan Ilir</w:t>
      </w:r>
      <w:r w:rsidRPr="00A0226B">
        <w:rPr>
          <w:rFonts w:ascii="Times New Roman" w:hAnsi="Times New Roman"/>
          <w:szCs w:val="24"/>
        </w:rPr>
        <w:t xml:space="preserve"> </w:t>
      </w:r>
      <w:r w:rsidRPr="00A0226B">
        <w:rPr>
          <w:rFonts w:ascii="Times New Roman" w:hAnsi="Times New Roman"/>
          <w:szCs w:val="24"/>
          <w:lang w:val="id-ID"/>
        </w:rPr>
        <w:t xml:space="preserve">had good </w:t>
      </w:r>
      <w:r w:rsidRPr="00A0226B">
        <w:rPr>
          <w:rFonts w:ascii="Times New Roman" w:hAnsi="Times New Roman"/>
          <w:szCs w:val="24"/>
        </w:rPr>
        <w:t>self-</w:t>
      </w:r>
      <w:r w:rsidRPr="00A0226B">
        <w:rPr>
          <w:rFonts w:ascii="Times New Roman" w:hAnsi="Times New Roman"/>
          <w:szCs w:val="24"/>
          <w:lang w:val="id-ID"/>
        </w:rPr>
        <w:t>confidence</w:t>
      </w:r>
      <w:r w:rsidRPr="00A0226B">
        <w:rPr>
          <w:rFonts w:ascii="Times New Roman" w:hAnsi="Times New Roman"/>
          <w:szCs w:val="24"/>
        </w:rPr>
        <w:t>. It could be seen from a total of 1</w:t>
      </w:r>
      <w:r w:rsidRPr="00A0226B">
        <w:rPr>
          <w:rFonts w:ascii="Times New Roman" w:hAnsi="Times New Roman"/>
          <w:szCs w:val="24"/>
          <w:lang w:val="id-ID"/>
        </w:rPr>
        <w:t>24</w:t>
      </w:r>
      <w:r w:rsidRPr="00A0226B">
        <w:rPr>
          <w:rFonts w:ascii="Times New Roman" w:hAnsi="Times New Roman"/>
          <w:szCs w:val="24"/>
        </w:rPr>
        <w:t xml:space="preserve"> students there were </w:t>
      </w:r>
      <w:r w:rsidRPr="00A0226B">
        <w:rPr>
          <w:rFonts w:ascii="Times New Roman" w:hAnsi="Times New Roman"/>
          <w:szCs w:val="24"/>
          <w:lang w:val="id-ID"/>
        </w:rPr>
        <w:t>34</w:t>
      </w:r>
      <w:r w:rsidRPr="00A0226B">
        <w:rPr>
          <w:rFonts w:ascii="Times New Roman" w:hAnsi="Times New Roman"/>
          <w:szCs w:val="24"/>
        </w:rPr>
        <w:t xml:space="preserve"> students (</w:t>
      </w:r>
      <w:r w:rsidRPr="00A0226B">
        <w:rPr>
          <w:rFonts w:ascii="Times New Roman" w:hAnsi="Times New Roman"/>
          <w:szCs w:val="24"/>
          <w:lang w:val="id-ID"/>
        </w:rPr>
        <w:t>27.4%</w:t>
      </w:r>
      <w:r w:rsidRPr="00A0226B">
        <w:rPr>
          <w:rFonts w:ascii="Times New Roman" w:hAnsi="Times New Roman"/>
          <w:szCs w:val="24"/>
        </w:rPr>
        <w:t>)</w:t>
      </w:r>
      <w:r w:rsidRPr="00A0226B">
        <w:rPr>
          <w:rFonts w:ascii="Times New Roman" w:hAnsi="Times New Roman"/>
          <w:szCs w:val="24"/>
          <w:lang w:val="id-ID"/>
        </w:rPr>
        <w:t xml:space="preserve"> </w:t>
      </w:r>
      <w:r w:rsidRPr="00A0226B">
        <w:rPr>
          <w:rFonts w:ascii="Times New Roman" w:hAnsi="Times New Roman"/>
          <w:szCs w:val="24"/>
        </w:rPr>
        <w:t xml:space="preserve">had high </w:t>
      </w:r>
      <w:r w:rsidRPr="00A0226B">
        <w:rPr>
          <w:rFonts w:ascii="Times New Roman" w:hAnsi="Times New Roman"/>
          <w:szCs w:val="24"/>
          <w:lang w:val="id-ID"/>
        </w:rPr>
        <w:t xml:space="preserve">confidence category and 90 students (72.6%) had average category. </w:t>
      </w:r>
      <w:r w:rsidRPr="00A0226B">
        <w:rPr>
          <w:rFonts w:ascii="Times New Roman" w:hAnsi="Times New Roman"/>
          <w:w w:val="105"/>
          <w:szCs w:val="24"/>
        </w:rPr>
        <w:t>Students who</w:t>
      </w:r>
      <w:r w:rsidRPr="00A0226B">
        <w:rPr>
          <w:rFonts w:ascii="Times New Roman" w:hAnsi="Times New Roman"/>
          <w:spacing w:val="-34"/>
          <w:w w:val="105"/>
          <w:szCs w:val="24"/>
        </w:rPr>
        <w:t xml:space="preserve"> </w:t>
      </w:r>
      <w:r w:rsidRPr="00A0226B">
        <w:rPr>
          <w:rFonts w:ascii="Times New Roman" w:hAnsi="Times New Roman"/>
          <w:w w:val="105"/>
          <w:szCs w:val="24"/>
        </w:rPr>
        <w:t xml:space="preserve">were indicated have high self-confidence would have belief in their self to perform their ability. It is supported by </w:t>
      </w:r>
      <w:proofErr w:type="spellStart"/>
      <w:r w:rsidRPr="00A0226B">
        <w:rPr>
          <w:rFonts w:ascii="Times New Roman" w:hAnsi="Times New Roman"/>
          <w:w w:val="105"/>
          <w:szCs w:val="24"/>
        </w:rPr>
        <w:t>Sovianti</w:t>
      </w:r>
      <w:proofErr w:type="spellEnd"/>
      <w:r w:rsidRPr="00A0226B">
        <w:rPr>
          <w:rFonts w:ascii="Times New Roman" w:hAnsi="Times New Roman"/>
          <w:w w:val="105"/>
          <w:szCs w:val="24"/>
        </w:rPr>
        <w:t xml:space="preserve"> (2020) </w:t>
      </w:r>
      <w:proofErr w:type="gramStart"/>
      <w:r w:rsidRPr="00A0226B">
        <w:rPr>
          <w:rFonts w:ascii="Times New Roman" w:hAnsi="Times New Roman"/>
          <w:w w:val="105"/>
          <w:szCs w:val="24"/>
        </w:rPr>
        <w:t>that  clarified</w:t>
      </w:r>
      <w:proofErr w:type="gramEnd"/>
      <w:r w:rsidRPr="00A0226B">
        <w:rPr>
          <w:rFonts w:ascii="Times New Roman" w:hAnsi="Times New Roman"/>
          <w:w w:val="105"/>
          <w:szCs w:val="24"/>
        </w:rPr>
        <w:t xml:space="preserve"> that students' self-confidence will appear to inspire them in achieving and finishing the assignments if they perceive that they can perform the activities. In addition, </w:t>
      </w:r>
      <w:r w:rsidRPr="00A0226B">
        <w:rPr>
          <w:rFonts w:ascii="Times New Roman" w:hAnsi="Times New Roman"/>
          <w:w w:val="105"/>
          <w:szCs w:val="24"/>
          <w:lang w:val="id-ID"/>
        </w:rPr>
        <w:t xml:space="preserve">students who had </w:t>
      </w:r>
      <w:r w:rsidRPr="00A0226B">
        <w:rPr>
          <w:rFonts w:ascii="Times New Roman" w:hAnsi="Times New Roman"/>
          <w:w w:val="105"/>
          <w:szCs w:val="24"/>
        </w:rPr>
        <w:t>high self-confidence</w:t>
      </w:r>
      <w:r w:rsidRPr="00A0226B">
        <w:rPr>
          <w:rFonts w:ascii="Times New Roman" w:hAnsi="Times New Roman"/>
          <w:w w:val="105"/>
          <w:szCs w:val="24"/>
          <w:lang w:val="id-ID"/>
        </w:rPr>
        <w:t xml:space="preserve"> </w:t>
      </w:r>
      <w:r w:rsidRPr="00A0226B">
        <w:rPr>
          <w:rFonts w:ascii="Times New Roman" w:hAnsi="Times New Roman"/>
          <w:w w:val="105"/>
          <w:szCs w:val="24"/>
        </w:rPr>
        <w:t xml:space="preserve">were enjoyable, unashamed, motivated and believe </w:t>
      </w:r>
      <w:r w:rsidRPr="00A0226B">
        <w:rPr>
          <w:rFonts w:ascii="Times New Roman" w:hAnsi="Times New Roman"/>
          <w:spacing w:val="3"/>
          <w:w w:val="105"/>
          <w:szCs w:val="24"/>
        </w:rPr>
        <w:t xml:space="preserve">on </w:t>
      </w:r>
      <w:r w:rsidRPr="00A0226B">
        <w:rPr>
          <w:rFonts w:ascii="Times New Roman" w:hAnsi="Times New Roman"/>
          <w:w w:val="105"/>
          <w:szCs w:val="24"/>
        </w:rPr>
        <w:t>their ability. In</w:t>
      </w:r>
      <w:r w:rsidRPr="00A0226B">
        <w:rPr>
          <w:rFonts w:ascii="Times New Roman" w:hAnsi="Times New Roman"/>
          <w:w w:val="105"/>
          <w:szCs w:val="24"/>
          <w:lang w:val="id-ID"/>
        </w:rPr>
        <w:t xml:space="preserve"> the</w:t>
      </w:r>
      <w:r w:rsidRPr="00A0226B">
        <w:rPr>
          <w:rFonts w:ascii="Times New Roman" w:hAnsi="Times New Roman"/>
          <w:w w:val="105"/>
          <w:szCs w:val="24"/>
        </w:rPr>
        <w:t xml:space="preserve"> process </w:t>
      </w:r>
      <w:r w:rsidRPr="00A0226B">
        <w:rPr>
          <w:rFonts w:ascii="Times New Roman" w:hAnsi="Times New Roman"/>
          <w:spacing w:val="3"/>
          <w:w w:val="105"/>
          <w:szCs w:val="24"/>
        </w:rPr>
        <w:t xml:space="preserve">of </w:t>
      </w:r>
      <w:r w:rsidRPr="00A0226B">
        <w:rPr>
          <w:rFonts w:ascii="Times New Roman" w:hAnsi="Times New Roman"/>
          <w:w w:val="105"/>
          <w:szCs w:val="24"/>
        </w:rPr>
        <w:t>teaching and learning,</w:t>
      </w:r>
      <w:r w:rsidRPr="00A0226B">
        <w:rPr>
          <w:rFonts w:ascii="Times New Roman" w:hAnsi="Times New Roman"/>
          <w:spacing w:val="-16"/>
          <w:w w:val="105"/>
          <w:szCs w:val="24"/>
        </w:rPr>
        <w:t xml:space="preserve"> </w:t>
      </w:r>
      <w:r w:rsidRPr="00A0226B">
        <w:rPr>
          <w:rFonts w:ascii="Times New Roman" w:hAnsi="Times New Roman"/>
          <w:spacing w:val="-13"/>
          <w:w w:val="105"/>
          <w:szCs w:val="24"/>
          <w:lang w:val="id-ID"/>
        </w:rPr>
        <w:t xml:space="preserve">students who had high self confidence </w:t>
      </w:r>
      <w:r w:rsidRPr="00A0226B">
        <w:rPr>
          <w:rFonts w:ascii="Times New Roman" w:hAnsi="Times New Roman"/>
          <w:w w:val="105"/>
          <w:szCs w:val="24"/>
        </w:rPr>
        <w:t>prefer</w:t>
      </w:r>
      <w:r w:rsidRPr="00A0226B">
        <w:rPr>
          <w:rFonts w:ascii="Times New Roman" w:hAnsi="Times New Roman"/>
          <w:spacing w:val="-14"/>
          <w:w w:val="105"/>
          <w:szCs w:val="24"/>
        </w:rPr>
        <w:t xml:space="preserve"> </w:t>
      </w:r>
      <w:r w:rsidRPr="00A0226B">
        <w:rPr>
          <w:rFonts w:ascii="Times New Roman" w:hAnsi="Times New Roman"/>
          <w:w w:val="105"/>
          <w:szCs w:val="24"/>
        </w:rPr>
        <w:t>to</w:t>
      </w:r>
      <w:r w:rsidRPr="00A0226B">
        <w:rPr>
          <w:rFonts w:ascii="Times New Roman" w:hAnsi="Times New Roman"/>
          <w:spacing w:val="-11"/>
          <w:w w:val="105"/>
          <w:szCs w:val="24"/>
        </w:rPr>
        <w:t xml:space="preserve"> </w:t>
      </w:r>
      <w:r w:rsidRPr="00A0226B">
        <w:rPr>
          <w:rFonts w:ascii="Times New Roman" w:hAnsi="Times New Roman"/>
          <w:w w:val="105"/>
          <w:szCs w:val="24"/>
        </w:rPr>
        <w:t>work</w:t>
      </w:r>
      <w:r w:rsidRPr="00A0226B">
        <w:rPr>
          <w:rFonts w:ascii="Times New Roman" w:hAnsi="Times New Roman"/>
          <w:spacing w:val="-14"/>
          <w:w w:val="105"/>
          <w:szCs w:val="24"/>
        </w:rPr>
        <w:t xml:space="preserve"> </w:t>
      </w:r>
      <w:r w:rsidRPr="00A0226B">
        <w:rPr>
          <w:rFonts w:ascii="Times New Roman" w:hAnsi="Times New Roman"/>
          <w:w w:val="105"/>
          <w:szCs w:val="24"/>
        </w:rPr>
        <w:t>individually</w:t>
      </w:r>
      <w:r w:rsidRPr="00A0226B">
        <w:rPr>
          <w:rFonts w:ascii="Times New Roman" w:hAnsi="Times New Roman"/>
          <w:spacing w:val="-22"/>
          <w:w w:val="105"/>
          <w:szCs w:val="24"/>
        </w:rPr>
        <w:t xml:space="preserve"> </w:t>
      </w:r>
      <w:r w:rsidRPr="00A0226B">
        <w:rPr>
          <w:rFonts w:ascii="Times New Roman" w:hAnsi="Times New Roman"/>
          <w:w w:val="105"/>
          <w:szCs w:val="24"/>
        </w:rPr>
        <w:t>and</w:t>
      </w:r>
      <w:r w:rsidRPr="00A0226B">
        <w:rPr>
          <w:rFonts w:ascii="Times New Roman" w:hAnsi="Times New Roman"/>
          <w:spacing w:val="-7"/>
          <w:w w:val="105"/>
          <w:szCs w:val="24"/>
        </w:rPr>
        <w:t xml:space="preserve"> </w:t>
      </w:r>
      <w:r w:rsidRPr="00A0226B">
        <w:rPr>
          <w:rFonts w:ascii="Times New Roman" w:hAnsi="Times New Roman"/>
          <w:w w:val="105"/>
          <w:szCs w:val="24"/>
        </w:rPr>
        <w:t>independently.</w:t>
      </w:r>
    </w:p>
    <w:p w14:paraId="77741F99" w14:textId="77777777" w:rsidR="00A0226B" w:rsidRDefault="00A0226B" w:rsidP="00A0226B">
      <w:pPr>
        <w:pStyle w:val="BodyText"/>
        <w:tabs>
          <w:tab w:val="left" w:pos="7797"/>
        </w:tabs>
        <w:spacing w:line="240" w:lineRule="auto"/>
        <w:ind w:right="-1" w:firstLine="709"/>
        <w:rPr>
          <w:rFonts w:ascii="Times New Roman" w:hAnsi="Times New Roman"/>
          <w:w w:val="105"/>
          <w:szCs w:val="24"/>
        </w:rPr>
      </w:pPr>
    </w:p>
    <w:p w14:paraId="14ECBD48" w14:textId="598A6C28" w:rsidR="00A0226B" w:rsidRPr="00CB07E1" w:rsidRDefault="00A0226B" w:rsidP="00CB07E1">
      <w:pPr>
        <w:pStyle w:val="Heading1"/>
        <w:ind w:right="1386"/>
        <w:rPr>
          <w:rFonts w:ascii="Times New Roman" w:hAnsi="Times New Roman"/>
          <w:b w:val="0"/>
          <w:i/>
        </w:rPr>
      </w:pPr>
      <w:r w:rsidRPr="00A0226B">
        <w:rPr>
          <w:rFonts w:ascii="Times New Roman" w:hAnsi="Times New Roman"/>
          <w:b w:val="0"/>
          <w:i/>
        </w:rPr>
        <w:t xml:space="preserve">Table </w:t>
      </w:r>
      <w:r>
        <w:rPr>
          <w:rFonts w:ascii="Times New Roman" w:hAnsi="Times New Roman"/>
          <w:b w:val="0"/>
          <w:i/>
        </w:rPr>
        <w:t>2.</w:t>
      </w:r>
      <w:r w:rsidR="00CB07E1">
        <w:rPr>
          <w:rFonts w:ascii="Times New Roman" w:hAnsi="Times New Roman"/>
          <w:b w:val="0"/>
          <w:i/>
        </w:rPr>
        <w:t xml:space="preserve"> </w:t>
      </w:r>
      <w:r w:rsidRPr="00CB07E1">
        <w:rPr>
          <w:rFonts w:ascii="Times New Roman" w:hAnsi="Times New Roman"/>
          <w:b w:val="0"/>
        </w:rPr>
        <w:t>Distribution of</w:t>
      </w:r>
      <w:r w:rsidRPr="00CB07E1">
        <w:rPr>
          <w:rFonts w:ascii="Times New Roman" w:hAnsi="Times New Roman"/>
          <w:b w:val="0"/>
          <w:lang w:val="id-ID"/>
        </w:rPr>
        <w:t xml:space="preserve"> </w:t>
      </w:r>
      <w:r w:rsidRPr="00CB07E1">
        <w:rPr>
          <w:rFonts w:ascii="Times New Roman" w:hAnsi="Times New Roman"/>
          <w:b w:val="0"/>
        </w:rPr>
        <w:t>Students’</w:t>
      </w:r>
      <w:r w:rsidRPr="00CB07E1">
        <w:rPr>
          <w:rFonts w:ascii="Times New Roman" w:hAnsi="Times New Roman"/>
          <w:b w:val="0"/>
          <w:lang w:val="id-ID"/>
        </w:rPr>
        <w:t xml:space="preserve"> </w:t>
      </w:r>
      <w:r w:rsidRPr="00CB07E1">
        <w:rPr>
          <w:rFonts w:ascii="Times New Roman" w:hAnsi="Times New Roman"/>
          <w:b w:val="0"/>
        </w:rPr>
        <w:t>Self</w:t>
      </w:r>
      <w:r w:rsidRPr="00CB07E1">
        <w:rPr>
          <w:rFonts w:ascii="Times New Roman" w:hAnsi="Times New Roman"/>
          <w:b w:val="0"/>
          <w:lang w:val="id-ID"/>
        </w:rPr>
        <w:t xml:space="preserve"> </w:t>
      </w:r>
      <w:r w:rsidRPr="00CB07E1">
        <w:rPr>
          <w:rFonts w:ascii="Times New Roman" w:hAnsi="Times New Roman"/>
          <w:b w:val="0"/>
        </w:rPr>
        <w:t>Confidence</w:t>
      </w:r>
    </w:p>
    <w:tbl>
      <w:tblPr>
        <w:tblStyle w:val="LightShading"/>
        <w:tblpPr w:leftFromText="180" w:rightFromText="180" w:vertAnchor="text" w:horzAnchor="margin" w:tblpY="140"/>
        <w:tblW w:w="6629" w:type="dxa"/>
        <w:tblLayout w:type="fixed"/>
        <w:tblLook w:val="0600" w:firstRow="0" w:lastRow="0" w:firstColumn="0" w:lastColumn="0" w:noHBand="1" w:noVBand="1"/>
      </w:tblPr>
      <w:tblGrid>
        <w:gridCol w:w="534"/>
        <w:gridCol w:w="1689"/>
        <w:gridCol w:w="1571"/>
        <w:gridCol w:w="1417"/>
        <w:gridCol w:w="1418"/>
      </w:tblGrid>
      <w:tr w:rsidR="00A0226B" w:rsidRPr="002024C4" w14:paraId="1D453D62" w14:textId="77777777" w:rsidTr="00CB07E1">
        <w:trPr>
          <w:trHeight w:val="50"/>
        </w:trPr>
        <w:tc>
          <w:tcPr>
            <w:tcW w:w="534" w:type="dxa"/>
          </w:tcPr>
          <w:p w14:paraId="55C0FBF2" w14:textId="77777777" w:rsidR="00A0226B" w:rsidRPr="00CB07E1" w:rsidRDefault="00A0226B" w:rsidP="00A0226B">
            <w:pPr>
              <w:pStyle w:val="Default"/>
              <w:rPr>
                <w:rFonts w:ascii="Times New Roman" w:hAnsi="Times New Roman" w:cs="Times New Roman"/>
              </w:rPr>
            </w:pPr>
            <w:r w:rsidRPr="00CB07E1">
              <w:rPr>
                <w:rFonts w:ascii="Times New Roman" w:hAnsi="Times New Roman" w:cs="Times New Roman"/>
                <w:bCs/>
              </w:rPr>
              <w:t xml:space="preserve">No </w:t>
            </w:r>
          </w:p>
        </w:tc>
        <w:tc>
          <w:tcPr>
            <w:tcW w:w="1689" w:type="dxa"/>
          </w:tcPr>
          <w:p w14:paraId="678E446F" w14:textId="77777777" w:rsidR="00A0226B" w:rsidRPr="00CB07E1" w:rsidRDefault="00A0226B" w:rsidP="00A0226B">
            <w:pPr>
              <w:pStyle w:val="Default"/>
              <w:jc w:val="center"/>
              <w:rPr>
                <w:rFonts w:ascii="Times New Roman" w:hAnsi="Times New Roman" w:cs="Times New Roman"/>
              </w:rPr>
            </w:pPr>
            <w:r w:rsidRPr="00CB07E1">
              <w:rPr>
                <w:rFonts w:ascii="Times New Roman" w:hAnsi="Times New Roman" w:cs="Times New Roman"/>
                <w:bCs/>
              </w:rPr>
              <w:t>Score Interval</w:t>
            </w:r>
          </w:p>
        </w:tc>
        <w:tc>
          <w:tcPr>
            <w:tcW w:w="1571" w:type="dxa"/>
          </w:tcPr>
          <w:p w14:paraId="57E44824" w14:textId="77777777" w:rsidR="00A0226B" w:rsidRPr="00CB07E1" w:rsidRDefault="00A0226B" w:rsidP="00A0226B">
            <w:pPr>
              <w:pStyle w:val="Default"/>
              <w:jc w:val="center"/>
              <w:rPr>
                <w:rFonts w:ascii="Times New Roman" w:hAnsi="Times New Roman" w:cs="Times New Roman"/>
              </w:rPr>
            </w:pPr>
            <w:r w:rsidRPr="00CB07E1">
              <w:rPr>
                <w:rFonts w:ascii="Times New Roman" w:hAnsi="Times New Roman" w:cs="Times New Roman"/>
                <w:bCs/>
              </w:rPr>
              <w:t>Category</w:t>
            </w:r>
          </w:p>
        </w:tc>
        <w:tc>
          <w:tcPr>
            <w:tcW w:w="1417" w:type="dxa"/>
          </w:tcPr>
          <w:p w14:paraId="6BB0638B" w14:textId="77777777" w:rsidR="00A0226B" w:rsidRPr="00CB07E1" w:rsidRDefault="00A0226B" w:rsidP="00A0226B">
            <w:pPr>
              <w:pStyle w:val="Default"/>
              <w:jc w:val="center"/>
              <w:rPr>
                <w:rFonts w:ascii="Times New Roman" w:hAnsi="Times New Roman" w:cs="Times New Roman"/>
              </w:rPr>
            </w:pPr>
            <w:r w:rsidRPr="00CB07E1">
              <w:rPr>
                <w:rFonts w:ascii="Times New Roman" w:hAnsi="Times New Roman" w:cs="Times New Roman"/>
                <w:bCs/>
              </w:rPr>
              <w:t>Frequency</w:t>
            </w:r>
          </w:p>
        </w:tc>
        <w:tc>
          <w:tcPr>
            <w:tcW w:w="1418" w:type="dxa"/>
          </w:tcPr>
          <w:p w14:paraId="68E7BCDC" w14:textId="77777777" w:rsidR="00A0226B" w:rsidRPr="00CB07E1" w:rsidRDefault="00A0226B" w:rsidP="00A0226B">
            <w:pPr>
              <w:pStyle w:val="Default"/>
              <w:jc w:val="center"/>
              <w:rPr>
                <w:rFonts w:ascii="Times New Roman" w:hAnsi="Times New Roman" w:cs="Times New Roman"/>
              </w:rPr>
            </w:pPr>
            <w:r w:rsidRPr="00CB07E1">
              <w:rPr>
                <w:rFonts w:ascii="Times New Roman" w:hAnsi="Times New Roman" w:cs="Times New Roman"/>
                <w:bCs/>
              </w:rPr>
              <w:t>Percentage</w:t>
            </w:r>
          </w:p>
        </w:tc>
      </w:tr>
      <w:tr w:rsidR="00A0226B" w:rsidRPr="002024C4" w14:paraId="6E453878" w14:textId="77777777" w:rsidTr="00CB07E1">
        <w:trPr>
          <w:trHeight w:val="51"/>
        </w:trPr>
        <w:tc>
          <w:tcPr>
            <w:tcW w:w="534" w:type="dxa"/>
          </w:tcPr>
          <w:p w14:paraId="04509CF1" w14:textId="77777777" w:rsidR="00A0226B" w:rsidRPr="002024C4" w:rsidRDefault="00A0226B" w:rsidP="00A0226B">
            <w:pPr>
              <w:pStyle w:val="Default"/>
              <w:rPr>
                <w:rFonts w:ascii="Times New Roman" w:hAnsi="Times New Roman" w:cs="Times New Roman"/>
              </w:rPr>
            </w:pPr>
            <w:r w:rsidRPr="002024C4">
              <w:rPr>
                <w:rFonts w:ascii="Times New Roman" w:hAnsi="Times New Roman" w:cs="Times New Roman"/>
              </w:rPr>
              <w:t xml:space="preserve">1 </w:t>
            </w:r>
          </w:p>
        </w:tc>
        <w:tc>
          <w:tcPr>
            <w:tcW w:w="1689" w:type="dxa"/>
          </w:tcPr>
          <w:p w14:paraId="23A16FD7"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67 – 100</w:t>
            </w:r>
          </w:p>
        </w:tc>
        <w:tc>
          <w:tcPr>
            <w:tcW w:w="1571" w:type="dxa"/>
          </w:tcPr>
          <w:p w14:paraId="034C5DFB"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High Confidence</w:t>
            </w:r>
          </w:p>
        </w:tc>
        <w:tc>
          <w:tcPr>
            <w:tcW w:w="1417" w:type="dxa"/>
          </w:tcPr>
          <w:p w14:paraId="23BE159E"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34</w:t>
            </w:r>
          </w:p>
        </w:tc>
        <w:tc>
          <w:tcPr>
            <w:tcW w:w="1418" w:type="dxa"/>
          </w:tcPr>
          <w:p w14:paraId="4E50010D"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27.4%</w:t>
            </w:r>
          </w:p>
        </w:tc>
      </w:tr>
      <w:tr w:rsidR="00A0226B" w:rsidRPr="002024C4" w14:paraId="31379D9E" w14:textId="77777777" w:rsidTr="00CB07E1">
        <w:trPr>
          <w:trHeight w:val="51"/>
        </w:trPr>
        <w:tc>
          <w:tcPr>
            <w:tcW w:w="534" w:type="dxa"/>
          </w:tcPr>
          <w:p w14:paraId="7094513F" w14:textId="77777777" w:rsidR="00A0226B" w:rsidRPr="002024C4" w:rsidRDefault="00A0226B" w:rsidP="00A0226B">
            <w:pPr>
              <w:pStyle w:val="Default"/>
              <w:rPr>
                <w:rFonts w:ascii="Times New Roman" w:hAnsi="Times New Roman" w:cs="Times New Roman"/>
              </w:rPr>
            </w:pPr>
            <w:r w:rsidRPr="002024C4">
              <w:rPr>
                <w:rFonts w:ascii="Times New Roman" w:hAnsi="Times New Roman" w:cs="Times New Roman"/>
              </w:rPr>
              <w:t xml:space="preserve">2 </w:t>
            </w:r>
          </w:p>
        </w:tc>
        <w:tc>
          <w:tcPr>
            <w:tcW w:w="1689" w:type="dxa"/>
          </w:tcPr>
          <w:p w14:paraId="04FDCF42"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33 – 66</w:t>
            </w:r>
          </w:p>
        </w:tc>
        <w:tc>
          <w:tcPr>
            <w:tcW w:w="1571" w:type="dxa"/>
          </w:tcPr>
          <w:p w14:paraId="1804C3B6"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Average</w:t>
            </w:r>
          </w:p>
        </w:tc>
        <w:tc>
          <w:tcPr>
            <w:tcW w:w="1417" w:type="dxa"/>
          </w:tcPr>
          <w:p w14:paraId="09D4E175"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90</w:t>
            </w:r>
          </w:p>
        </w:tc>
        <w:tc>
          <w:tcPr>
            <w:tcW w:w="1418" w:type="dxa"/>
          </w:tcPr>
          <w:p w14:paraId="46D9EBCB"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72.6 %</w:t>
            </w:r>
          </w:p>
        </w:tc>
      </w:tr>
      <w:tr w:rsidR="00A0226B" w:rsidRPr="002024C4" w14:paraId="03602C89" w14:textId="77777777" w:rsidTr="00CB07E1">
        <w:trPr>
          <w:trHeight w:val="51"/>
        </w:trPr>
        <w:tc>
          <w:tcPr>
            <w:tcW w:w="534" w:type="dxa"/>
          </w:tcPr>
          <w:p w14:paraId="3DA68C31" w14:textId="77777777" w:rsidR="00A0226B" w:rsidRPr="002024C4" w:rsidRDefault="00A0226B" w:rsidP="00A0226B">
            <w:pPr>
              <w:pStyle w:val="Default"/>
              <w:rPr>
                <w:rFonts w:ascii="Times New Roman" w:hAnsi="Times New Roman" w:cs="Times New Roman"/>
              </w:rPr>
            </w:pPr>
            <w:r w:rsidRPr="002024C4">
              <w:rPr>
                <w:rFonts w:ascii="Times New Roman" w:hAnsi="Times New Roman" w:cs="Times New Roman"/>
              </w:rPr>
              <w:t xml:space="preserve">3 </w:t>
            </w:r>
          </w:p>
        </w:tc>
        <w:tc>
          <w:tcPr>
            <w:tcW w:w="1689" w:type="dxa"/>
          </w:tcPr>
          <w:p w14:paraId="395D0CD1"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0 – 32</w:t>
            </w:r>
          </w:p>
        </w:tc>
        <w:tc>
          <w:tcPr>
            <w:tcW w:w="1571" w:type="dxa"/>
          </w:tcPr>
          <w:p w14:paraId="41C17FAC"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Low Confidence</w:t>
            </w:r>
          </w:p>
        </w:tc>
        <w:tc>
          <w:tcPr>
            <w:tcW w:w="1417" w:type="dxa"/>
          </w:tcPr>
          <w:p w14:paraId="374BC9D8"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0</w:t>
            </w:r>
          </w:p>
        </w:tc>
        <w:tc>
          <w:tcPr>
            <w:tcW w:w="1418" w:type="dxa"/>
          </w:tcPr>
          <w:p w14:paraId="718B2D92"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0 %</w:t>
            </w:r>
          </w:p>
        </w:tc>
      </w:tr>
      <w:tr w:rsidR="00A0226B" w:rsidRPr="002024C4" w14:paraId="5DEBBC08" w14:textId="77777777" w:rsidTr="00CB07E1">
        <w:trPr>
          <w:trHeight w:val="51"/>
        </w:trPr>
        <w:tc>
          <w:tcPr>
            <w:tcW w:w="534" w:type="dxa"/>
          </w:tcPr>
          <w:p w14:paraId="1B9925DD" w14:textId="77777777" w:rsidR="00A0226B" w:rsidRPr="002024C4" w:rsidRDefault="00A0226B" w:rsidP="00A0226B">
            <w:pPr>
              <w:pStyle w:val="Default"/>
              <w:rPr>
                <w:rFonts w:ascii="Times New Roman" w:hAnsi="Times New Roman" w:cs="Times New Roman"/>
              </w:rPr>
            </w:pPr>
          </w:p>
        </w:tc>
        <w:tc>
          <w:tcPr>
            <w:tcW w:w="1689" w:type="dxa"/>
          </w:tcPr>
          <w:p w14:paraId="5D4E5B90"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Total</w:t>
            </w:r>
          </w:p>
        </w:tc>
        <w:tc>
          <w:tcPr>
            <w:tcW w:w="1571" w:type="dxa"/>
          </w:tcPr>
          <w:p w14:paraId="221B79B5" w14:textId="77777777" w:rsidR="00A0226B" w:rsidRPr="002024C4" w:rsidRDefault="00A0226B" w:rsidP="00A0226B">
            <w:pPr>
              <w:pStyle w:val="Default"/>
              <w:jc w:val="center"/>
              <w:rPr>
                <w:rFonts w:ascii="Times New Roman" w:hAnsi="Times New Roman" w:cs="Times New Roman"/>
              </w:rPr>
            </w:pPr>
          </w:p>
        </w:tc>
        <w:tc>
          <w:tcPr>
            <w:tcW w:w="1417" w:type="dxa"/>
          </w:tcPr>
          <w:p w14:paraId="1318D8CB"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124</w:t>
            </w:r>
          </w:p>
        </w:tc>
        <w:tc>
          <w:tcPr>
            <w:tcW w:w="1418" w:type="dxa"/>
          </w:tcPr>
          <w:p w14:paraId="3B419486" w14:textId="77777777" w:rsidR="00A0226B" w:rsidRPr="002024C4" w:rsidRDefault="00A0226B" w:rsidP="00A0226B">
            <w:pPr>
              <w:pStyle w:val="Default"/>
              <w:jc w:val="center"/>
              <w:rPr>
                <w:rFonts w:ascii="Times New Roman" w:hAnsi="Times New Roman" w:cs="Times New Roman"/>
              </w:rPr>
            </w:pPr>
            <w:r w:rsidRPr="002024C4">
              <w:rPr>
                <w:rFonts w:ascii="Times New Roman" w:hAnsi="Times New Roman" w:cs="Times New Roman"/>
              </w:rPr>
              <w:t>100 %</w:t>
            </w:r>
          </w:p>
        </w:tc>
      </w:tr>
    </w:tbl>
    <w:p w14:paraId="4479E683" w14:textId="257A1EC4" w:rsidR="00A0226B" w:rsidRDefault="00A0226B" w:rsidP="00A0226B">
      <w:pPr>
        <w:pStyle w:val="BodyText"/>
        <w:tabs>
          <w:tab w:val="left" w:pos="7797"/>
        </w:tabs>
        <w:ind w:right="-1"/>
        <w:rPr>
          <w:w w:val="105"/>
          <w:szCs w:val="24"/>
        </w:rPr>
      </w:pPr>
    </w:p>
    <w:p w14:paraId="58FB10F4" w14:textId="77777777" w:rsidR="00CB07E1" w:rsidRDefault="00CB07E1" w:rsidP="00A0226B">
      <w:pPr>
        <w:pStyle w:val="BodyText"/>
        <w:tabs>
          <w:tab w:val="left" w:pos="7797"/>
        </w:tabs>
        <w:ind w:right="-1"/>
        <w:rPr>
          <w:w w:val="105"/>
          <w:szCs w:val="24"/>
        </w:rPr>
      </w:pPr>
    </w:p>
    <w:p w14:paraId="32C652FB" w14:textId="77777777" w:rsidR="00CB07E1" w:rsidRDefault="00CB07E1" w:rsidP="00A0226B">
      <w:pPr>
        <w:pStyle w:val="BodyText"/>
        <w:tabs>
          <w:tab w:val="left" w:pos="7797"/>
        </w:tabs>
        <w:ind w:right="-1"/>
        <w:rPr>
          <w:w w:val="105"/>
          <w:szCs w:val="24"/>
        </w:rPr>
      </w:pPr>
    </w:p>
    <w:p w14:paraId="7D6A4810" w14:textId="77777777" w:rsidR="00CB07E1" w:rsidRDefault="00CB07E1" w:rsidP="00A0226B">
      <w:pPr>
        <w:pStyle w:val="BodyText"/>
        <w:tabs>
          <w:tab w:val="left" w:pos="7797"/>
        </w:tabs>
        <w:ind w:right="-1"/>
        <w:rPr>
          <w:w w:val="105"/>
          <w:szCs w:val="24"/>
        </w:rPr>
      </w:pPr>
    </w:p>
    <w:p w14:paraId="715B88B1" w14:textId="77777777" w:rsidR="00CB07E1" w:rsidRDefault="00CB07E1" w:rsidP="00A0226B">
      <w:pPr>
        <w:pStyle w:val="BodyText"/>
        <w:tabs>
          <w:tab w:val="left" w:pos="7797"/>
        </w:tabs>
        <w:ind w:right="-1"/>
        <w:rPr>
          <w:w w:val="105"/>
          <w:szCs w:val="24"/>
        </w:rPr>
      </w:pPr>
    </w:p>
    <w:p w14:paraId="5F97EA4E" w14:textId="77777777" w:rsidR="00CB07E1" w:rsidRPr="002024C4" w:rsidRDefault="00CB07E1" w:rsidP="00A0226B">
      <w:pPr>
        <w:pStyle w:val="BodyText"/>
        <w:tabs>
          <w:tab w:val="left" w:pos="7797"/>
        </w:tabs>
        <w:ind w:right="-1"/>
        <w:rPr>
          <w:w w:val="105"/>
          <w:szCs w:val="24"/>
        </w:rPr>
      </w:pPr>
    </w:p>
    <w:p w14:paraId="36CA9D9A" w14:textId="77777777" w:rsidR="00CB07E1" w:rsidRDefault="00CB07E1" w:rsidP="00CB07E1">
      <w:pPr>
        <w:pStyle w:val="BodyText"/>
        <w:tabs>
          <w:tab w:val="left" w:pos="7797"/>
        </w:tabs>
        <w:spacing w:line="240" w:lineRule="auto"/>
        <w:ind w:right="-1" w:firstLine="567"/>
        <w:rPr>
          <w:rFonts w:ascii="Times New Roman" w:hAnsi="Times New Roman"/>
          <w:szCs w:val="24"/>
        </w:rPr>
      </w:pPr>
      <w:r w:rsidRPr="00CB07E1">
        <w:rPr>
          <w:rFonts w:ascii="Times New Roman" w:hAnsi="Times New Roman"/>
          <w:szCs w:val="24"/>
        </w:rPr>
        <w:t xml:space="preserve">Based on the finding, it showed that the scores of </w:t>
      </w:r>
      <w:r w:rsidRPr="00CB07E1">
        <w:rPr>
          <w:rFonts w:ascii="Times New Roman" w:hAnsi="Times New Roman"/>
          <w:szCs w:val="24"/>
          <w:lang w:val="id-ID"/>
        </w:rPr>
        <w:t xml:space="preserve">speaking </w:t>
      </w:r>
      <w:r w:rsidRPr="00CB07E1">
        <w:rPr>
          <w:rFonts w:ascii="Times New Roman" w:hAnsi="Times New Roman"/>
          <w:szCs w:val="24"/>
        </w:rPr>
        <w:t>test of the</w:t>
      </w:r>
      <w:r w:rsidRPr="00CB07E1">
        <w:rPr>
          <w:rFonts w:ascii="Times New Roman" w:hAnsi="Times New Roman"/>
          <w:szCs w:val="24"/>
          <w:lang w:val="id-ID"/>
        </w:rPr>
        <w:t xml:space="preserve"> tenth </w:t>
      </w:r>
      <w:r w:rsidRPr="00CB07E1">
        <w:rPr>
          <w:rFonts w:ascii="Times New Roman" w:hAnsi="Times New Roman"/>
          <w:szCs w:val="24"/>
        </w:rPr>
        <w:t xml:space="preserve">grade students at </w:t>
      </w:r>
      <w:r w:rsidRPr="00CB07E1">
        <w:rPr>
          <w:rFonts w:ascii="Times New Roman" w:hAnsi="Times New Roman"/>
          <w:szCs w:val="24"/>
          <w:lang w:val="id-ID"/>
        </w:rPr>
        <w:t xml:space="preserve">UPT SMAN 6 Ogan Ilir </w:t>
      </w:r>
      <w:r w:rsidRPr="00CB07E1">
        <w:rPr>
          <w:rFonts w:ascii="Times New Roman" w:hAnsi="Times New Roman"/>
          <w:szCs w:val="24"/>
        </w:rPr>
        <w:t xml:space="preserve">were </w:t>
      </w:r>
      <w:r w:rsidRPr="00CB07E1">
        <w:rPr>
          <w:rFonts w:ascii="Times New Roman" w:hAnsi="Times New Roman"/>
          <w:szCs w:val="24"/>
          <w:lang w:val="id-ID"/>
        </w:rPr>
        <w:t xml:space="preserve">102 </w:t>
      </w:r>
      <w:r w:rsidRPr="00CB07E1">
        <w:rPr>
          <w:rFonts w:ascii="Times New Roman" w:hAnsi="Times New Roman"/>
          <w:szCs w:val="24"/>
        </w:rPr>
        <w:t>students (</w:t>
      </w:r>
      <w:r w:rsidRPr="00CB07E1">
        <w:rPr>
          <w:rFonts w:ascii="Times New Roman" w:hAnsi="Times New Roman"/>
          <w:szCs w:val="24"/>
          <w:lang w:val="id-ID"/>
        </w:rPr>
        <w:t>82.2</w:t>
      </w:r>
      <w:r w:rsidRPr="00CB07E1">
        <w:rPr>
          <w:rFonts w:ascii="Times New Roman" w:hAnsi="Times New Roman"/>
          <w:szCs w:val="24"/>
        </w:rPr>
        <w:t xml:space="preserve">%) who were in </w:t>
      </w:r>
      <w:r w:rsidRPr="00CB07E1">
        <w:rPr>
          <w:rFonts w:ascii="Times New Roman" w:hAnsi="Times New Roman"/>
          <w:szCs w:val="24"/>
          <w:lang w:val="id-ID"/>
        </w:rPr>
        <w:t xml:space="preserve">good </w:t>
      </w:r>
      <w:r w:rsidRPr="00CB07E1">
        <w:rPr>
          <w:rFonts w:ascii="Times New Roman" w:hAnsi="Times New Roman"/>
          <w:szCs w:val="24"/>
        </w:rPr>
        <w:t>category</w:t>
      </w:r>
      <w:r w:rsidRPr="00CB07E1">
        <w:rPr>
          <w:rFonts w:ascii="Times New Roman" w:hAnsi="Times New Roman"/>
          <w:szCs w:val="24"/>
          <w:lang w:val="id-ID"/>
        </w:rPr>
        <w:t>. It was happened because most students could say simple sentence</w:t>
      </w:r>
      <w:r w:rsidRPr="00CB07E1">
        <w:rPr>
          <w:rFonts w:ascii="Times New Roman" w:hAnsi="Times New Roman"/>
          <w:szCs w:val="24"/>
        </w:rPr>
        <w:t>s</w:t>
      </w:r>
      <w:r w:rsidRPr="00CB07E1">
        <w:rPr>
          <w:rFonts w:ascii="Times New Roman" w:hAnsi="Times New Roman"/>
          <w:szCs w:val="24"/>
          <w:lang w:val="id-ID"/>
        </w:rPr>
        <w:t xml:space="preserve"> and understood with a certain accent easily. Then the students also knew the vocabulary so they could speak fluently and could say the word correctly. It could be seen from the questionnaire number 8, 66 (53.2%) students agree</w:t>
      </w:r>
      <w:r w:rsidRPr="00CB07E1">
        <w:rPr>
          <w:rFonts w:ascii="Times New Roman" w:hAnsi="Times New Roman"/>
          <w:szCs w:val="24"/>
        </w:rPr>
        <w:t xml:space="preserve"> that</w:t>
      </w:r>
      <w:r w:rsidRPr="00CB07E1">
        <w:rPr>
          <w:rFonts w:ascii="Times New Roman" w:hAnsi="Times New Roman"/>
          <w:szCs w:val="24"/>
          <w:lang w:val="id-ID"/>
        </w:rPr>
        <w:t xml:space="preserve"> they</w:t>
      </w:r>
      <w:r w:rsidRPr="00CB07E1">
        <w:rPr>
          <w:rFonts w:ascii="Times New Roman" w:hAnsi="Times New Roman"/>
          <w:szCs w:val="24"/>
        </w:rPr>
        <w:t xml:space="preserve"> c</w:t>
      </w:r>
      <w:r w:rsidRPr="00CB07E1">
        <w:rPr>
          <w:rFonts w:ascii="Times New Roman" w:hAnsi="Times New Roman"/>
          <w:szCs w:val="24"/>
          <w:lang w:val="id-ID"/>
        </w:rPr>
        <w:t>ould</w:t>
      </w:r>
      <w:r w:rsidRPr="00CB07E1">
        <w:rPr>
          <w:rFonts w:ascii="Times New Roman" w:hAnsi="Times New Roman"/>
          <w:szCs w:val="24"/>
        </w:rPr>
        <w:t xml:space="preserve"> easily pronounce any vocabulary given by the teacher. </w:t>
      </w:r>
    </w:p>
    <w:p w14:paraId="242810A2" w14:textId="77777777" w:rsidR="00CB07E1" w:rsidRDefault="00CB07E1" w:rsidP="00CB07E1">
      <w:pPr>
        <w:pStyle w:val="BodyText"/>
        <w:tabs>
          <w:tab w:val="left" w:pos="7797"/>
        </w:tabs>
        <w:spacing w:line="240" w:lineRule="auto"/>
        <w:ind w:right="-1"/>
        <w:rPr>
          <w:rFonts w:ascii="Times New Roman" w:hAnsi="Times New Roman"/>
          <w:szCs w:val="24"/>
        </w:rPr>
      </w:pPr>
    </w:p>
    <w:p w14:paraId="3C618AA8" w14:textId="77777777" w:rsidR="00CB07E1" w:rsidRDefault="00CB07E1" w:rsidP="00CB07E1">
      <w:pPr>
        <w:pStyle w:val="Heading1"/>
        <w:ind w:left="720" w:right="1386" w:hanging="720"/>
        <w:rPr>
          <w:rFonts w:ascii="Times New Roman" w:hAnsi="Times New Roman"/>
          <w:b w:val="0"/>
        </w:rPr>
      </w:pPr>
      <w:r w:rsidRPr="00CB07E1">
        <w:rPr>
          <w:rFonts w:ascii="Times New Roman" w:hAnsi="Times New Roman"/>
          <w:b w:val="0"/>
          <w:bCs/>
          <w:i/>
        </w:rPr>
        <w:t xml:space="preserve">Table </w:t>
      </w:r>
      <w:r w:rsidRPr="00CB07E1">
        <w:rPr>
          <w:rFonts w:ascii="Times New Roman" w:hAnsi="Times New Roman"/>
          <w:b w:val="0"/>
          <w:bCs/>
          <w:i/>
          <w:lang w:val="en-ID"/>
        </w:rPr>
        <w:t>3</w:t>
      </w:r>
      <w:r w:rsidRPr="00CB07E1">
        <w:rPr>
          <w:rFonts w:ascii="Times New Roman" w:hAnsi="Times New Roman"/>
          <w:b w:val="0"/>
          <w:bCs/>
          <w:lang w:val="en-ID"/>
        </w:rPr>
        <w:t xml:space="preserve">. </w:t>
      </w:r>
      <w:r w:rsidRPr="00CB07E1">
        <w:rPr>
          <w:rFonts w:ascii="Times New Roman" w:hAnsi="Times New Roman"/>
          <w:b w:val="0"/>
        </w:rPr>
        <w:t>Distribution of Students’ Speaking</w:t>
      </w:r>
      <w:r w:rsidRPr="00CB07E1">
        <w:rPr>
          <w:rFonts w:ascii="Times New Roman" w:hAnsi="Times New Roman"/>
          <w:b w:val="0"/>
          <w:lang w:val="id-ID"/>
        </w:rPr>
        <w:t xml:space="preserve"> </w:t>
      </w:r>
      <w:r w:rsidRPr="00CB07E1">
        <w:rPr>
          <w:rFonts w:ascii="Times New Roman" w:hAnsi="Times New Roman"/>
          <w:b w:val="0"/>
        </w:rPr>
        <w:t>Achievement</w:t>
      </w:r>
    </w:p>
    <w:tbl>
      <w:tblPr>
        <w:tblStyle w:val="LightShading"/>
        <w:tblW w:w="7371" w:type="dxa"/>
        <w:tblLayout w:type="fixed"/>
        <w:tblLook w:val="07E0" w:firstRow="1" w:lastRow="1" w:firstColumn="1" w:lastColumn="1" w:noHBand="1" w:noVBand="1"/>
      </w:tblPr>
      <w:tblGrid>
        <w:gridCol w:w="755"/>
        <w:gridCol w:w="1611"/>
        <w:gridCol w:w="1603"/>
        <w:gridCol w:w="1701"/>
        <w:gridCol w:w="1701"/>
      </w:tblGrid>
      <w:tr w:rsidR="00CB07E1" w:rsidRPr="002024C4" w14:paraId="27A8FF0A" w14:textId="77777777" w:rsidTr="00CB07E1">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755" w:type="dxa"/>
          </w:tcPr>
          <w:p w14:paraId="6A219876" w14:textId="77777777" w:rsidR="00CB07E1" w:rsidRPr="00CB07E1" w:rsidRDefault="00CB07E1" w:rsidP="00CB07E1">
            <w:pPr>
              <w:pStyle w:val="TableParagraph"/>
              <w:spacing w:before="0"/>
              <w:ind w:left="83" w:right="72"/>
              <w:rPr>
                <w:b w:val="0"/>
                <w:sz w:val="24"/>
                <w:szCs w:val="24"/>
              </w:rPr>
            </w:pPr>
            <w:r w:rsidRPr="00CB07E1">
              <w:rPr>
                <w:b w:val="0"/>
                <w:sz w:val="24"/>
                <w:szCs w:val="24"/>
              </w:rPr>
              <w:t>No</w:t>
            </w:r>
          </w:p>
        </w:tc>
        <w:tc>
          <w:tcPr>
            <w:tcW w:w="1611" w:type="dxa"/>
          </w:tcPr>
          <w:p w14:paraId="25E2D790" w14:textId="77777777" w:rsidR="00CB07E1" w:rsidRPr="00CB07E1" w:rsidRDefault="00CB07E1" w:rsidP="00CB07E1">
            <w:pPr>
              <w:pStyle w:val="TableParagraph"/>
              <w:spacing w:before="0"/>
              <w:ind w:right="477"/>
              <w:cnfStyle w:val="100000000000" w:firstRow="1" w:lastRow="0" w:firstColumn="0" w:lastColumn="0" w:oddVBand="0" w:evenVBand="0" w:oddHBand="0" w:evenHBand="0" w:firstRowFirstColumn="0" w:firstRowLastColumn="0" w:lastRowFirstColumn="0" w:lastRowLastColumn="0"/>
              <w:rPr>
                <w:b w:val="0"/>
                <w:sz w:val="24"/>
                <w:szCs w:val="24"/>
              </w:rPr>
            </w:pPr>
            <w:r w:rsidRPr="00CB07E1">
              <w:rPr>
                <w:b w:val="0"/>
                <w:sz w:val="24"/>
                <w:szCs w:val="24"/>
              </w:rPr>
              <w:t>Score Interval</w:t>
            </w:r>
          </w:p>
        </w:tc>
        <w:tc>
          <w:tcPr>
            <w:tcW w:w="1603" w:type="dxa"/>
          </w:tcPr>
          <w:p w14:paraId="0A7469FC" w14:textId="77777777" w:rsidR="00CB07E1" w:rsidRPr="00CB07E1" w:rsidRDefault="00CB07E1" w:rsidP="00CB07E1">
            <w:pPr>
              <w:pStyle w:val="TableParagraph"/>
              <w:spacing w:before="0"/>
              <w:cnfStyle w:val="100000000000" w:firstRow="1" w:lastRow="0" w:firstColumn="0" w:lastColumn="0" w:oddVBand="0" w:evenVBand="0" w:oddHBand="0" w:evenHBand="0" w:firstRowFirstColumn="0" w:firstRowLastColumn="0" w:lastRowFirstColumn="0" w:lastRowLastColumn="0"/>
              <w:rPr>
                <w:b w:val="0"/>
                <w:sz w:val="24"/>
                <w:szCs w:val="24"/>
              </w:rPr>
            </w:pPr>
            <w:r w:rsidRPr="00CB07E1">
              <w:rPr>
                <w:b w:val="0"/>
                <w:sz w:val="24"/>
                <w:szCs w:val="24"/>
              </w:rPr>
              <w:t>Number of</w:t>
            </w:r>
          </w:p>
          <w:p w14:paraId="2F12A4A4" w14:textId="77777777" w:rsidR="00CB07E1" w:rsidRPr="00CB07E1" w:rsidRDefault="00CB07E1" w:rsidP="00CB07E1">
            <w:pPr>
              <w:pStyle w:val="TableParagraph"/>
              <w:spacing w:before="0"/>
              <w:cnfStyle w:val="100000000000" w:firstRow="1" w:lastRow="0" w:firstColumn="0" w:lastColumn="0" w:oddVBand="0" w:evenVBand="0" w:oddHBand="0" w:evenHBand="0" w:firstRowFirstColumn="0" w:firstRowLastColumn="0" w:lastRowFirstColumn="0" w:lastRowLastColumn="0"/>
              <w:rPr>
                <w:b w:val="0"/>
                <w:sz w:val="24"/>
                <w:szCs w:val="24"/>
              </w:rPr>
            </w:pPr>
            <w:r w:rsidRPr="00CB07E1">
              <w:rPr>
                <w:b w:val="0"/>
                <w:sz w:val="24"/>
                <w:szCs w:val="24"/>
              </w:rPr>
              <w:t>Students</w:t>
            </w:r>
          </w:p>
        </w:tc>
        <w:tc>
          <w:tcPr>
            <w:tcW w:w="1701" w:type="dxa"/>
          </w:tcPr>
          <w:p w14:paraId="7942F4FA" w14:textId="77777777" w:rsidR="00CB07E1" w:rsidRPr="00CB07E1" w:rsidRDefault="00CB07E1" w:rsidP="00CB07E1">
            <w:pPr>
              <w:pStyle w:val="TableParagraph"/>
              <w:spacing w:before="0"/>
              <w:ind w:left="173" w:right="158"/>
              <w:cnfStyle w:val="100000000000" w:firstRow="1" w:lastRow="0" w:firstColumn="0" w:lastColumn="0" w:oddVBand="0" w:evenVBand="0" w:oddHBand="0" w:evenHBand="0" w:firstRowFirstColumn="0" w:firstRowLastColumn="0" w:lastRowFirstColumn="0" w:lastRowLastColumn="0"/>
              <w:rPr>
                <w:b w:val="0"/>
                <w:sz w:val="24"/>
                <w:szCs w:val="24"/>
              </w:rPr>
            </w:pPr>
            <w:r w:rsidRPr="00CB07E1">
              <w:rPr>
                <w:b w:val="0"/>
                <w:sz w:val="24"/>
                <w:szCs w:val="24"/>
              </w:rPr>
              <w:t>Category</w:t>
            </w:r>
          </w:p>
        </w:tc>
        <w:tc>
          <w:tcPr>
            <w:cnfStyle w:val="000100000000" w:firstRow="0" w:lastRow="0" w:firstColumn="0" w:lastColumn="1" w:oddVBand="0" w:evenVBand="0" w:oddHBand="0" w:evenHBand="0" w:firstRowFirstColumn="0" w:firstRowLastColumn="0" w:lastRowFirstColumn="0" w:lastRowLastColumn="0"/>
            <w:tcW w:w="1701" w:type="dxa"/>
          </w:tcPr>
          <w:p w14:paraId="18BD0D04" w14:textId="77777777" w:rsidR="00CB07E1" w:rsidRPr="00CB07E1" w:rsidRDefault="00CB07E1" w:rsidP="00CB07E1">
            <w:pPr>
              <w:pStyle w:val="TableParagraph"/>
              <w:spacing w:before="0"/>
              <w:ind w:left="128" w:right="112"/>
              <w:rPr>
                <w:b w:val="0"/>
                <w:sz w:val="24"/>
                <w:szCs w:val="24"/>
              </w:rPr>
            </w:pPr>
            <w:r w:rsidRPr="00CB07E1">
              <w:rPr>
                <w:b w:val="0"/>
                <w:sz w:val="24"/>
                <w:szCs w:val="24"/>
              </w:rPr>
              <w:t>Percentage</w:t>
            </w:r>
          </w:p>
        </w:tc>
      </w:tr>
      <w:tr w:rsidR="00CB07E1" w:rsidRPr="002024C4" w14:paraId="6156EE47" w14:textId="77777777" w:rsidTr="00CB07E1">
        <w:trPr>
          <w:trHeight w:val="393"/>
        </w:trPr>
        <w:tc>
          <w:tcPr>
            <w:cnfStyle w:val="001000000000" w:firstRow="0" w:lastRow="0" w:firstColumn="1" w:lastColumn="0" w:oddVBand="0" w:evenVBand="0" w:oddHBand="0" w:evenHBand="0" w:firstRowFirstColumn="0" w:firstRowLastColumn="0" w:lastRowFirstColumn="0" w:lastRowLastColumn="0"/>
            <w:tcW w:w="755" w:type="dxa"/>
          </w:tcPr>
          <w:p w14:paraId="194CD909" w14:textId="77777777" w:rsidR="00CB07E1" w:rsidRPr="00CB07E1" w:rsidRDefault="00CB07E1" w:rsidP="00CB07E1">
            <w:pPr>
              <w:pStyle w:val="TableParagraph"/>
              <w:spacing w:before="0"/>
              <w:ind w:left="11"/>
              <w:rPr>
                <w:b w:val="0"/>
                <w:sz w:val="24"/>
                <w:szCs w:val="24"/>
              </w:rPr>
            </w:pPr>
            <w:r w:rsidRPr="00CB07E1">
              <w:rPr>
                <w:b w:val="0"/>
                <w:w w:val="102"/>
                <w:sz w:val="24"/>
                <w:szCs w:val="24"/>
              </w:rPr>
              <w:t>1</w:t>
            </w:r>
          </w:p>
        </w:tc>
        <w:tc>
          <w:tcPr>
            <w:tcW w:w="1611" w:type="dxa"/>
          </w:tcPr>
          <w:p w14:paraId="342EDCCD" w14:textId="77777777" w:rsidR="00CB07E1" w:rsidRPr="00CB07E1" w:rsidRDefault="00CB07E1" w:rsidP="00CB07E1">
            <w:pPr>
              <w:pStyle w:val="TableParagraph"/>
              <w:spacing w:before="0"/>
              <w:ind w:right="-46"/>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lang w:val="id-ID"/>
              </w:rPr>
              <w:t>67</w:t>
            </w:r>
            <w:r w:rsidRPr="00CB07E1">
              <w:rPr>
                <w:sz w:val="24"/>
                <w:szCs w:val="24"/>
              </w:rPr>
              <w:t xml:space="preserve"> – </w:t>
            </w:r>
            <w:r w:rsidRPr="00CB07E1">
              <w:rPr>
                <w:sz w:val="24"/>
                <w:szCs w:val="24"/>
                <w:lang w:val="id-ID"/>
              </w:rPr>
              <w:t>100</w:t>
            </w:r>
          </w:p>
        </w:tc>
        <w:tc>
          <w:tcPr>
            <w:tcW w:w="1603" w:type="dxa"/>
          </w:tcPr>
          <w:p w14:paraId="04D97699" w14:textId="77777777" w:rsidR="00CB07E1" w:rsidRPr="00CB07E1" w:rsidRDefault="00CB07E1" w:rsidP="00CB07E1">
            <w:pPr>
              <w:pStyle w:val="TableParagraph"/>
              <w:spacing w:before="0"/>
              <w:ind w:right="917"/>
              <w:jc w:val="left"/>
              <w:cnfStyle w:val="000000000000" w:firstRow="0" w:lastRow="0" w:firstColumn="0" w:lastColumn="0" w:oddVBand="0" w:evenVBand="0" w:oddHBand="0" w:evenHBand="0" w:firstRowFirstColumn="0" w:firstRowLastColumn="0" w:lastRowFirstColumn="0" w:lastRowLastColumn="0"/>
              <w:rPr>
                <w:sz w:val="24"/>
                <w:szCs w:val="24"/>
                <w:lang w:val="en-ID"/>
              </w:rPr>
            </w:pPr>
            <w:r w:rsidRPr="00CB07E1">
              <w:rPr>
                <w:sz w:val="24"/>
                <w:szCs w:val="24"/>
                <w:lang w:val="en-ID"/>
              </w:rPr>
              <w:t>0</w:t>
            </w:r>
          </w:p>
        </w:tc>
        <w:tc>
          <w:tcPr>
            <w:tcW w:w="1701" w:type="dxa"/>
          </w:tcPr>
          <w:p w14:paraId="25A7820F" w14:textId="77777777" w:rsidR="00CB07E1" w:rsidRPr="00CB07E1" w:rsidRDefault="00CB07E1" w:rsidP="00CB07E1">
            <w:pPr>
              <w:pStyle w:val="TableParagraph"/>
              <w:spacing w:before="0"/>
              <w:ind w:left="173" w:right="167"/>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rPr>
              <w:t xml:space="preserve">Very </w:t>
            </w:r>
            <w:r w:rsidRPr="00CB07E1">
              <w:rPr>
                <w:sz w:val="24"/>
                <w:szCs w:val="24"/>
                <w:lang w:val="id-ID"/>
              </w:rPr>
              <w:t>G</w:t>
            </w:r>
            <w:proofErr w:type="spellStart"/>
            <w:r w:rsidRPr="00CB07E1">
              <w:rPr>
                <w:sz w:val="24"/>
                <w:szCs w:val="24"/>
              </w:rPr>
              <w:t>ood</w:t>
            </w:r>
            <w:proofErr w:type="spellEnd"/>
          </w:p>
        </w:tc>
        <w:tc>
          <w:tcPr>
            <w:cnfStyle w:val="000100000000" w:firstRow="0" w:lastRow="0" w:firstColumn="0" w:lastColumn="1" w:oddVBand="0" w:evenVBand="0" w:oddHBand="0" w:evenHBand="0" w:firstRowFirstColumn="0" w:firstRowLastColumn="0" w:lastRowFirstColumn="0" w:lastRowLastColumn="0"/>
            <w:tcW w:w="1701" w:type="dxa"/>
          </w:tcPr>
          <w:p w14:paraId="26352EF3" w14:textId="77777777" w:rsidR="00CB07E1" w:rsidRPr="00CB07E1" w:rsidRDefault="00CB07E1" w:rsidP="00CB07E1">
            <w:pPr>
              <w:pStyle w:val="TableParagraph"/>
              <w:spacing w:before="0"/>
              <w:ind w:left="125" w:right="112"/>
              <w:jc w:val="left"/>
              <w:rPr>
                <w:b w:val="0"/>
                <w:sz w:val="24"/>
                <w:szCs w:val="24"/>
                <w:lang w:val="id-ID"/>
              </w:rPr>
            </w:pPr>
            <w:r w:rsidRPr="00CB07E1">
              <w:rPr>
                <w:b w:val="0"/>
                <w:sz w:val="24"/>
                <w:szCs w:val="24"/>
                <w:lang w:val="id-ID"/>
              </w:rPr>
              <w:t>0</w:t>
            </w:r>
          </w:p>
        </w:tc>
      </w:tr>
      <w:tr w:rsidR="00CB07E1" w:rsidRPr="002024C4" w14:paraId="3B513CC6" w14:textId="77777777" w:rsidTr="00CB07E1">
        <w:trPr>
          <w:trHeight w:val="388"/>
        </w:trPr>
        <w:tc>
          <w:tcPr>
            <w:cnfStyle w:val="001000000000" w:firstRow="0" w:lastRow="0" w:firstColumn="1" w:lastColumn="0" w:oddVBand="0" w:evenVBand="0" w:oddHBand="0" w:evenHBand="0" w:firstRowFirstColumn="0" w:firstRowLastColumn="0" w:lastRowFirstColumn="0" w:lastRowLastColumn="0"/>
            <w:tcW w:w="755" w:type="dxa"/>
          </w:tcPr>
          <w:p w14:paraId="5EFFF701" w14:textId="77777777" w:rsidR="00CB07E1" w:rsidRPr="00CB07E1" w:rsidRDefault="00CB07E1" w:rsidP="00CB07E1">
            <w:pPr>
              <w:pStyle w:val="TableParagraph"/>
              <w:spacing w:before="0"/>
              <w:ind w:left="11"/>
              <w:rPr>
                <w:b w:val="0"/>
                <w:sz w:val="24"/>
                <w:szCs w:val="24"/>
              </w:rPr>
            </w:pPr>
            <w:r w:rsidRPr="00CB07E1">
              <w:rPr>
                <w:b w:val="0"/>
                <w:w w:val="102"/>
                <w:sz w:val="24"/>
                <w:szCs w:val="24"/>
              </w:rPr>
              <w:t>2</w:t>
            </w:r>
          </w:p>
        </w:tc>
        <w:tc>
          <w:tcPr>
            <w:tcW w:w="1611" w:type="dxa"/>
          </w:tcPr>
          <w:p w14:paraId="1CB3B9B5" w14:textId="77777777" w:rsidR="00CB07E1" w:rsidRPr="00CB07E1" w:rsidRDefault="00CB07E1" w:rsidP="00CB07E1">
            <w:pPr>
              <w:pStyle w:val="TableParagraph"/>
              <w:spacing w:before="0"/>
              <w:ind w:right="-46"/>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lang w:val="id-ID"/>
              </w:rPr>
              <w:t>33</w:t>
            </w:r>
            <w:r w:rsidRPr="00CB07E1">
              <w:rPr>
                <w:sz w:val="24"/>
                <w:szCs w:val="24"/>
              </w:rPr>
              <w:t xml:space="preserve"> – </w:t>
            </w:r>
            <w:r w:rsidRPr="00CB07E1">
              <w:rPr>
                <w:sz w:val="24"/>
                <w:szCs w:val="24"/>
                <w:lang w:val="id-ID"/>
              </w:rPr>
              <w:t>66</w:t>
            </w:r>
          </w:p>
        </w:tc>
        <w:tc>
          <w:tcPr>
            <w:tcW w:w="1603" w:type="dxa"/>
          </w:tcPr>
          <w:p w14:paraId="35E80E26" w14:textId="77777777" w:rsidR="00CB07E1" w:rsidRPr="00CB07E1" w:rsidRDefault="00CB07E1" w:rsidP="00CB07E1">
            <w:pPr>
              <w:pStyle w:val="TableParagraph"/>
              <w:spacing w:before="0"/>
              <w:ind w:right="859"/>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lang w:val="id-ID"/>
              </w:rPr>
              <w:t>120</w:t>
            </w:r>
          </w:p>
        </w:tc>
        <w:tc>
          <w:tcPr>
            <w:tcW w:w="1701" w:type="dxa"/>
          </w:tcPr>
          <w:p w14:paraId="2273A6E4" w14:textId="77777777" w:rsidR="00CB07E1" w:rsidRPr="00CB07E1" w:rsidRDefault="00CB07E1" w:rsidP="00CB07E1">
            <w:pPr>
              <w:pStyle w:val="TableParagraph"/>
              <w:spacing w:before="0"/>
              <w:ind w:left="168" w:right="167"/>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rPr>
              <w:t>Good</w:t>
            </w:r>
          </w:p>
        </w:tc>
        <w:tc>
          <w:tcPr>
            <w:cnfStyle w:val="000100000000" w:firstRow="0" w:lastRow="0" w:firstColumn="0" w:lastColumn="1" w:oddVBand="0" w:evenVBand="0" w:oddHBand="0" w:evenHBand="0" w:firstRowFirstColumn="0" w:firstRowLastColumn="0" w:lastRowFirstColumn="0" w:lastRowLastColumn="0"/>
            <w:tcW w:w="1701" w:type="dxa"/>
          </w:tcPr>
          <w:p w14:paraId="49D63F8F" w14:textId="77777777" w:rsidR="00CB07E1" w:rsidRPr="00CB07E1" w:rsidRDefault="00CB07E1" w:rsidP="00CB07E1">
            <w:pPr>
              <w:pStyle w:val="TableParagraph"/>
              <w:spacing w:before="0"/>
              <w:ind w:left="128" w:right="110"/>
              <w:jc w:val="left"/>
              <w:rPr>
                <w:b w:val="0"/>
                <w:sz w:val="24"/>
                <w:szCs w:val="24"/>
                <w:lang w:val="id-ID"/>
              </w:rPr>
            </w:pPr>
            <w:r w:rsidRPr="00CB07E1">
              <w:rPr>
                <w:b w:val="0"/>
                <w:sz w:val="24"/>
                <w:szCs w:val="24"/>
                <w:lang w:val="id-ID"/>
              </w:rPr>
              <w:t>82.2%</w:t>
            </w:r>
          </w:p>
        </w:tc>
      </w:tr>
      <w:tr w:rsidR="00CB07E1" w:rsidRPr="002024C4" w14:paraId="7FEA7B0A" w14:textId="77777777" w:rsidTr="00CB07E1">
        <w:trPr>
          <w:trHeight w:val="388"/>
        </w:trPr>
        <w:tc>
          <w:tcPr>
            <w:cnfStyle w:val="001000000000" w:firstRow="0" w:lastRow="0" w:firstColumn="1" w:lastColumn="0" w:oddVBand="0" w:evenVBand="0" w:oddHBand="0" w:evenHBand="0" w:firstRowFirstColumn="0" w:firstRowLastColumn="0" w:lastRowFirstColumn="0" w:lastRowLastColumn="0"/>
            <w:tcW w:w="755" w:type="dxa"/>
          </w:tcPr>
          <w:p w14:paraId="36953A04" w14:textId="77777777" w:rsidR="00CB07E1" w:rsidRPr="00CB07E1" w:rsidRDefault="00CB07E1" w:rsidP="00CB07E1">
            <w:pPr>
              <w:pStyle w:val="TableParagraph"/>
              <w:spacing w:before="0"/>
              <w:ind w:left="11"/>
              <w:rPr>
                <w:b w:val="0"/>
                <w:sz w:val="24"/>
                <w:szCs w:val="24"/>
              </w:rPr>
            </w:pPr>
            <w:r w:rsidRPr="00CB07E1">
              <w:rPr>
                <w:b w:val="0"/>
                <w:w w:val="102"/>
                <w:sz w:val="24"/>
                <w:szCs w:val="24"/>
              </w:rPr>
              <w:lastRenderedPageBreak/>
              <w:t>3</w:t>
            </w:r>
          </w:p>
        </w:tc>
        <w:tc>
          <w:tcPr>
            <w:tcW w:w="1611" w:type="dxa"/>
          </w:tcPr>
          <w:p w14:paraId="15DF8D3D" w14:textId="77777777" w:rsidR="00CB07E1" w:rsidRPr="00CB07E1" w:rsidRDefault="00CB07E1" w:rsidP="00CB07E1">
            <w:pPr>
              <w:pStyle w:val="TableParagraph"/>
              <w:spacing w:before="0"/>
              <w:ind w:right="-46"/>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lang w:val="id-ID"/>
              </w:rPr>
              <w:t>0</w:t>
            </w:r>
            <w:r w:rsidRPr="00CB07E1">
              <w:rPr>
                <w:sz w:val="24"/>
                <w:szCs w:val="24"/>
              </w:rPr>
              <w:t xml:space="preserve"> – </w:t>
            </w:r>
            <w:r w:rsidRPr="00CB07E1">
              <w:rPr>
                <w:sz w:val="24"/>
                <w:szCs w:val="24"/>
                <w:lang w:val="id-ID"/>
              </w:rPr>
              <w:t>32</w:t>
            </w:r>
          </w:p>
        </w:tc>
        <w:tc>
          <w:tcPr>
            <w:tcW w:w="1603" w:type="dxa"/>
          </w:tcPr>
          <w:p w14:paraId="3C3A1236" w14:textId="77777777" w:rsidR="00CB07E1" w:rsidRPr="00CB07E1" w:rsidRDefault="00CB07E1" w:rsidP="00CB07E1">
            <w:pPr>
              <w:pStyle w:val="TableParagraph"/>
              <w:spacing w:before="0"/>
              <w:ind w:right="859"/>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lang w:val="id-ID"/>
              </w:rPr>
              <w:t>22</w:t>
            </w:r>
          </w:p>
        </w:tc>
        <w:tc>
          <w:tcPr>
            <w:tcW w:w="1701" w:type="dxa"/>
          </w:tcPr>
          <w:p w14:paraId="1AD96C2C" w14:textId="77777777" w:rsidR="00CB07E1" w:rsidRPr="00CB07E1" w:rsidRDefault="00CB07E1" w:rsidP="00CB07E1">
            <w:pPr>
              <w:pStyle w:val="TableParagraph"/>
              <w:spacing w:before="0"/>
              <w:ind w:left="173" w:right="166"/>
              <w:jc w:val="left"/>
              <w:cnfStyle w:val="000000000000" w:firstRow="0" w:lastRow="0" w:firstColumn="0" w:lastColumn="0" w:oddVBand="0" w:evenVBand="0" w:oddHBand="0" w:evenHBand="0" w:firstRowFirstColumn="0" w:firstRowLastColumn="0" w:lastRowFirstColumn="0" w:lastRowLastColumn="0"/>
              <w:rPr>
                <w:sz w:val="24"/>
                <w:szCs w:val="24"/>
                <w:lang w:val="id-ID"/>
              </w:rPr>
            </w:pPr>
            <w:r w:rsidRPr="00CB07E1">
              <w:rPr>
                <w:sz w:val="24"/>
                <w:szCs w:val="24"/>
                <w:lang w:val="id-ID"/>
              </w:rPr>
              <w:t>Poor</w:t>
            </w:r>
          </w:p>
        </w:tc>
        <w:tc>
          <w:tcPr>
            <w:cnfStyle w:val="000100000000" w:firstRow="0" w:lastRow="0" w:firstColumn="0" w:lastColumn="1" w:oddVBand="0" w:evenVBand="0" w:oddHBand="0" w:evenHBand="0" w:firstRowFirstColumn="0" w:firstRowLastColumn="0" w:lastRowFirstColumn="0" w:lastRowLastColumn="0"/>
            <w:tcW w:w="1701" w:type="dxa"/>
          </w:tcPr>
          <w:p w14:paraId="2217A38F" w14:textId="77777777" w:rsidR="00CB07E1" w:rsidRPr="00CB07E1" w:rsidRDefault="00CB07E1" w:rsidP="00CB07E1">
            <w:pPr>
              <w:pStyle w:val="TableParagraph"/>
              <w:spacing w:before="0"/>
              <w:ind w:left="128" w:right="110"/>
              <w:jc w:val="left"/>
              <w:rPr>
                <w:b w:val="0"/>
                <w:sz w:val="24"/>
                <w:szCs w:val="24"/>
                <w:lang w:val="id-ID"/>
              </w:rPr>
            </w:pPr>
            <w:r w:rsidRPr="00CB07E1">
              <w:rPr>
                <w:b w:val="0"/>
                <w:sz w:val="24"/>
                <w:szCs w:val="24"/>
                <w:lang w:val="id-ID"/>
              </w:rPr>
              <w:t>17.8%</w:t>
            </w:r>
          </w:p>
        </w:tc>
      </w:tr>
      <w:tr w:rsidR="00CB07E1" w:rsidRPr="002024C4" w14:paraId="03940FBA" w14:textId="77777777" w:rsidTr="00CB07E1">
        <w:trPr>
          <w:cnfStyle w:val="010000000000" w:firstRow="0" w:lastRow="1"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366" w:type="dxa"/>
            <w:gridSpan w:val="2"/>
          </w:tcPr>
          <w:p w14:paraId="617F2385" w14:textId="77777777" w:rsidR="00CB07E1" w:rsidRPr="00CB07E1" w:rsidRDefault="00CB07E1" w:rsidP="00CB07E1">
            <w:pPr>
              <w:pStyle w:val="TableParagraph"/>
              <w:spacing w:before="0"/>
              <w:ind w:left="488" w:right="477"/>
              <w:rPr>
                <w:b w:val="0"/>
                <w:sz w:val="24"/>
                <w:szCs w:val="24"/>
              </w:rPr>
            </w:pPr>
          </w:p>
          <w:p w14:paraId="65828CF1" w14:textId="77777777" w:rsidR="00CB07E1" w:rsidRPr="00CB07E1" w:rsidRDefault="00CB07E1" w:rsidP="00CB07E1">
            <w:pPr>
              <w:pStyle w:val="TableParagraph"/>
              <w:spacing w:before="0"/>
              <w:ind w:left="488" w:right="477"/>
              <w:rPr>
                <w:b w:val="0"/>
                <w:sz w:val="24"/>
                <w:szCs w:val="24"/>
                <w:lang w:val="id-ID"/>
              </w:rPr>
            </w:pPr>
            <w:r w:rsidRPr="00CB07E1">
              <w:rPr>
                <w:b w:val="0"/>
                <w:sz w:val="24"/>
                <w:szCs w:val="24"/>
                <w:lang w:val="id-ID"/>
              </w:rPr>
              <w:t>Total</w:t>
            </w:r>
          </w:p>
        </w:tc>
        <w:tc>
          <w:tcPr>
            <w:tcW w:w="1603" w:type="dxa"/>
          </w:tcPr>
          <w:p w14:paraId="5C65DB68" w14:textId="77777777" w:rsidR="00CB07E1" w:rsidRPr="00CB07E1" w:rsidRDefault="00CB07E1" w:rsidP="00CB07E1">
            <w:pPr>
              <w:pStyle w:val="TableParagraph"/>
              <w:spacing w:before="0"/>
              <w:ind w:left="2"/>
              <w:jc w:val="left"/>
              <w:cnfStyle w:val="010000000000" w:firstRow="0" w:lastRow="1" w:firstColumn="0" w:lastColumn="0" w:oddVBand="0" w:evenVBand="0" w:oddHBand="0" w:evenHBand="0" w:firstRowFirstColumn="0" w:firstRowLastColumn="0" w:lastRowFirstColumn="0" w:lastRowLastColumn="0"/>
              <w:rPr>
                <w:b w:val="0"/>
                <w:w w:val="102"/>
                <w:sz w:val="24"/>
                <w:szCs w:val="24"/>
              </w:rPr>
            </w:pPr>
            <w:r w:rsidRPr="00CB07E1">
              <w:rPr>
                <w:b w:val="0"/>
                <w:w w:val="102"/>
                <w:sz w:val="24"/>
                <w:szCs w:val="24"/>
                <w:lang w:val="id-ID"/>
              </w:rPr>
              <w:t xml:space="preserve">         </w:t>
            </w:r>
          </w:p>
          <w:p w14:paraId="4A9F0729" w14:textId="77777777" w:rsidR="00CB07E1" w:rsidRPr="00CB07E1" w:rsidRDefault="00CB07E1" w:rsidP="00CB07E1">
            <w:pPr>
              <w:pStyle w:val="TableParagraph"/>
              <w:spacing w:before="0"/>
              <w:ind w:left="2"/>
              <w:jc w:val="left"/>
              <w:cnfStyle w:val="010000000000" w:firstRow="0" w:lastRow="1" w:firstColumn="0" w:lastColumn="0" w:oddVBand="0" w:evenVBand="0" w:oddHBand="0" w:evenHBand="0" w:firstRowFirstColumn="0" w:firstRowLastColumn="0" w:lastRowFirstColumn="0" w:lastRowLastColumn="0"/>
              <w:rPr>
                <w:b w:val="0"/>
                <w:w w:val="102"/>
                <w:sz w:val="24"/>
                <w:szCs w:val="24"/>
                <w:lang w:val="id-ID"/>
              </w:rPr>
            </w:pPr>
            <w:r w:rsidRPr="00CB07E1">
              <w:rPr>
                <w:b w:val="0"/>
                <w:w w:val="102"/>
                <w:sz w:val="24"/>
                <w:szCs w:val="24"/>
                <w:lang w:val="id-ID"/>
              </w:rPr>
              <w:t xml:space="preserve"> 124</w:t>
            </w:r>
          </w:p>
        </w:tc>
        <w:tc>
          <w:tcPr>
            <w:tcW w:w="1701" w:type="dxa"/>
          </w:tcPr>
          <w:p w14:paraId="51E29CB1" w14:textId="77777777" w:rsidR="00CB07E1" w:rsidRPr="00CB07E1" w:rsidRDefault="00CB07E1" w:rsidP="00CB07E1">
            <w:pPr>
              <w:pStyle w:val="TableParagraph"/>
              <w:spacing w:before="0"/>
              <w:ind w:left="173" w:right="162"/>
              <w:cnfStyle w:val="010000000000" w:firstRow="0" w:lastRow="1" w:firstColumn="0" w:lastColumn="0" w:oddVBand="0" w:evenVBand="0" w:oddHBand="0" w:evenHBand="0" w:firstRowFirstColumn="0" w:firstRowLastColumn="0" w:lastRowFirstColumn="0" w:lastRowLastColumn="0"/>
              <w:rPr>
                <w:b w:val="0"/>
                <w:sz w:val="24"/>
                <w:szCs w:val="24"/>
              </w:rPr>
            </w:pPr>
          </w:p>
        </w:tc>
        <w:tc>
          <w:tcPr>
            <w:cnfStyle w:val="000100000000" w:firstRow="0" w:lastRow="0" w:firstColumn="0" w:lastColumn="1" w:oddVBand="0" w:evenVBand="0" w:oddHBand="0" w:evenHBand="0" w:firstRowFirstColumn="0" w:firstRowLastColumn="0" w:lastRowFirstColumn="0" w:lastRowLastColumn="0"/>
            <w:tcW w:w="1701" w:type="dxa"/>
          </w:tcPr>
          <w:p w14:paraId="7DA2023F" w14:textId="77777777" w:rsidR="00CB07E1" w:rsidRPr="00CB07E1" w:rsidRDefault="00CB07E1" w:rsidP="00CB07E1">
            <w:pPr>
              <w:pStyle w:val="TableParagraph"/>
              <w:spacing w:before="0"/>
              <w:ind w:left="11"/>
              <w:rPr>
                <w:b w:val="0"/>
                <w:w w:val="102"/>
                <w:sz w:val="24"/>
                <w:szCs w:val="24"/>
              </w:rPr>
            </w:pPr>
          </w:p>
          <w:p w14:paraId="4B3D23D2" w14:textId="77777777" w:rsidR="00CB07E1" w:rsidRPr="00CB07E1" w:rsidRDefault="00CB07E1" w:rsidP="00CB07E1">
            <w:pPr>
              <w:pStyle w:val="TableParagraph"/>
              <w:spacing w:before="0"/>
              <w:ind w:left="11"/>
              <w:jc w:val="left"/>
              <w:rPr>
                <w:b w:val="0"/>
                <w:w w:val="102"/>
                <w:sz w:val="24"/>
                <w:szCs w:val="24"/>
                <w:lang w:val="id-ID"/>
              </w:rPr>
            </w:pPr>
            <w:r w:rsidRPr="00CB07E1">
              <w:rPr>
                <w:b w:val="0"/>
                <w:w w:val="102"/>
                <w:sz w:val="24"/>
                <w:szCs w:val="24"/>
                <w:lang w:val="id-ID"/>
              </w:rPr>
              <w:t>100%</w:t>
            </w:r>
          </w:p>
        </w:tc>
      </w:tr>
    </w:tbl>
    <w:p w14:paraId="0BFC53A5" w14:textId="77777777" w:rsidR="00CB07E1" w:rsidRPr="00CB07E1" w:rsidRDefault="00CB07E1" w:rsidP="00CB07E1">
      <w:pPr>
        <w:rPr>
          <w:lang w:val="sv-SE"/>
        </w:rPr>
      </w:pPr>
    </w:p>
    <w:p w14:paraId="6C54F82D" w14:textId="77777777" w:rsidR="00CB07E1" w:rsidRPr="00CB07E1" w:rsidRDefault="00CB07E1" w:rsidP="00CB07E1">
      <w:pPr>
        <w:pStyle w:val="BodyText"/>
        <w:tabs>
          <w:tab w:val="left" w:pos="7797"/>
        </w:tabs>
        <w:spacing w:line="240" w:lineRule="auto"/>
        <w:ind w:right="-1"/>
        <w:rPr>
          <w:rFonts w:ascii="Times New Roman" w:hAnsi="Times New Roman"/>
          <w:i/>
          <w:szCs w:val="24"/>
        </w:rPr>
      </w:pPr>
    </w:p>
    <w:p w14:paraId="55FB504C" w14:textId="160CF5AA" w:rsidR="00CB07E1" w:rsidRDefault="00CB07E1" w:rsidP="00CB07E1">
      <w:pPr>
        <w:pStyle w:val="BodyText"/>
        <w:tabs>
          <w:tab w:val="left" w:pos="7797"/>
        </w:tabs>
        <w:spacing w:line="240" w:lineRule="auto"/>
        <w:ind w:right="-1" w:firstLine="567"/>
        <w:rPr>
          <w:rFonts w:ascii="Times New Roman" w:hAnsi="Times New Roman"/>
          <w:szCs w:val="24"/>
          <w:lang w:val="en-ID"/>
        </w:rPr>
      </w:pPr>
      <w:r w:rsidRPr="00CB07E1">
        <w:rPr>
          <w:rFonts w:ascii="Times New Roman" w:hAnsi="Times New Roman"/>
          <w:szCs w:val="24"/>
        </w:rPr>
        <w:t xml:space="preserve">Furthermore, based on the result of the Pearson Product-Moment Correlation, it was found that there was </w:t>
      </w:r>
      <w:r w:rsidRPr="00CB07E1">
        <w:rPr>
          <w:rFonts w:ascii="Times New Roman" w:hAnsi="Times New Roman"/>
          <w:szCs w:val="24"/>
          <w:lang w:val="id-ID"/>
        </w:rPr>
        <w:t>a</w:t>
      </w:r>
      <w:r w:rsidRPr="00CB07E1">
        <w:rPr>
          <w:rFonts w:ascii="Times New Roman" w:hAnsi="Times New Roman"/>
          <w:szCs w:val="24"/>
        </w:rPr>
        <w:t xml:space="preserve"> significant correlation between students’ self-confidence and speaking achievement </w:t>
      </w:r>
      <w:r w:rsidRPr="00CB07E1">
        <w:rPr>
          <w:rFonts w:ascii="Times New Roman" w:hAnsi="Times New Roman"/>
          <w:spacing w:val="3"/>
          <w:szCs w:val="24"/>
        </w:rPr>
        <w:t xml:space="preserve">at the tenth grade of UPT SMAN 06 </w:t>
      </w:r>
      <w:proofErr w:type="spellStart"/>
      <w:r w:rsidRPr="00CB07E1">
        <w:rPr>
          <w:rFonts w:ascii="Times New Roman" w:hAnsi="Times New Roman"/>
          <w:spacing w:val="3"/>
          <w:szCs w:val="24"/>
        </w:rPr>
        <w:t>Ogan</w:t>
      </w:r>
      <w:proofErr w:type="spellEnd"/>
      <w:r w:rsidRPr="00CB07E1">
        <w:rPr>
          <w:rFonts w:ascii="Times New Roman" w:hAnsi="Times New Roman"/>
          <w:spacing w:val="3"/>
          <w:szCs w:val="24"/>
        </w:rPr>
        <w:t xml:space="preserve"> </w:t>
      </w:r>
      <w:proofErr w:type="spellStart"/>
      <w:r w:rsidRPr="00CB07E1">
        <w:rPr>
          <w:rFonts w:ascii="Times New Roman" w:hAnsi="Times New Roman"/>
          <w:spacing w:val="3"/>
          <w:szCs w:val="24"/>
        </w:rPr>
        <w:t>Ilir</w:t>
      </w:r>
      <w:proofErr w:type="spellEnd"/>
      <w:r w:rsidRPr="00CB07E1">
        <w:rPr>
          <w:rFonts w:ascii="Times New Roman" w:hAnsi="Times New Roman"/>
          <w:spacing w:val="3"/>
          <w:szCs w:val="24"/>
          <w:lang w:val="id-ID"/>
        </w:rPr>
        <w:t>.</w:t>
      </w:r>
      <w:r w:rsidRPr="00CB07E1">
        <w:rPr>
          <w:rFonts w:ascii="Times New Roman" w:hAnsi="Times New Roman"/>
          <w:szCs w:val="24"/>
          <w:lang w:val="id-ID"/>
        </w:rPr>
        <w:t xml:space="preserve"> Based on table </w:t>
      </w:r>
      <w:r w:rsidRPr="00CB07E1">
        <w:rPr>
          <w:rFonts w:ascii="Times New Roman" w:hAnsi="Times New Roman"/>
          <w:szCs w:val="24"/>
          <w:lang w:val="en-ID"/>
        </w:rPr>
        <w:t>of index correlation</w:t>
      </w:r>
      <w:r w:rsidRPr="00CB07E1">
        <w:rPr>
          <w:rFonts w:ascii="Times New Roman" w:hAnsi="Times New Roman"/>
          <w:szCs w:val="24"/>
          <w:lang w:val="id-ID"/>
        </w:rPr>
        <w:t xml:space="preserve">, it could be seen that the correlation coefficient was in between the </w:t>
      </w:r>
      <w:r w:rsidRPr="00CB07E1">
        <w:rPr>
          <w:rFonts w:ascii="Times New Roman" w:hAnsi="Times New Roman"/>
          <w:i/>
          <w:szCs w:val="24"/>
          <w:lang w:val="id-ID"/>
        </w:rPr>
        <w:t>r</w:t>
      </w:r>
      <w:r w:rsidRPr="00CB07E1">
        <w:rPr>
          <w:rFonts w:ascii="Times New Roman" w:hAnsi="Times New Roman"/>
          <w:szCs w:val="24"/>
          <w:lang w:val="id-ID"/>
        </w:rPr>
        <w:t xml:space="preserve"> score interval: </w:t>
      </w:r>
      <w:r w:rsidRPr="00CB07E1">
        <w:rPr>
          <w:rFonts w:ascii="Times New Roman" w:hAnsi="Times New Roman"/>
          <w:szCs w:val="24"/>
        </w:rPr>
        <w:t>0.20- 0.399</w:t>
      </w:r>
      <w:r w:rsidRPr="00CB07E1">
        <w:rPr>
          <w:rFonts w:ascii="Times New Roman" w:hAnsi="Times New Roman"/>
          <w:szCs w:val="24"/>
          <w:lang w:val="id-ID"/>
        </w:rPr>
        <w:t>. It inferred that the correlation was categorized into l</w:t>
      </w:r>
      <w:proofErr w:type="spellStart"/>
      <w:r w:rsidRPr="00CB07E1">
        <w:rPr>
          <w:rFonts w:ascii="Times New Roman" w:hAnsi="Times New Roman"/>
          <w:szCs w:val="24"/>
        </w:rPr>
        <w:t>ow</w:t>
      </w:r>
      <w:proofErr w:type="spellEnd"/>
      <w:r w:rsidRPr="00CB07E1">
        <w:rPr>
          <w:rFonts w:ascii="Times New Roman" w:hAnsi="Times New Roman"/>
          <w:szCs w:val="24"/>
          <w:lang w:val="id-ID"/>
        </w:rPr>
        <w:t xml:space="preserve"> correlation. However, the correlation was still found between students’ self-confidence and speaking achievement at the tenth grade stduents of UPT SMAN 06 Ogan Ilir.</w:t>
      </w:r>
      <w:r w:rsidRPr="00CB07E1">
        <w:rPr>
          <w:rFonts w:ascii="Times New Roman" w:hAnsi="Times New Roman"/>
          <w:szCs w:val="24"/>
          <w:lang w:val="en-ID"/>
        </w:rPr>
        <w:t xml:space="preserve"> </w:t>
      </w:r>
    </w:p>
    <w:tbl>
      <w:tblPr>
        <w:tblW w:w="0" w:type="auto"/>
        <w:tblCellMar>
          <w:left w:w="0" w:type="dxa"/>
          <w:right w:w="0" w:type="dxa"/>
        </w:tblCellMar>
        <w:tblLook w:val="0000" w:firstRow="0" w:lastRow="0" w:firstColumn="0" w:lastColumn="0" w:noHBand="0" w:noVBand="0"/>
      </w:tblPr>
      <w:tblGrid>
        <w:gridCol w:w="2195"/>
        <w:gridCol w:w="2668"/>
        <w:gridCol w:w="2208"/>
        <w:gridCol w:w="1344"/>
      </w:tblGrid>
      <w:tr w:rsidR="008E3C03" w:rsidRPr="002024C4" w14:paraId="55918634" w14:textId="77777777" w:rsidTr="00CF5CAA">
        <w:trPr>
          <w:cantSplit/>
          <w:trHeight w:val="925"/>
        </w:trPr>
        <w:tc>
          <w:tcPr>
            <w:tcW w:w="0" w:type="auto"/>
            <w:gridSpan w:val="4"/>
            <w:tcBorders>
              <w:top w:val="nil"/>
              <w:left w:val="nil"/>
              <w:bottom w:val="single" w:sz="4" w:space="0" w:color="auto"/>
              <w:right w:val="nil"/>
            </w:tcBorders>
            <w:shd w:val="clear" w:color="auto" w:fill="FFFFFF"/>
            <w:vAlign w:val="center"/>
          </w:tcPr>
          <w:p w14:paraId="5821B196" w14:textId="77777777" w:rsidR="008E3C03" w:rsidRDefault="008E3C03" w:rsidP="00CF5CAA">
            <w:pPr>
              <w:pStyle w:val="Default"/>
              <w:rPr>
                <w:rFonts w:ascii="Times New Roman" w:hAnsi="Times New Roman" w:cs="Times New Roman"/>
                <w:b/>
                <w:bCs/>
                <w:lang w:val="en-US"/>
              </w:rPr>
            </w:pPr>
          </w:p>
          <w:p w14:paraId="1FA69FD6" w14:textId="77777777" w:rsidR="008E3C03" w:rsidRPr="002024C4" w:rsidRDefault="008E3C03" w:rsidP="00CF5CAA">
            <w:pPr>
              <w:pStyle w:val="Default"/>
              <w:rPr>
                <w:rFonts w:ascii="Times New Roman" w:hAnsi="Times New Roman" w:cs="Times New Roman"/>
                <w:b/>
                <w:bCs/>
                <w:lang w:val="en-US"/>
              </w:rPr>
            </w:pPr>
          </w:p>
          <w:p w14:paraId="564E8E23" w14:textId="19FC65FE" w:rsidR="008E3C03" w:rsidRPr="00CB07E1" w:rsidRDefault="008E3C03" w:rsidP="00CF5CAA">
            <w:pPr>
              <w:pStyle w:val="Default"/>
              <w:rPr>
                <w:rFonts w:ascii="Times New Roman" w:hAnsi="Times New Roman" w:cs="Times New Roman"/>
                <w:bCs/>
                <w:lang w:val="en-ID"/>
              </w:rPr>
            </w:pPr>
            <w:r w:rsidRPr="00CB07E1">
              <w:rPr>
                <w:rFonts w:ascii="Times New Roman" w:hAnsi="Times New Roman" w:cs="Times New Roman"/>
                <w:bCs/>
                <w:i/>
              </w:rPr>
              <w:t xml:space="preserve">Table </w:t>
            </w:r>
            <w:r>
              <w:rPr>
                <w:rFonts w:ascii="Times New Roman" w:hAnsi="Times New Roman" w:cs="Times New Roman"/>
                <w:bCs/>
                <w:i/>
                <w:lang w:val="en-ID"/>
              </w:rPr>
              <w:t>4</w:t>
            </w:r>
            <w:r>
              <w:rPr>
                <w:rFonts w:ascii="Times New Roman" w:hAnsi="Times New Roman" w:cs="Times New Roman"/>
                <w:bCs/>
                <w:lang w:val="en-ID"/>
              </w:rPr>
              <w:t xml:space="preserve">. </w:t>
            </w:r>
            <w:r w:rsidRPr="00CB07E1">
              <w:rPr>
                <w:rFonts w:ascii="Times New Roman" w:hAnsi="Times New Roman" w:cs="Times New Roman"/>
                <w:bCs/>
              </w:rPr>
              <w:t>Correlation between the Students' Self-Confidence and Speaking Achievement</w:t>
            </w:r>
          </w:p>
          <w:p w14:paraId="1EAFB3CD" w14:textId="77777777" w:rsidR="008E3C03" w:rsidRPr="002024C4" w:rsidRDefault="008E3C03" w:rsidP="00CF5CAA">
            <w:pPr>
              <w:pStyle w:val="Default"/>
              <w:jc w:val="center"/>
              <w:rPr>
                <w:rFonts w:ascii="Times New Roman" w:hAnsi="Times New Roman" w:cs="Times New Roman"/>
                <w:color w:val="010205"/>
              </w:rPr>
            </w:pPr>
          </w:p>
        </w:tc>
      </w:tr>
      <w:tr w:rsidR="008E3C03" w:rsidRPr="002024C4" w14:paraId="48AB21EB" w14:textId="77777777" w:rsidTr="00CF5CAA">
        <w:trPr>
          <w:cantSplit/>
          <w:trHeight w:val="262"/>
        </w:trPr>
        <w:tc>
          <w:tcPr>
            <w:tcW w:w="0" w:type="auto"/>
            <w:gridSpan w:val="2"/>
            <w:tcBorders>
              <w:top w:val="single" w:sz="4" w:space="0" w:color="auto"/>
              <w:left w:val="nil"/>
              <w:bottom w:val="single" w:sz="4" w:space="0" w:color="auto"/>
              <w:right w:val="nil"/>
            </w:tcBorders>
            <w:shd w:val="clear" w:color="auto" w:fill="FFFFFF"/>
            <w:vAlign w:val="bottom"/>
          </w:tcPr>
          <w:p w14:paraId="4AD664B6" w14:textId="77777777" w:rsidR="008E3C03" w:rsidRPr="002024C4" w:rsidRDefault="008E3C03" w:rsidP="00CF5CAA">
            <w:pPr>
              <w:autoSpaceDE w:val="0"/>
              <w:autoSpaceDN w:val="0"/>
              <w:adjustRightInd w:val="0"/>
              <w:rPr>
                <w:rFonts w:ascii="Times New Roman" w:hAnsi="Times New Roman"/>
                <w:sz w:val="24"/>
                <w:szCs w:val="24"/>
              </w:rPr>
            </w:pPr>
          </w:p>
        </w:tc>
        <w:tc>
          <w:tcPr>
            <w:tcW w:w="0" w:type="auto"/>
            <w:tcBorders>
              <w:top w:val="single" w:sz="4" w:space="0" w:color="auto"/>
              <w:left w:val="nil"/>
              <w:bottom w:val="single" w:sz="4" w:space="0" w:color="auto"/>
              <w:right w:val="single" w:sz="8" w:space="0" w:color="E0E0E0"/>
            </w:tcBorders>
            <w:shd w:val="clear" w:color="auto" w:fill="FFFFFF"/>
            <w:vAlign w:val="bottom"/>
          </w:tcPr>
          <w:p w14:paraId="1DE28292"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14:paraId="15B7D676"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Speaking</w:t>
            </w:r>
          </w:p>
        </w:tc>
      </w:tr>
      <w:tr w:rsidR="008E3C03" w:rsidRPr="002024C4" w14:paraId="13BD0383" w14:textId="77777777" w:rsidTr="00CF5CAA">
        <w:trPr>
          <w:cantSplit/>
          <w:trHeight w:val="406"/>
        </w:trPr>
        <w:tc>
          <w:tcPr>
            <w:tcW w:w="0" w:type="auto"/>
            <w:vMerge w:val="restart"/>
            <w:tcBorders>
              <w:top w:val="single" w:sz="4" w:space="0" w:color="auto"/>
              <w:left w:val="nil"/>
            </w:tcBorders>
            <w:shd w:val="clear" w:color="auto" w:fill="FFFFFF" w:themeFill="background1"/>
          </w:tcPr>
          <w:p w14:paraId="6840FEEC"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tcBorders>
            <w:shd w:val="clear" w:color="auto" w:fill="FFFFFF" w:themeFill="background1"/>
          </w:tcPr>
          <w:p w14:paraId="208099AC"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tcBorders>
              <w:top w:val="single" w:sz="4" w:space="0" w:color="auto"/>
            </w:tcBorders>
            <w:shd w:val="clear" w:color="auto" w:fill="F9F9FB"/>
          </w:tcPr>
          <w:p w14:paraId="00943195"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c>
          <w:tcPr>
            <w:tcW w:w="0" w:type="auto"/>
            <w:tcBorders>
              <w:top w:val="single" w:sz="4" w:space="0" w:color="auto"/>
              <w:right w:val="nil"/>
            </w:tcBorders>
            <w:shd w:val="clear" w:color="auto" w:fill="F9F9FB"/>
          </w:tcPr>
          <w:p w14:paraId="503EC94A"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r>
      <w:tr w:rsidR="008E3C03" w:rsidRPr="002024C4" w14:paraId="641E1B84" w14:textId="77777777" w:rsidTr="00CF5CAA">
        <w:trPr>
          <w:cantSplit/>
          <w:trHeight w:val="203"/>
        </w:trPr>
        <w:tc>
          <w:tcPr>
            <w:tcW w:w="0" w:type="auto"/>
            <w:vMerge/>
            <w:tcBorders>
              <w:left w:val="nil"/>
            </w:tcBorders>
            <w:shd w:val="clear" w:color="auto" w:fill="FFFFFF" w:themeFill="background1"/>
          </w:tcPr>
          <w:p w14:paraId="553C7F8C" w14:textId="77777777" w:rsidR="008E3C03" w:rsidRPr="002024C4" w:rsidRDefault="008E3C03" w:rsidP="00CF5CAA">
            <w:pPr>
              <w:autoSpaceDE w:val="0"/>
              <w:autoSpaceDN w:val="0"/>
              <w:adjustRightInd w:val="0"/>
              <w:rPr>
                <w:rFonts w:ascii="Times New Roman" w:hAnsi="Times New Roman"/>
                <w:sz w:val="24"/>
                <w:szCs w:val="24"/>
              </w:rPr>
            </w:pPr>
          </w:p>
        </w:tc>
        <w:tc>
          <w:tcPr>
            <w:tcW w:w="0" w:type="auto"/>
            <w:shd w:val="clear" w:color="auto" w:fill="FFFFFF" w:themeFill="background1"/>
          </w:tcPr>
          <w:p w14:paraId="0CF5F83A"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53407ECB" w14:textId="77777777" w:rsidR="008E3C03" w:rsidRPr="002024C4" w:rsidRDefault="008E3C03" w:rsidP="00CF5CAA">
            <w:pPr>
              <w:autoSpaceDE w:val="0"/>
              <w:autoSpaceDN w:val="0"/>
              <w:adjustRightInd w:val="0"/>
              <w:jc w:val="center"/>
              <w:rPr>
                <w:rFonts w:ascii="Times New Roman" w:hAnsi="Times New Roman"/>
                <w:sz w:val="24"/>
                <w:szCs w:val="24"/>
                <w:vertAlign w:val="superscript"/>
              </w:rPr>
            </w:pPr>
          </w:p>
        </w:tc>
        <w:tc>
          <w:tcPr>
            <w:tcW w:w="0" w:type="auto"/>
            <w:tcBorders>
              <w:right w:val="nil"/>
            </w:tcBorders>
            <w:shd w:val="clear" w:color="auto" w:fill="F9F9FB"/>
          </w:tcPr>
          <w:p w14:paraId="6C4D14A6"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r>
      <w:tr w:rsidR="008E3C03" w:rsidRPr="002024C4" w14:paraId="75AD87BB" w14:textId="77777777" w:rsidTr="00CF5CAA">
        <w:trPr>
          <w:cantSplit/>
          <w:trHeight w:val="80"/>
        </w:trPr>
        <w:tc>
          <w:tcPr>
            <w:tcW w:w="0" w:type="auto"/>
            <w:vMerge/>
            <w:tcBorders>
              <w:left w:val="nil"/>
            </w:tcBorders>
            <w:shd w:val="clear" w:color="auto" w:fill="FFFFFF" w:themeFill="background1"/>
          </w:tcPr>
          <w:p w14:paraId="7212707D" w14:textId="77777777" w:rsidR="008E3C03" w:rsidRPr="002024C4" w:rsidRDefault="008E3C03" w:rsidP="00CF5CAA">
            <w:pPr>
              <w:autoSpaceDE w:val="0"/>
              <w:autoSpaceDN w:val="0"/>
              <w:adjustRightInd w:val="0"/>
              <w:rPr>
                <w:rFonts w:ascii="Times New Roman" w:hAnsi="Times New Roman"/>
                <w:sz w:val="24"/>
                <w:szCs w:val="24"/>
              </w:rPr>
            </w:pPr>
          </w:p>
        </w:tc>
        <w:tc>
          <w:tcPr>
            <w:tcW w:w="0" w:type="auto"/>
            <w:shd w:val="clear" w:color="auto" w:fill="FFFFFF" w:themeFill="background1"/>
          </w:tcPr>
          <w:p w14:paraId="48726DEF"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shd w:val="clear" w:color="auto" w:fill="F9F9FB"/>
          </w:tcPr>
          <w:p w14:paraId="68F053D8"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right w:val="nil"/>
            </w:tcBorders>
            <w:shd w:val="clear" w:color="auto" w:fill="F9F9FB"/>
          </w:tcPr>
          <w:p w14:paraId="66CD867E"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r w:rsidR="008E3C03" w:rsidRPr="002024C4" w14:paraId="7EC117BD" w14:textId="77777777" w:rsidTr="00CF5CAA">
        <w:trPr>
          <w:cantSplit/>
          <w:trHeight w:val="419"/>
        </w:trPr>
        <w:tc>
          <w:tcPr>
            <w:tcW w:w="0" w:type="auto"/>
            <w:vMerge w:val="restart"/>
            <w:tcBorders>
              <w:left w:val="nil"/>
            </w:tcBorders>
            <w:shd w:val="clear" w:color="auto" w:fill="FFFFFF" w:themeFill="background1"/>
          </w:tcPr>
          <w:p w14:paraId="1D3D09B8"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Speaking</w:t>
            </w:r>
          </w:p>
        </w:tc>
        <w:tc>
          <w:tcPr>
            <w:tcW w:w="0" w:type="auto"/>
            <w:shd w:val="clear" w:color="auto" w:fill="FFFFFF" w:themeFill="background1"/>
          </w:tcPr>
          <w:p w14:paraId="49AAAA31"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shd w:val="clear" w:color="auto" w:fill="F9F9FB"/>
          </w:tcPr>
          <w:p w14:paraId="334FE52E"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c>
          <w:tcPr>
            <w:tcW w:w="0" w:type="auto"/>
            <w:tcBorders>
              <w:right w:val="nil"/>
            </w:tcBorders>
            <w:shd w:val="clear" w:color="auto" w:fill="F9F9FB"/>
          </w:tcPr>
          <w:p w14:paraId="1B17E536"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r>
      <w:tr w:rsidR="008E3C03" w:rsidRPr="002024C4" w14:paraId="3E29B7E7" w14:textId="77777777" w:rsidTr="00CF5CAA">
        <w:trPr>
          <w:cantSplit/>
          <w:trHeight w:val="80"/>
        </w:trPr>
        <w:tc>
          <w:tcPr>
            <w:tcW w:w="0" w:type="auto"/>
            <w:vMerge/>
            <w:tcBorders>
              <w:left w:val="nil"/>
            </w:tcBorders>
            <w:shd w:val="clear" w:color="auto" w:fill="FFFFFF" w:themeFill="background1"/>
          </w:tcPr>
          <w:p w14:paraId="50B8A6AB" w14:textId="77777777" w:rsidR="008E3C03" w:rsidRPr="002024C4" w:rsidRDefault="008E3C03" w:rsidP="00CF5CAA">
            <w:pPr>
              <w:autoSpaceDE w:val="0"/>
              <w:autoSpaceDN w:val="0"/>
              <w:adjustRightInd w:val="0"/>
              <w:rPr>
                <w:rFonts w:ascii="Times New Roman" w:hAnsi="Times New Roman"/>
                <w:sz w:val="24"/>
                <w:szCs w:val="24"/>
              </w:rPr>
            </w:pPr>
          </w:p>
        </w:tc>
        <w:tc>
          <w:tcPr>
            <w:tcW w:w="0" w:type="auto"/>
            <w:shd w:val="clear" w:color="auto" w:fill="FFFFFF" w:themeFill="background1"/>
          </w:tcPr>
          <w:p w14:paraId="56DED572"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3DAF62C3"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c>
          <w:tcPr>
            <w:tcW w:w="0" w:type="auto"/>
            <w:tcBorders>
              <w:right w:val="nil"/>
            </w:tcBorders>
            <w:shd w:val="clear" w:color="auto" w:fill="F9F9FB"/>
          </w:tcPr>
          <w:p w14:paraId="0C6C9F58" w14:textId="77777777" w:rsidR="008E3C03" w:rsidRPr="002024C4" w:rsidRDefault="008E3C03" w:rsidP="00CF5CAA">
            <w:pPr>
              <w:autoSpaceDE w:val="0"/>
              <w:autoSpaceDN w:val="0"/>
              <w:adjustRightInd w:val="0"/>
              <w:jc w:val="center"/>
              <w:rPr>
                <w:rFonts w:ascii="Times New Roman" w:hAnsi="Times New Roman"/>
                <w:sz w:val="24"/>
                <w:szCs w:val="24"/>
              </w:rPr>
            </w:pPr>
          </w:p>
        </w:tc>
      </w:tr>
      <w:tr w:rsidR="008E3C03" w:rsidRPr="002024C4" w14:paraId="78B5A9BE" w14:textId="77777777" w:rsidTr="00CF5CAA">
        <w:trPr>
          <w:cantSplit/>
          <w:trHeight w:val="80"/>
        </w:trPr>
        <w:tc>
          <w:tcPr>
            <w:tcW w:w="0" w:type="auto"/>
            <w:vMerge/>
            <w:tcBorders>
              <w:left w:val="nil"/>
              <w:bottom w:val="single" w:sz="4" w:space="0" w:color="auto"/>
            </w:tcBorders>
            <w:shd w:val="clear" w:color="auto" w:fill="FFFFFF" w:themeFill="background1"/>
          </w:tcPr>
          <w:p w14:paraId="6180F6F4" w14:textId="77777777" w:rsidR="008E3C03" w:rsidRPr="002024C4" w:rsidRDefault="008E3C03" w:rsidP="00CF5CAA">
            <w:pPr>
              <w:autoSpaceDE w:val="0"/>
              <w:autoSpaceDN w:val="0"/>
              <w:adjustRightInd w:val="0"/>
              <w:rPr>
                <w:rFonts w:ascii="Times New Roman" w:hAnsi="Times New Roman"/>
                <w:sz w:val="24"/>
                <w:szCs w:val="24"/>
              </w:rPr>
            </w:pPr>
          </w:p>
        </w:tc>
        <w:tc>
          <w:tcPr>
            <w:tcW w:w="0" w:type="auto"/>
            <w:tcBorders>
              <w:bottom w:val="single" w:sz="4" w:space="0" w:color="auto"/>
            </w:tcBorders>
            <w:shd w:val="clear" w:color="auto" w:fill="FFFFFF" w:themeFill="background1"/>
          </w:tcPr>
          <w:p w14:paraId="2B8EC6E8" w14:textId="77777777" w:rsidR="008E3C03" w:rsidRPr="002024C4" w:rsidRDefault="008E3C03" w:rsidP="00CF5CAA">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tcBorders>
              <w:bottom w:val="single" w:sz="4" w:space="0" w:color="auto"/>
            </w:tcBorders>
            <w:shd w:val="clear" w:color="auto" w:fill="F9F9FB"/>
          </w:tcPr>
          <w:p w14:paraId="1F718B13"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bottom w:val="single" w:sz="4" w:space="0" w:color="auto"/>
              <w:right w:val="nil"/>
            </w:tcBorders>
            <w:shd w:val="clear" w:color="auto" w:fill="F9F9FB"/>
          </w:tcPr>
          <w:p w14:paraId="61F114BE" w14:textId="77777777" w:rsidR="008E3C03" w:rsidRPr="002024C4" w:rsidRDefault="008E3C03" w:rsidP="00CF5CAA">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bl>
    <w:p w14:paraId="5901D253" w14:textId="77777777" w:rsidR="008E3C03" w:rsidRDefault="008E3C03" w:rsidP="008E3C03">
      <w:pPr>
        <w:pStyle w:val="E-JOURNALBody"/>
        <w:ind w:firstLine="0"/>
        <w:contextualSpacing/>
        <w:rPr>
          <w:sz w:val="24"/>
          <w:lang w:val="en-US"/>
        </w:rPr>
      </w:pPr>
      <w:r w:rsidRPr="002024C4">
        <w:rPr>
          <w:sz w:val="24"/>
        </w:rPr>
        <w:t>**. Correlation is significant at the 0.01 level (2-tailed).</w:t>
      </w:r>
    </w:p>
    <w:p w14:paraId="1C31CEA3" w14:textId="77777777" w:rsidR="008E3C03" w:rsidRDefault="008E3C03" w:rsidP="008E3C03">
      <w:pPr>
        <w:pStyle w:val="E-JOURNALBody"/>
        <w:ind w:firstLine="0"/>
        <w:contextualSpacing/>
        <w:rPr>
          <w:sz w:val="24"/>
          <w:lang w:val="en-US"/>
        </w:rPr>
      </w:pPr>
    </w:p>
    <w:p w14:paraId="22F9FF46" w14:textId="77777777" w:rsidR="008E3C03" w:rsidRPr="008E3C03" w:rsidRDefault="008E3C03" w:rsidP="008E3C03">
      <w:pPr>
        <w:pStyle w:val="BodyText"/>
        <w:tabs>
          <w:tab w:val="left" w:pos="7797"/>
        </w:tabs>
        <w:spacing w:line="240" w:lineRule="auto"/>
        <w:ind w:right="-1" w:firstLine="567"/>
        <w:rPr>
          <w:rFonts w:ascii="Times New Roman" w:hAnsi="Times New Roman"/>
          <w:szCs w:val="24"/>
          <w:lang w:val="en-ID"/>
        </w:rPr>
      </w:pPr>
      <w:r w:rsidRPr="008E3C03">
        <w:rPr>
          <w:rFonts w:ascii="Times New Roman" w:hAnsi="Times New Roman"/>
          <w:szCs w:val="24"/>
          <w:lang w:val="id-ID"/>
        </w:rPr>
        <w:t>Futhermore, t</w:t>
      </w:r>
      <w:r w:rsidRPr="008E3C03">
        <w:rPr>
          <w:rFonts w:ascii="Times New Roman" w:hAnsi="Times New Roman"/>
          <w:szCs w:val="24"/>
        </w:rPr>
        <w:t>he</w:t>
      </w:r>
      <w:r w:rsidRPr="008E3C03">
        <w:rPr>
          <w:rFonts w:ascii="Times New Roman" w:hAnsi="Times New Roman"/>
          <w:szCs w:val="24"/>
          <w:lang w:val="id-ID"/>
        </w:rPr>
        <w:t xml:space="preserve">re was a </w:t>
      </w:r>
      <w:r w:rsidRPr="008E3C03">
        <w:rPr>
          <w:rFonts w:ascii="Times New Roman" w:hAnsi="Times New Roman"/>
          <w:szCs w:val="24"/>
        </w:rPr>
        <w:t>correlation</w:t>
      </w:r>
      <w:r w:rsidRPr="008E3C03">
        <w:rPr>
          <w:rFonts w:ascii="Times New Roman" w:hAnsi="Times New Roman"/>
          <w:szCs w:val="24"/>
          <w:lang w:val="id-ID"/>
        </w:rPr>
        <w:t xml:space="preserve"> because students who had </w:t>
      </w:r>
      <w:r w:rsidRPr="008E3C03">
        <w:rPr>
          <w:rFonts w:ascii="Times New Roman" w:hAnsi="Times New Roman"/>
          <w:spacing w:val="2"/>
          <w:szCs w:val="24"/>
        </w:rPr>
        <w:t xml:space="preserve">the </w:t>
      </w:r>
      <w:r w:rsidRPr="008E3C03">
        <w:rPr>
          <w:rFonts w:ascii="Times New Roman" w:hAnsi="Times New Roman"/>
          <w:szCs w:val="24"/>
        </w:rPr>
        <w:t>higher</w:t>
      </w:r>
      <w:r w:rsidRPr="008E3C03">
        <w:rPr>
          <w:rFonts w:ascii="Times New Roman" w:hAnsi="Times New Roman"/>
          <w:szCs w:val="24"/>
          <w:lang w:val="id-ID"/>
        </w:rPr>
        <w:t xml:space="preserve"> </w:t>
      </w:r>
      <w:r w:rsidRPr="008E3C03">
        <w:rPr>
          <w:rFonts w:ascii="Times New Roman" w:hAnsi="Times New Roman"/>
          <w:szCs w:val="24"/>
        </w:rPr>
        <w:t xml:space="preserve">level </w:t>
      </w:r>
      <w:r w:rsidRPr="008E3C03">
        <w:rPr>
          <w:rFonts w:ascii="Times New Roman" w:hAnsi="Times New Roman"/>
          <w:spacing w:val="3"/>
          <w:szCs w:val="24"/>
        </w:rPr>
        <w:t xml:space="preserve">of </w:t>
      </w:r>
      <w:r w:rsidRPr="008E3C03">
        <w:rPr>
          <w:rFonts w:ascii="Times New Roman" w:hAnsi="Times New Roman"/>
          <w:szCs w:val="24"/>
        </w:rPr>
        <w:t>self-confidence</w:t>
      </w:r>
      <w:r w:rsidRPr="008E3C03">
        <w:rPr>
          <w:rFonts w:ascii="Times New Roman" w:hAnsi="Times New Roman"/>
          <w:szCs w:val="24"/>
          <w:lang w:val="id-ID"/>
        </w:rPr>
        <w:t xml:space="preserve">, they could also had the higher </w:t>
      </w:r>
      <w:r w:rsidRPr="008E3C03">
        <w:rPr>
          <w:rFonts w:ascii="Times New Roman" w:hAnsi="Times New Roman"/>
          <w:szCs w:val="24"/>
        </w:rPr>
        <w:t>oral presentation scores</w:t>
      </w:r>
      <w:r w:rsidRPr="008E3C03">
        <w:rPr>
          <w:rFonts w:ascii="Times New Roman" w:hAnsi="Times New Roman"/>
          <w:szCs w:val="24"/>
          <w:lang w:val="id-ID"/>
        </w:rPr>
        <w:t>.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could also distinguish between verbs, nouns, and adjectives when they said a simple sentence</w:t>
      </w:r>
      <w:r w:rsidRPr="008E3C03">
        <w:rPr>
          <w:rFonts w:ascii="Times New Roman" w:hAnsi="Times New Roman"/>
          <w:szCs w:val="24"/>
        </w:rPr>
        <w:t xml:space="preserve">. </w:t>
      </w:r>
      <w:r w:rsidRPr="008E3C03">
        <w:rPr>
          <w:rFonts w:ascii="Times New Roman" w:hAnsi="Times New Roman"/>
          <w:szCs w:val="24"/>
          <w:lang w:val="id-ID"/>
        </w:rPr>
        <w:t xml:space="preserve">Also from questionnaire number 7, 44 (35.4%) students were agree if they </w:t>
      </w:r>
      <w:r w:rsidRPr="008E3C03">
        <w:rPr>
          <w:rFonts w:ascii="Times New Roman" w:hAnsi="Times New Roman"/>
          <w:szCs w:val="24"/>
        </w:rPr>
        <w:t xml:space="preserve">had a conversation with their friends, they were easily able to pronounce the word with any vocabulary. It </w:t>
      </w:r>
      <w:r w:rsidRPr="008E3C03">
        <w:rPr>
          <w:rFonts w:ascii="Times New Roman" w:hAnsi="Times New Roman"/>
          <w:szCs w:val="24"/>
          <w:lang w:val="id-ID"/>
        </w:rPr>
        <w:t>was</w:t>
      </w:r>
      <w:r w:rsidRPr="008E3C03">
        <w:rPr>
          <w:rFonts w:ascii="Times New Roman" w:hAnsi="Times New Roman"/>
          <w:szCs w:val="24"/>
        </w:rPr>
        <w:t xml:space="preserve"> because they felt confident in their ability to learn English, especially speaking. </w:t>
      </w:r>
      <w:r w:rsidRPr="008E3C03">
        <w:rPr>
          <w:rFonts w:ascii="Times New Roman" w:hAnsi="Times New Roman"/>
          <w:szCs w:val="24"/>
          <w:lang w:val="id-ID"/>
        </w:rPr>
        <w:t>Hence, s</w:t>
      </w:r>
      <w:proofErr w:type="spellStart"/>
      <w:r w:rsidRPr="008E3C03">
        <w:rPr>
          <w:rFonts w:ascii="Times New Roman" w:hAnsi="Times New Roman"/>
          <w:szCs w:val="24"/>
        </w:rPr>
        <w:t>tudent</w:t>
      </w:r>
      <w:proofErr w:type="spellEnd"/>
      <w:r w:rsidRPr="008E3C03">
        <w:rPr>
          <w:rFonts w:ascii="Times New Roman" w:hAnsi="Times New Roman"/>
          <w:szCs w:val="24"/>
          <w:lang w:val="id-ID"/>
        </w:rPr>
        <w:t>s</w:t>
      </w:r>
      <w:r w:rsidRPr="008E3C03">
        <w:rPr>
          <w:rFonts w:ascii="Times New Roman" w:hAnsi="Times New Roman"/>
          <w:szCs w:val="24"/>
        </w:rPr>
        <w:t xml:space="preserve"> who had high confidence c</w:t>
      </w:r>
      <w:r w:rsidRPr="008E3C03">
        <w:rPr>
          <w:rFonts w:ascii="Times New Roman" w:hAnsi="Times New Roman"/>
          <w:szCs w:val="24"/>
          <w:lang w:val="id-ID"/>
        </w:rPr>
        <w:t>ould</w:t>
      </w:r>
      <w:r w:rsidRPr="008E3C03">
        <w:rPr>
          <w:rFonts w:ascii="Times New Roman" w:hAnsi="Times New Roman"/>
          <w:szCs w:val="24"/>
        </w:rPr>
        <w:t xml:space="preserve"> get a better score in speaking.</w:t>
      </w:r>
      <w:r w:rsidRPr="008E3C03">
        <w:rPr>
          <w:rFonts w:ascii="Times New Roman" w:hAnsi="Times New Roman"/>
          <w:szCs w:val="24"/>
          <w:lang w:val="id-ID"/>
        </w:rPr>
        <w:t xml:space="preserve"> It was in line with</w:t>
      </w:r>
      <w:r w:rsidRPr="008E3C03">
        <w:rPr>
          <w:rFonts w:ascii="Times New Roman" w:hAnsi="Times New Roman"/>
          <w:szCs w:val="24"/>
          <w:lang w:val="en-ID"/>
        </w:rPr>
        <w:t xml:space="preserve"> </w:t>
      </w:r>
      <w:proofErr w:type="spellStart"/>
      <w:r w:rsidRPr="008E3C03">
        <w:rPr>
          <w:rFonts w:ascii="Times New Roman" w:hAnsi="Times New Roman"/>
          <w:szCs w:val="24"/>
          <w:lang w:val="en-ID"/>
        </w:rPr>
        <w:t>Hasan</w:t>
      </w:r>
      <w:proofErr w:type="spellEnd"/>
      <w:r w:rsidRPr="008E3C03">
        <w:rPr>
          <w:rFonts w:ascii="Times New Roman" w:hAnsi="Times New Roman"/>
          <w:szCs w:val="24"/>
          <w:lang w:val="en-ID"/>
        </w:rPr>
        <w:t xml:space="preserve">, </w:t>
      </w:r>
      <w:proofErr w:type="spellStart"/>
      <w:r w:rsidRPr="008E3C03">
        <w:rPr>
          <w:rFonts w:ascii="Times New Roman" w:hAnsi="Times New Roman"/>
          <w:szCs w:val="24"/>
          <w:lang w:val="en-ID"/>
        </w:rPr>
        <w:t>Hanafi</w:t>
      </w:r>
      <w:proofErr w:type="spellEnd"/>
      <w:r w:rsidRPr="008E3C03">
        <w:rPr>
          <w:rFonts w:ascii="Times New Roman" w:hAnsi="Times New Roman"/>
          <w:szCs w:val="24"/>
          <w:lang w:val="id-ID"/>
        </w:rPr>
        <w:t>,</w:t>
      </w:r>
      <w:r w:rsidRPr="008E3C03">
        <w:rPr>
          <w:rFonts w:ascii="Times New Roman" w:hAnsi="Times New Roman"/>
          <w:szCs w:val="24"/>
          <w:lang w:val="en-ID"/>
        </w:rPr>
        <w:t xml:space="preserve"> and </w:t>
      </w:r>
      <w:proofErr w:type="spellStart"/>
      <w:r w:rsidRPr="008E3C03">
        <w:rPr>
          <w:rFonts w:ascii="Times New Roman" w:hAnsi="Times New Roman"/>
          <w:szCs w:val="24"/>
          <w:lang w:val="en-ID"/>
        </w:rPr>
        <w:t>Sadapotto</w:t>
      </w:r>
      <w:proofErr w:type="spellEnd"/>
      <w:r w:rsidRPr="008E3C03">
        <w:rPr>
          <w:rFonts w:ascii="Times New Roman" w:hAnsi="Times New Roman"/>
          <w:szCs w:val="24"/>
          <w:lang w:val="en-ID"/>
        </w:rPr>
        <w:t xml:space="preserve"> (2020), </w:t>
      </w:r>
      <w:r w:rsidRPr="008E3C03">
        <w:rPr>
          <w:rFonts w:ascii="Times New Roman" w:hAnsi="Times New Roman"/>
          <w:szCs w:val="24"/>
          <w:lang w:val="id-ID"/>
        </w:rPr>
        <w:t xml:space="preserve"> </w:t>
      </w:r>
      <w:r w:rsidRPr="008E3C03">
        <w:rPr>
          <w:rFonts w:ascii="Times New Roman" w:hAnsi="Times New Roman"/>
          <w:szCs w:val="24"/>
        </w:rPr>
        <w:t xml:space="preserve">the impact </w:t>
      </w:r>
      <w:r w:rsidRPr="008E3C03">
        <w:rPr>
          <w:rFonts w:ascii="Times New Roman" w:hAnsi="Times New Roman"/>
          <w:spacing w:val="3"/>
          <w:szCs w:val="24"/>
        </w:rPr>
        <w:t xml:space="preserve">of </w:t>
      </w:r>
      <w:r w:rsidRPr="008E3C03">
        <w:rPr>
          <w:rFonts w:ascii="Times New Roman" w:hAnsi="Times New Roman"/>
          <w:szCs w:val="24"/>
        </w:rPr>
        <w:t xml:space="preserve">self-confidence </w:t>
      </w:r>
      <w:r w:rsidRPr="008E3C03">
        <w:rPr>
          <w:rFonts w:ascii="Times New Roman" w:hAnsi="Times New Roman"/>
          <w:spacing w:val="3"/>
          <w:szCs w:val="24"/>
        </w:rPr>
        <w:t xml:space="preserve">on </w:t>
      </w:r>
      <w:r w:rsidRPr="008E3C03">
        <w:rPr>
          <w:rFonts w:ascii="Times New Roman" w:hAnsi="Times New Roman"/>
          <w:szCs w:val="24"/>
        </w:rPr>
        <w:t>oral communication</w:t>
      </w:r>
      <w:r w:rsidRPr="008E3C03">
        <w:rPr>
          <w:rFonts w:ascii="Times New Roman" w:hAnsi="Times New Roman"/>
          <w:szCs w:val="24"/>
          <w:lang w:val="id-ID"/>
        </w:rPr>
        <w:t xml:space="preserve"> </w:t>
      </w:r>
      <w:r w:rsidRPr="008E3C03">
        <w:rPr>
          <w:rFonts w:ascii="Times New Roman" w:hAnsi="Times New Roman"/>
          <w:szCs w:val="24"/>
          <w:lang w:val="en-ID"/>
        </w:rPr>
        <w:t>was</w:t>
      </w:r>
      <w:r w:rsidRPr="008E3C03">
        <w:rPr>
          <w:rFonts w:ascii="Times New Roman" w:hAnsi="Times New Roman"/>
          <w:szCs w:val="24"/>
          <w:lang w:val="id-ID"/>
        </w:rPr>
        <w:t xml:space="preserve"> significant</w:t>
      </w:r>
      <w:r w:rsidRPr="008E3C03">
        <w:rPr>
          <w:rFonts w:ascii="Times New Roman" w:hAnsi="Times New Roman"/>
          <w:szCs w:val="24"/>
          <w:lang w:val="en-ID"/>
        </w:rPr>
        <w:t xml:space="preserve">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(Hasan et al., 2020)</w:t>
      </w:r>
      <w:r w:rsidRPr="008E3C03">
        <w:rPr>
          <w:rFonts w:ascii="Times New Roman" w:hAnsi="Times New Roman"/>
          <w:szCs w:val="24"/>
          <w:lang w:val="en-ID"/>
        </w:rPr>
        <w:fldChar w:fldCharType="end"/>
      </w:r>
      <w:r w:rsidRPr="008E3C03">
        <w:rPr>
          <w:rFonts w:ascii="Times New Roman" w:hAnsi="Times New Roman"/>
          <w:szCs w:val="24"/>
          <w:lang w:val="id-ID"/>
        </w:rPr>
        <w:t>.</w:t>
      </w:r>
      <w:r w:rsidRPr="008E3C03">
        <w:rPr>
          <w:rFonts w:ascii="Times New Roman" w:hAnsi="Times New Roman"/>
          <w:szCs w:val="24"/>
          <w:lang w:val="en-ID"/>
        </w:rPr>
        <w:t xml:space="preserve"> </w:t>
      </w:r>
      <w:proofErr w:type="spellStart"/>
      <w:r w:rsidRPr="008E3C03">
        <w:rPr>
          <w:rFonts w:ascii="Times New Roman" w:hAnsi="Times New Roman"/>
          <w:szCs w:val="24"/>
          <w:lang w:val="en-ID"/>
        </w:rPr>
        <w:t>Seftiani</w:t>
      </w:r>
      <w:proofErr w:type="spellEnd"/>
      <w:r w:rsidRPr="008E3C03">
        <w:rPr>
          <w:rFonts w:ascii="Times New Roman" w:hAnsi="Times New Roman"/>
          <w:szCs w:val="24"/>
          <w:lang w:val="en-ID"/>
        </w:rPr>
        <w:t xml:space="preserve">, </w:t>
      </w:r>
      <w:proofErr w:type="spellStart"/>
      <w:r w:rsidRPr="008E3C03">
        <w:rPr>
          <w:rFonts w:ascii="Times New Roman" w:hAnsi="Times New Roman"/>
          <w:szCs w:val="24"/>
          <w:lang w:val="en-ID"/>
        </w:rPr>
        <w:t>Mulyana</w:t>
      </w:r>
      <w:proofErr w:type="spellEnd"/>
      <w:r w:rsidRPr="008E3C03">
        <w:rPr>
          <w:rFonts w:ascii="Times New Roman" w:hAnsi="Times New Roman"/>
          <w:szCs w:val="24"/>
          <w:lang w:val="en-ID"/>
        </w:rPr>
        <w:t xml:space="preserve"> and </w:t>
      </w:r>
      <w:proofErr w:type="spellStart"/>
      <w:r w:rsidRPr="008E3C03">
        <w:rPr>
          <w:rFonts w:ascii="Times New Roman" w:hAnsi="Times New Roman"/>
          <w:szCs w:val="24"/>
          <w:lang w:val="en-ID"/>
        </w:rPr>
        <w:t>Ramalia</w:t>
      </w:r>
      <w:proofErr w:type="spellEnd"/>
      <w:r w:rsidRPr="008E3C03">
        <w:rPr>
          <w:rFonts w:ascii="Times New Roman" w:hAnsi="Times New Roman"/>
          <w:szCs w:val="24"/>
          <w:lang w:val="en-ID"/>
        </w:rPr>
        <w:t xml:space="preserve"> (2018) reported that there was a strong link between pupils' self-confidence and their willingness to communicate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(Seftiani et al., 2018)</w:t>
      </w:r>
      <w:r w:rsidRPr="008E3C03">
        <w:rPr>
          <w:rFonts w:ascii="Times New Roman" w:hAnsi="Times New Roman"/>
          <w:szCs w:val="24"/>
          <w:lang w:val="en-ID"/>
        </w:rPr>
        <w:fldChar w:fldCharType="end"/>
      </w:r>
      <w:r w:rsidRPr="008E3C03">
        <w:rPr>
          <w:rFonts w:ascii="Times New Roman" w:hAnsi="Times New Roman"/>
          <w:szCs w:val="24"/>
          <w:lang w:val="en-ID"/>
        </w:rPr>
        <w:t xml:space="preserve">. Beside, </w:t>
      </w:r>
      <w:proofErr w:type="spellStart"/>
      <w:r w:rsidRPr="008E3C03">
        <w:rPr>
          <w:rFonts w:ascii="Times New Roman" w:hAnsi="Times New Roman"/>
          <w:szCs w:val="24"/>
          <w:lang w:val="en-ID"/>
        </w:rPr>
        <w:t>Tridinanti</w:t>
      </w:r>
      <w:proofErr w:type="spellEnd"/>
      <w:r w:rsidRPr="008E3C03">
        <w:rPr>
          <w:rFonts w:ascii="Times New Roman" w:hAnsi="Times New Roman"/>
          <w:szCs w:val="24"/>
          <w:lang w:val="en-ID"/>
        </w:rPr>
        <w:t xml:space="preserve"> (2018) explored that the achievement of speaking has a close correlation to self-confidence. Students that are self-confidence earn better results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(Tridinanti, 2018)</w:t>
      </w:r>
      <w:r w:rsidRPr="008E3C03">
        <w:rPr>
          <w:rFonts w:ascii="Times New Roman" w:hAnsi="Times New Roman"/>
          <w:szCs w:val="24"/>
          <w:lang w:val="en-ID"/>
        </w:rPr>
        <w:fldChar w:fldCharType="end"/>
      </w:r>
      <w:r w:rsidRPr="008E3C03">
        <w:rPr>
          <w:rFonts w:ascii="Times New Roman" w:hAnsi="Times New Roman"/>
          <w:szCs w:val="24"/>
          <w:lang w:val="en-ID"/>
        </w:rPr>
        <w:t xml:space="preserve"> .</w:t>
      </w:r>
    </w:p>
    <w:p w14:paraId="6BC2D540" w14:textId="77777777" w:rsidR="008E3C03" w:rsidRPr="008E3C03" w:rsidRDefault="008E3C03" w:rsidP="008E3C03">
      <w:pPr>
        <w:pStyle w:val="BodyText"/>
        <w:tabs>
          <w:tab w:val="left" w:pos="7797"/>
        </w:tabs>
        <w:spacing w:line="240" w:lineRule="auto"/>
        <w:ind w:right="-1" w:firstLine="567"/>
        <w:rPr>
          <w:rFonts w:ascii="Times New Roman" w:hAnsi="Times New Roman"/>
          <w:szCs w:val="24"/>
        </w:rPr>
      </w:pPr>
      <w:r w:rsidRPr="008E3C03">
        <w:rPr>
          <w:rFonts w:ascii="Times New Roman" w:hAnsi="Times New Roman"/>
          <w:szCs w:val="24"/>
          <w:lang w:val="id-ID"/>
        </w:rPr>
        <w:t>The data proved that pupils who performed well academically also performed well in the oral communication test when they had high self-confidence scores on the questionnaire.</w:t>
      </w:r>
      <w:r w:rsidRPr="008E3C03">
        <w:rPr>
          <w:rFonts w:ascii="Times New Roman" w:hAnsi="Times New Roman"/>
          <w:szCs w:val="24"/>
        </w:rPr>
        <w:t xml:space="preserve"> </w:t>
      </w:r>
      <w:r w:rsidRPr="008E3C03">
        <w:rPr>
          <w:rFonts w:ascii="Times New Roman" w:hAnsi="Times New Roman"/>
          <w:szCs w:val="24"/>
          <w:lang w:val="en-ID"/>
        </w:rPr>
        <w:t xml:space="preserve">When the students have a strong level of self-confidence, they will do better in their speaking skills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(Anggraini et al., 2019)</w:t>
      </w:r>
      <w:r w:rsidRPr="008E3C03">
        <w:rPr>
          <w:rFonts w:ascii="Times New Roman" w:hAnsi="Times New Roman"/>
          <w:szCs w:val="24"/>
          <w:lang w:val="en-ID"/>
        </w:rPr>
        <w:fldChar w:fldCharType="end"/>
      </w:r>
      <w:r w:rsidRPr="008E3C03">
        <w:rPr>
          <w:rFonts w:ascii="Times New Roman" w:hAnsi="Times New Roman"/>
          <w:szCs w:val="24"/>
          <w:lang w:val="en-ID"/>
        </w:rPr>
        <w:t xml:space="preserve">. </w:t>
      </w:r>
      <w:r w:rsidRPr="008E3C03">
        <w:rPr>
          <w:rFonts w:ascii="Times New Roman" w:hAnsi="Times New Roman"/>
          <w:szCs w:val="24"/>
          <w:lang w:val="id-ID"/>
        </w:rPr>
        <w:t>Students with strong self-confidence are confident in their capacity to do tasks.</w:t>
      </w:r>
      <w:r w:rsidRPr="008E3C03">
        <w:rPr>
          <w:rFonts w:ascii="Times New Roman" w:hAnsi="Times New Roman"/>
          <w:szCs w:val="24"/>
        </w:rPr>
        <w:t xml:space="preserve"> The fact that students from UPT </w:t>
      </w:r>
      <w:r w:rsidRPr="008E3C03">
        <w:rPr>
          <w:rFonts w:ascii="Times New Roman" w:hAnsi="Times New Roman"/>
          <w:szCs w:val="24"/>
        </w:rPr>
        <w:lastRenderedPageBreak/>
        <w:t xml:space="preserve">SMAN 6 </w:t>
      </w:r>
      <w:proofErr w:type="spellStart"/>
      <w:r w:rsidRPr="008E3C03">
        <w:rPr>
          <w:rFonts w:ascii="Times New Roman" w:hAnsi="Times New Roman"/>
          <w:szCs w:val="24"/>
        </w:rPr>
        <w:t>Ogan</w:t>
      </w:r>
      <w:proofErr w:type="spellEnd"/>
      <w:r w:rsidRPr="008E3C03">
        <w:rPr>
          <w:rFonts w:ascii="Times New Roman" w:hAnsi="Times New Roman"/>
          <w:szCs w:val="24"/>
        </w:rPr>
        <w:t xml:space="preserve"> </w:t>
      </w:r>
      <w:proofErr w:type="spellStart"/>
      <w:r w:rsidRPr="008E3C03">
        <w:rPr>
          <w:rFonts w:ascii="Times New Roman" w:hAnsi="Times New Roman"/>
          <w:szCs w:val="24"/>
        </w:rPr>
        <w:t>Ilir</w:t>
      </w:r>
      <w:proofErr w:type="spellEnd"/>
      <w:r w:rsidRPr="008E3C03">
        <w:rPr>
          <w:rFonts w:ascii="Times New Roman" w:hAnsi="Times New Roman"/>
          <w:szCs w:val="24"/>
        </w:rPr>
        <w:t xml:space="preserve"> were aware of their performance in terms of confidence could also be a factor. They made an effort to make themselves more self-assured and convinced of their courage in taking risks. </w:t>
      </w:r>
      <w:proofErr w:type="spellStart"/>
      <w:r w:rsidRPr="008E3C03">
        <w:rPr>
          <w:rFonts w:ascii="Times New Roman" w:hAnsi="Times New Roman"/>
          <w:szCs w:val="24"/>
        </w:rPr>
        <w:t>Akbari</w:t>
      </w:r>
      <w:proofErr w:type="spellEnd"/>
      <w:r w:rsidRPr="008E3C03">
        <w:rPr>
          <w:rFonts w:ascii="Times New Roman" w:hAnsi="Times New Roman"/>
          <w:szCs w:val="24"/>
        </w:rPr>
        <w:t xml:space="preserve"> and </w:t>
      </w:r>
      <w:proofErr w:type="spellStart"/>
      <w:r w:rsidRPr="008E3C03">
        <w:rPr>
          <w:rFonts w:ascii="Times New Roman" w:hAnsi="Times New Roman"/>
          <w:szCs w:val="24"/>
        </w:rPr>
        <w:t>Sahibdaza</w:t>
      </w:r>
      <w:proofErr w:type="spellEnd"/>
      <w:r w:rsidRPr="008E3C03">
        <w:rPr>
          <w:rFonts w:ascii="Times New Roman" w:hAnsi="Times New Roman"/>
          <w:szCs w:val="24"/>
        </w:rPr>
        <w:t xml:space="preserve"> (2020) revealed that students' self-confidence had an impact on their learning in terms of engagement, goal-setting, and establishing an interest in lessons </w:t>
      </w:r>
      <w:r w:rsidRPr="008E3C03">
        <w:rPr>
          <w:rFonts w:ascii="Times New Roman" w:hAnsi="Times New Roman"/>
          <w:szCs w:val="24"/>
        </w:rPr>
        <w:fldChar w:fldCharType="begin" w:fldLock="1"/>
      </w:r>
      <w:r w:rsidRPr="008E3C03">
        <w:rPr>
          <w:rFonts w:ascii="Times New Roman" w:hAnsi="Times New Roman"/>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Pr="008E3C03">
        <w:rPr>
          <w:rFonts w:ascii="Times New Roman" w:hAnsi="Times New Roman"/>
          <w:szCs w:val="24"/>
        </w:rPr>
        <w:fldChar w:fldCharType="separate"/>
      </w:r>
      <w:r w:rsidRPr="008E3C03">
        <w:rPr>
          <w:rFonts w:ascii="Times New Roman" w:hAnsi="Times New Roman"/>
          <w:noProof/>
          <w:szCs w:val="24"/>
        </w:rPr>
        <w:t>(Akbari &amp; Sahibzada, 2020)</w:t>
      </w:r>
      <w:r w:rsidRPr="008E3C03">
        <w:rPr>
          <w:rFonts w:ascii="Times New Roman" w:hAnsi="Times New Roman"/>
          <w:szCs w:val="24"/>
        </w:rPr>
        <w:fldChar w:fldCharType="end"/>
      </w:r>
      <w:r w:rsidRPr="008E3C03">
        <w:rPr>
          <w:rFonts w:ascii="Times New Roman" w:hAnsi="Times New Roman"/>
          <w:szCs w:val="24"/>
        </w:rPr>
        <w:t xml:space="preserve">. Self-confidence and communication skills had a close relationship </w:t>
      </w:r>
      <w:r w:rsidRPr="008E3C03">
        <w:rPr>
          <w:rFonts w:ascii="Times New Roman" w:hAnsi="Times New Roman"/>
          <w:szCs w:val="24"/>
        </w:rPr>
        <w:fldChar w:fldCharType="begin" w:fldLock="1"/>
      </w:r>
      <w:r w:rsidRPr="008E3C03">
        <w:rPr>
          <w:rFonts w:ascii="Times New Roman" w:hAnsi="Times New Roman"/>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Pr="008E3C03">
        <w:rPr>
          <w:rFonts w:ascii="Times New Roman" w:hAnsi="Times New Roman"/>
          <w:szCs w:val="24"/>
        </w:rPr>
        <w:fldChar w:fldCharType="separate"/>
      </w:r>
      <w:r w:rsidRPr="008E3C03">
        <w:rPr>
          <w:rFonts w:ascii="Times New Roman" w:hAnsi="Times New Roman"/>
          <w:noProof/>
          <w:szCs w:val="24"/>
        </w:rPr>
        <w:t>(Gürler, 2015)</w:t>
      </w:r>
      <w:r w:rsidRPr="008E3C03">
        <w:rPr>
          <w:rFonts w:ascii="Times New Roman" w:hAnsi="Times New Roman"/>
          <w:szCs w:val="24"/>
        </w:rPr>
        <w:fldChar w:fldCharType="end"/>
      </w:r>
      <w:r w:rsidRPr="008E3C03">
        <w:rPr>
          <w:rFonts w:ascii="Times New Roman" w:hAnsi="Times New Roman"/>
          <w:szCs w:val="24"/>
        </w:rPr>
        <w:t xml:space="preserve">. According to Anwar (2016), the pupils' self-confidence could be affected by the panel discussion. The frequency of engagement among friends, such as sharing, talks, and presentations, naturally shapes individual self-confidence. Finally, </w:t>
      </w:r>
      <w:proofErr w:type="gramStart"/>
      <w:r w:rsidRPr="008E3C03">
        <w:rPr>
          <w:rFonts w:ascii="Times New Roman" w:hAnsi="Times New Roman"/>
          <w:szCs w:val="24"/>
          <w:lang w:val="id-ID"/>
        </w:rPr>
        <w:t>It</w:t>
      </w:r>
      <w:proofErr w:type="gramEnd"/>
      <w:r w:rsidRPr="008E3C03">
        <w:rPr>
          <w:rFonts w:ascii="Times New Roman" w:hAnsi="Times New Roman"/>
          <w:szCs w:val="24"/>
          <w:lang w:val="id-ID"/>
        </w:rPr>
        <w:t xml:space="preserve"> was discovered that speaking proficiency and student self-confidence correlated significantly in the tenth grade at UPT SMA N 06 Ogan Ilir.</w:t>
      </w:r>
    </w:p>
    <w:p w14:paraId="3DD1121D" w14:textId="77777777" w:rsidR="008E3C03" w:rsidRPr="008E3C03" w:rsidRDefault="008E3C03" w:rsidP="008E3C03">
      <w:pPr>
        <w:pStyle w:val="E-JOURNALBody"/>
        <w:ind w:firstLine="0"/>
        <w:contextualSpacing/>
        <w:rPr>
          <w:sz w:val="24"/>
          <w:lang w:val="en-US"/>
        </w:rPr>
      </w:pPr>
    </w:p>
    <w:p w14:paraId="547120BF" w14:textId="13023015" w:rsidR="00CB07E1" w:rsidRPr="00CB07E1" w:rsidRDefault="00CB07E1" w:rsidP="00095F5F">
      <w:pPr>
        <w:pStyle w:val="BodyText"/>
        <w:tabs>
          <w:tab w:val="left" w:pos="7797"/>
        </w:tabs>
        <w:spacing w:line="240" w:lineRule="auto"/>
        <w:ind w:right="-1"/>
        <w:rPr>
          <w:rFonts w:ascii="Times New Roman" w:hAnsi="Times New Roman"/>
          <w:szCs w:val="24"/>
        </w:rPr>
      </w:pPr>
      <w:bookmarkStart w:id="0" w:name="_GoBack"/>
      <w:bookmarkEnd w:id="0"/>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A036398" w14:textId="77777777" w:rsidR="008E3C03" w:rsidRDefault="008E3C03" w:rsidP="008E3C03">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Pr>
          <w:sz w:val="24"/>
          <w:lang w:val="en-US"/>
        </w:rPr>
        <w:t>Hence, t</w:t>
      </w:r>
      <w:r w:rsidRPr="00A636DC">
        <w:rPr>
          <w:sz w:val="24"/>
        </w:rPr>
        <w:t>he pupils' speaking proficiency at SMAN 6 Ogan Ilir in the tenth grade and self-confidence wer</w:t>
      </w:r>
      <w:r>
        <w:rPr>
          <w:sz w:val="24"/>
        </w:rPr>
        <w:t>e significantly correlated.</w:t>
      </w:r>
      <w:r>
        <w:rPr>
          <w:sz w:val="24"/>
          <w:lang w:val="en-US"/>
        </w:rPr>
        <w:t xml:space="preserve"> S</w:t>
      </w:r>
      <w:r w:rsidRPr="00A636DC">
        <w:rPr>
          <w:sz w:val="24"/>
        </w:rPr>
        <w:t xml:space="preserve">peaking achievement of the tenth-grade pupils at SMAN 6 Ogan Ilir was primarily influenced by </w:t>
      </w:r>
      <w:r>
        <w:rPr>
          <w:sz w:val="24"/>
        </w:rPr>
        <w:t>their level of self-confidence.</w:t>
      </w:r>
      <w:r>
        <w:rPr>
          <w:sz w:val="24"/>
          <w:lang w:val="en-US"/>
        </w:rPr>
        <w:t xml:space="preserve"> </w:t>
      </w:r>
      <w:r w:rsidRPr="00A636DC">
        <w:rPr>
          <w:sz w:val="24"/>
        </w:rPr>
        <w:t>High self-confidence among pupils had a positive impact on how well they spoke.</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58353A94" w14:textId="5E50165F" w:rsidR="00362B06" w:rsidRPr="000F3E94" w:rsidRDefault="00362B06" w:rsidP="005E1B2B">
      <w:pPr>
        <w:jc w:val="both"/>
        <w:rPr>
          <w:rFonts w:ascii="Times New Roman" w:hAnsi="Times New Roman"/>
          <w:sz w:val="24"/>
          <w:szCs w:val="24"/>
        </w:rPr>
      </w:pPr>
    </w:p>
    <w:p w14:paraId="556D591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14:paraId="5EFFFEEE"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14:paraId="1DE3CB0D"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14:paraId="46F17C5A"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14:paraId="393C5F3D"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14:paraId="5C1E7921"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14:paraId="1819DC41"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14:paraId="3323675B"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w:t>
      </w:r>
      <w:r w:rsidRPr="002024C4">
        <w:rPr>
          <w:rFonts w:ascii="Times New Roman" w:hAnsi="Times New Roman"/>
          <w:noProof/>
          <w:sz w:val="24"/>
          <w:szCs w:val="24"/>
        </w:rPr>
        <w:lastRenderedPageBreak/>
        <w:t xml:space="preserve">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14:paraId="7040DB4F"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14:paraId="032A49F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14:paraId="0863F0FB"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https://www.semanticscholar.org/paper/Lack-of-Confidence-A-Psychological-Factor-Affecting-Jamila/f41425e568f90c850e2aca9138acb0635ae55b65</w:t>
      </w:r>
    </w:p>
    <w:p w14:paraId="7D2090C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14:paraId="655EC041"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7F02617D"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14:paraId="1962FD7C"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14:paraId="05A3484E"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Students’ Self-Confidence in Public Speaking.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14:paraId="64198C0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14:paraId="431E1BD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Prastyawan, W., Ashari, A., &amp; Ismiatun, F. (2021). STUDENTS’ PERCEPTION OF ENGLISH ONE FOR TWENTY (EOT) PROGRAM TOWARDS THEIR SELF CONFIDENCE IN SPEAKING SKILL Wahyu Prastyawan 1 , Ali Ashari 2 , Febti Ismiatun 3.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14:paraId="751F20DB"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14:paraId="463C674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Ratnawati, &amp; Sulastri. (2019). THE CORRELATION BETWEEN STUDENTS’ SIMPLE PAST TENSE MASTERY AND THEIR ABILITY IN TRANSLATING NARRATIVE TEXT PROBLEMS FACED BY STUDENTS IN APPLYING GRAMMAR ON SPEAKING SKILL AT ABA UMI STUDENTS 2017/2018.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14:paraId="1652A9B2"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14:paraId="7C44CD27"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Between Students ’ </w:t>
      </w:r>
      <w:r w:rsidRPr="002024C4">
        <w:rPr>
          <w:rFonts w:ascii="Times New Roman" w:hAnsi="Times New Roman"/>
          <w:noProof/>
          <w:sz w:val="24"/>
          <w:szCs w:val="24"/>
        </w:rPr>
        <w:lastRenderedPageBreak/>
        <w:t xml:space="preserve">Self-Confidence and Speaking Ability At Tenth Grade Students of Sman 5 Kabupaten Tangerang in Academic Year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14:paraId="767F59E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14:paraId="0EA92C8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14:paraId="0B1D9AF3"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09CE0B56"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14:paraId="4095986A"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14:paraId="460500DC" w14:textId="77777777" w:rsidR="008E3C03" w:rsidRPr="002024C4" w:rsidRDefault="008E3C03" w:rsidP="008E3C03">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14:paraId="48FED668" w14:textId="77777777" w:rsidR="008E3C03" w:rsidRDefault="008E3C03" w:rsidP="008E3C03">
      <w:pPr>
        <w:jc w:val="both"/>
        <w:rPr>
          <w:rFonts w:ascii="Times New Roman" w:hAnsi="Times New Roman"/>
          <w:b/>
          <w:sz w:val="24"/>
          <w:szCs w:val="24"/>
          <w:lang w:val="en-US"/>
        </w:rPr>
      </w:pPr>
      <w:r>
        <w:rPr>
          <w:rFonts w:ascii="Times New Roman" w:hAnsi="Times New Roman"/>
          <w:b/>
          <w:sz w:val="24"/>
          <w:szCs w:val="24"/>
          <w:lang w:val="en-US"/>
        </w:rPr>
        <w:fldChar w:fldCharType="end"/>
      </w:r>
    </w:p>
    <w:p w14:paraId="73742F7E" w14:textId="77777777" w:rsidR="008E3C03" w:rsidRPr="004853CC" w:rsidRDefault="008E3C03" w:rsidP="008E3C03">
      <w:pPr>
        <w:jc w:val="both"/>
        <w:rPr>
          <w:rFonts w:ascii="Times New Roman" w:hAnsi="Times New Roman"/>
          <w:b/>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A38BFF" w14:textId="77777777" w:rsidR="00D836EA" w:rsidRDefault="00D836EA" w:rsidP="00821842">
      <w:r>
        <w:separator/>
      </w:r>
    </w:p>
  </w:endnote>
  <w:endnote w:type="continuationSeparator" w:id="0">
    <w:p w14:paraId="1B8E677E" w14:textId="77777777" w:rsidR="00D836EA" w:rsidRDefault="00D836E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095F5F">
          <w:rPr>
            <w:noProof/>
          </w:rPr>
          <w:t>2</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4168ED" w14:textId="77777777" w:rsidR="00D836EA" w:rsidRDefault="00D836EA" w:rsidP="00821842">
      <w:r>
        <w:separator/>
      </w:r>
    </w:p>
  </w:footnote>
  <w:footnote w:type="continuationSeparator" w:id="0">
    <w:p w14:paraId="6864EF4F" w14:textId="77777777" w:rsidR="00D836EA" w:rsidRDefault="00D836EA"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15761"/>
    <w:rsid w:val="00055654"/>
    <w:rsid w:val="00095F5F"/>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12F86"/>
    <w:rsid w:val="006251A3"/>
    <w:rsid w:val="00673E74"/>
    <w:rsid w:val="0070516B"/>
    <w:rsid w:val="007077DF"/>
    <w:rsid w:val="007473B2"/>
    <w:rsid w:val="007526CD"/>
    <w:rsid w:val="00763467"/>
    <w:rsid w:val="007A092F"/>
    <w:rsid w:val="007A3AFF"/>
    <w:rsid w:val="008042D6"/>
    <w:rsid w:val="00821842"/>
    <w:rsid w:val="00885B4C"/>
    <w:rsid w:val="008E1F35"/>
    <w:rsid w:val="008E3C03"/>
    <w:rsid w:val="00905905"/>
    <w:rsid w:val="009309B8"/>
    <w:rsid w:val="009A2257"/>
    <w:rsid w:val="009E6F2A"/>
    <w:rsid w:val="00A0226B"/>
    <w:rsid w:val="00A0331E"/>
    <w:rsid w:val="00A21B66"/>
    <w:rsid w:val="00AF0FC7"/>
    <w:rsid w:val="00B8659F"/>
    <w:rsid w:val="00B943B7"/>
    <w:rsid w:val="00BF3A04"/>
    <w:rsid w:val="00C54A7E"/>
    <w:rsid w:val="00CB07E1"/>
    <w:rsid w:val="00CE64D6"/>
    <w:rsid w:val="00CF76AC"/>
    <w:rsid w:val="00D003BB"/>
    <w:rsid w:val="00D02066"/>
    <w:rsid w:val="00D836EA"/>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226B"/>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TableParagraph">
    <w:name w:val="Table Paragraph"/>
    <w:basedOn w:val="Normal"/>
    <w:uiPriority w:val="1"/>
    <w:qFormat/>
    <w:rsid w:val="00CB07E1"/>
    <w:pPr>
      <w:widowControl w:val="0"/>
      <w:autoSpaceDE w:val="0"/>
      <w:autoSpaceDN w:val="0"/>
      <w:spacing w:before="1"/>
      <w:jc w:val="center"/>
    </w:pPr>
    <w:rPr>
      <w:rFonts w:ascii="Times New Roman" w:eastAsia="Times New Roman" w:hAnsi="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226B"/>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TableParagraph">
    <w:name w:val="Table Paragraph"/>
    <w:basedOn w:val="Normal"/>
    <w:uiPriority w:val="1"/>
    <w:qFormat/>
    <w:rsid w:val="00CB07E1"/>
    <w:pPr>
      <w:widowControl w:val="0"/>
      <w:autoSpaceDE w:val="0"/>
      <w:autoSpaceDN w:val="0"/>
      <w:spacing w:before="1"/>
      <w:jc w:val="center"/>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31T06:46:26.733"/>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06.888"/>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5EF14-BFEA-48AA-91CF-5ADAFD79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Pages>10</Pages>
  <Words>11425</Words>
  <Characters>65127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76400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Uniski</cp:lastModifiedBy>
  <cp:revision>7</cp:revision>
  <dcterms:created xsi:type="dcterms:W3CDTF">2019-11-26T08:44:00Z</dcterms:created>
  <dcterms:modified xsi:type="dcterms:W3CDTF">2023-03-31T07:13:00Z</dcterms:modified>
</cp:coreProperties>
</file>