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BCA8397" w14:textId="7160F788" w:rsidR="00EB5628" w:rsidRDefault="000D3409" w:rsidP="00B379F6">
      <w:pPr>
        <w:spacing w:line="240" w:lineRule="auto"/>
        <w:jc w:val="center"/>
        <w:rPr>
          <w:rFonts w:ascii="Times New Roman" w:hAnsi="Times New Roman" w:cs="Times New Roman"/>
          <w:b/>
          <w:bCs/>
        </w:rPr>
      </w:pPr>
      <w:r>
        <w:rPr>
          <w:rFonts w:ascii="Times New Roman" w:hAnsi="Times New Roman" w:cs="Times New Roman"/>
          <w:b/>
          <w:bCs/>
        </w:rPr>
        <w:t>PRE-SERVICE TEACHER</w:t>
      </w:r>
      <w:r w:rsidR="00C378A4" w:rsidRPr="00B379F6">
        <w:rPr>
          <w:rFonts w:ascii="Times New Roman" w:hAnsi="Times New Roman" w:cs="Times New Roman"/>
          <w:b/>
          <w:bCs/>
        </w:rPr>
        <w:t xml:space="preserve"> STUDENTS </w:t>
      </w:r>
      <w:r>
        <w:rPr>
          <w:rFonts w:ascii="Times New Roman" w:hAnsi="Times New Roman" w:cs="Times New Roman"/>
          <w:b/>
          <w:bCs/>
        </w:rPr>
        <w:t>LANGUAGE LEARNING STRATEGIES IN LEARNING ENGLISH</w:t>
      </w:r>
    </w:p>
    <w:p w14:paraId="30050349" w14:textId="77777777" w:rsidR="004E73E5" w:rsidRPr="00B379F6" w:rsidRDefault="004E73E5" w:rsidP="00B379F6">
      <w:pPr>
        <w:spacing w:line="240" w:lineRule="auto"/>
        <w:jc w:val="center"/>
        <w:rPr>
          <w:rFonts w:ascii="Times New Roman" w:hAnsi="Times New Roman" w:cs="Times New Roman"/>
          <w:b/>
          <w:bCs/>
        </w:rPr>
      </w:pPr>
    </w:p>
    <w:p w14:paraId="5F7896A7" w14:textId="721D4276" w:rsidR="009217C1" w:rsidRPr="00B379F6" w:rsidRDefault="009217C1" w:rsidP="00B379F6">
      <w:pPr>
        <w:spacing w:line="240" w:lineRule="auto"/>
        <w:jc w:val="center"/>
        <w:rPr>
          <w:rFonts w:ascii="Times New Roman" w:hAnsi="Times New Roman" w:cs="Times New Roman"/>
        </w:rPr>
      </w:pPr>
      <w:r w:rsidRPr="00B379F6">
        <w:rPr>
          <w:rFonts w:ascii="Times New Roman" w:hAnsi="Times New Roman" w:cs="Times New Roman"/>
        </w:rPr>
        <w:t>Laila Amalia</w:t>
      </w:r>
      <w:r w:rsidRPr="00B379F6">
        <w:rPr>
          <w:rFonts w:ascii="Times New Roman" w:hAnsi="Times New Roman" w:cs="Times New Roman"/>
          <w:vertAlign w:val="superscript"/>
        </w:rPr>
        <w:t>1</w:t>
      </w:r>
      <w:r w:rsidR="001B2A32" w:rsidRPr="00B379F6">
        <w:rPr>
          <w:rFonts w:ascii="Times New Roman" w:hAnsi="Times New Roman" w:cs="Times New Roman"/>
          <w:vertAlign w:val="superscript"/>
        </w:rPr>
        <w:t>)</w:t>
      </w:r>
      <w:r w:rsidR="00B962F9" w:rsidRPr="00B379F6">
        <w:rPr>
          <w:rFonts w:ascii="Times New Roman" w:hAnsi="Times New Roman" w:cs="Times New Roman"/>
        </w:rPr>
        <w:t xml:space="preserve">, Jenny Elvina </w:t>
      </w:r>
      <w:proofErr w:type="spellStart"/>
      <w:r w:rsidR="00B962F9" w:rsidRPr="00B379F6">
        <w:rPr>
          <w:rFonts w:ascii="Times New Roman" w:hAnsi="Times New Roman" w:cs="Times New Roman"/>
        </w:rPr>
        <w:t>Manurung</w:t>
      </w:r>
      <w:proofErr w:type="spellEnd"/>
      <w:r w:rsidRPr="00B379F6">
        <w:rPr>
          <w:rFonts w:ascii="Times New Roman" w:hAnsi="Times New Roman" w:cs="Times New Roman"/>
          <w:vertAlign w:val="superscript"/>
        </w:rPr>
        <w:t xml:space="preserve"> 2</w:t>
      </w:r>
      <w:r w:rsidR="001B2A32" w:rsidRPr="00B379F6">
        <w:rPr>
          <w:rFonts w:ascii="Times New Roman" w:hAnsi="Times New Roman" w:cs="Times New Roman"/>
          <w:vertAlign w:val="superscript"/>
        </w:rPr>
        <w:t>)</w:t>
      </w:r>
      <w:r w:rsidRPr="00B379F6">
        <w:rPr>
          <w:rFonts w:ascii="Times New Roman" w:hAnsi="Times New Roman" w:cs="Times New Roman"/>
        </w:rPr>
        <w:t>,</w:t>
      </w:r>
      <w:r w:rsidR="00B962F9" w:rsidRPr="00B379F6">
        <w:rPr>
          <w:rFonts w:ascii="Times New Roman" w:hAnsi="Times New Roman" w:cs="Times New Roman"/>
        </w:rPr>
        <w:t xml:space="preserve"> </w:t>
      </w:r>
      <w:proofErr w:type="spellStart"/>
      <w:r w:rsidR="00B962F9" w:rsidRPr="00B379F6">
        <w:rPr>
          <w:rFonts w:ascii="Times New Roman" w:hAnsi="Times New Roman" w:cs="Times New Roman"/>
        </w:rPr>
        <w:t>Rahma</w:t>
      </w:r>
      <w:proofErr w:type="spellEnd"/>
      <w:r w:rsidR="00B962F9" w:rsidRPr="00B379F6">
        <w:rPr>
          <w:rFonts w:ascii="Times New Roman" w:hAnsi="Times New Roman" w:cs="Times New Roman"/>
        </w:rPr>
        <w:t xml:space="preserve"> </w:t>
      </w:r>
      <w:proofErr w:type="spellStart"/>
      <w:r w:rsidR="00B962F9" w:rsidRPr="00B379F6">
        <w:rPr>
          <w:rFonts w:ascii="Times New Roman" w:hAnsi="Times New Roman" w:cs="Times New Roman"/>
        </w:rPr>
        <w:t>Dianti</w:t>
      </w:r>
      <w:proofErr w:type="spellEnd"/>
      <w:r w:rsidR="00B962F9" w:rsidRPr="00B379F6">
        <w:rPr>
          <w:rFonts w:ascii="Times New Roman" w:hAnsi="Times New Roman" w:cs="Times New Roman"/>
          <w:vertAlign w:val="superscript"/>
        </w:rPr>
        <w:t xml:space="preserve"> 3</w:t>
      </w:r>
      <w:r w:rsidR="001B2A32" w:rsidRPr="00B379F6">
        <w:rPr>
          <w:rFonts w:ascii="Times New Roman" w:hAnsi="Times New Roman" w:cs="Times New Roman"/>
          <w:vertAlign w:val="superscript"/>
        </w:rPr>
        <w:t>)</w:t>
      </w:r>
      <w:r w:rsidRPr="00B379F6">
        <w:rPr>
          <w:rFonts w:ascii="Times New Roman" w:hAnsi="Times New Roman" w:cs="Times New Roman"/>
        </w:rPr>
        <w:t xml:space="preserve"> </w:t>
      </w:r>
    </w:p>
    <w:p w14:paraId="01D99745" w14:textId="5F7D8B9D" w:rsidR="00B962F9" w:rsidRPr="00B379F6" w:rsidRDefault="00B962F9" w:rsidP="00B379F6">
      <w:pPr>
        <w:spacing w:line="240" w:lineRule="auto"/>
        <w:jc w:val="center"/>
        <w:rPr>
          <w:rFonts w:ascii="Times New Roman" w:hAnsi="Times New Roman" w:cs="Times New Roman"/>
        </w:rPr>
      </w:pPr>
      <w:proofErr w:type="spellStart"/>
      <w:r w:rsidRPr="00B379F6">
        <w:rPr>
          <w:rFonts w:ascii="Times New Roman" w:hAnsi="Times New Roman" w:cs="Times New Roman"/>
        </w:rPr>
        <w:t>Universitas</w:t>
      </w:r>
      <w:proofErr w:type="spellEnd"/>
      <w:r w:rsidRPr="00B379F6">
        <w:rPr>
          <w:rFonts w:ascii="Times New Roman" w:hAnsi="Times New Roman" w:cs="Times New Roman"/>
        </w:rPr>
        <w:t xml:space="preserve"> </w:t>
      </w:r>
      <w:proofErr w:type="spellStart"/>
      <w:r w:rsidRPr="00B379F6">
        <w:rPr>
          <w:rFonts w:ascii="Times New Roman" w:hAnsi="Times New Roman" w:cs="Times New Roman"/>
        </w:rPr>
        <w:t>Tridinanti</w:t>
      </w:r>
      <w:proofErr w:type="spellEnd"/>
    </w:p>
    <w:p w14:paraId="6586610C" w14:textId="3059E976" w:rsidR="001B2A32" w:rsidRPr="00B379F6" w:rsidRDefault="005B12EA" w:rsidP="00B379F6">
      <w:pPr>
        <w:spacing w:line="240" w:lineRule="auto"/>
        <w:jc w:val="center"/>
        <w:rPr>
          <w:rFonts w:ascii="Times New Roman" w:hAnsi="Times New Roman" w:cs="Times New Roman"/>
          <w:vertAlign w:val="superscript"/>
        </w:rPr>
      </w:pPr>
      <w:hyperlink r:id="rId5" w:history="1">
        <w:r w:rsidR="00B962F9" w:rsidRPr="00B379F6">
          <w:rPr>
            <w:rStyle w:val="Hyperlink"/>
            <w:rFonts w:ascii="Times New Roman" w:hAnsi="Times New Roman" w:cs="Times New Roman"/>
          </w:rPr>
          <w:t>amalialaila1920@gmail.com</w:t>
        </w:r>
        <w:r w:rsidR="00B962F9" w:rsidRPr="00B379F6">
          <w:rPr>
            <w:rStyle w:val="Hyperlink"/>
            <w:rFonts w:ascii="Times New Roman" w:hAnsi="Times New Roman" w:cs="Times New Roman"/>
            <w:vertAlign w:val="superscript"/>
          </w:rPr>
          <w:t>1</w:t>
        </w:r>
      </w:hyperlink>
      <w:r w:rsidR="001B2A32" w:rsidRPr="00B379F6">
        <w:rPr>
          <w:rFonts w:ascii="Times New Roman" w:hAnsi="Times New Roman" w:cs="Times New Roman"/>
          <w:vertAlign w:val="superscript"/>
        </w:rPr>
        <w:t>)</w:t>
      </w:r>
      <w:r w:rsidR="00B962F9" w:rsidRPr="00B379F6">
        <w:rPr>
          <w:rFonts w:ascii="Times New Roman" w:hAnsi="Times New Roman" w:cs="Times New Roman"/>
        </w:rPr>
        <w:t xml:space="preserve">, </w:t>
      </w:r>
      <w:hyperlink r:id="rId6" w:history="1">
        <w:r w:rsidR="00B962F9" w:rsidRPr="00B379F6">
          <w:rPr>
            <w:rStyle w:val="Hyperlink"/>
            <w:rFonts w:ascii="Times New Roman" w:hAnsi="Times New Roman" w:cs="Times New Roman"/>
          </w:rPr>
          <w:t>Jenny.EM@univ-tridinanti.ac.id</w:t>
        </w:r>
        <w:r w:rsidR="00B962F9" w:rsidRPr="00B379F6">
          <w:rPr>
            <w:rStyle w:val="Hyperlink"/>
            <w:rFonts w:ascii="Times New Roman" w:hAnsi="Times New Roman" w:cs="Times New Roman"/>
            <w:vertAlign w:val="superscript"/>
          </w:rPr>
          <w:t>2</w:t>
        </w:r>
      </w:hyperlink>
      <w:r w:rsidR="001B2A32" w:rsidRPr="00B379F6">
        <w:rPr>
          <w:rFonts w:ascii="Times New Roman" w:hAnsi="Times New Roman" w:cs="Times New Roman"/>
          <w:vertAlign w:val="superscript"/>
        </w:rPr>
        <w:t>)</w:t>
      </w:r>
      <w:r w:rsidR="00B962F9" w:rsidRPr="00B379F6">
        <w:rPr>
          <w:rFonts w:ascii="Times New Roman" w:hAnsi="Times New Roman" w:cs="Times New Roman"/>
        </w:rPr>
        <w:t>,</w:t>
      </w:r>
      <w:r w:rsidR="00C378A4" w:rsidRPr="00B379F6">
        <w:rPr>
          <w:rFonts w:ascii="Times New Roman" w:hAnsi="Times New Roman" w:cs="Times New Roman"/>
        </w:rPr>
        <w:t xml:space="preserve"> </w:t>
      </w:r>
      <w:r w:rsidR="00B962F9" w:rsidRPr="00B379F6">
        <w:rPr>
          <w:rFonts w:ascii="Times New Roman" w:hAnsi="Times New Roman" w:cs="Times New Roman"/>
        </w:rPr>
        <w:t>rahma</w:t>
      </w:r>
      <w:r w:rsidR="001B2A32" w:rsidRPr="00B379F6">
        <w:rPr>
          <w:rFonts w:ascii="Times New Roman" w:hAnsi="Times New Roman" w:cs="Times New Roman"/>
        </w:rPr>
        <w:t>_</w:t>
      </w:r>
      <w:hyperlink r:id="rId7" w:history="1">
        <w:r w:rsidR="001B2A32" w:rsidRPr="00B379F6">
          <w:rPr>
            <w:rStyle w:val="Hyperlink"/>
            <w:rFonts w:ascii="Times New Roman" w:hAnsi="Times New Roman" w:cs="Times New Roman"/>
          </w:rPr>
          <w:t>dianti@univ-tridinanti.ac.id</w:t>
        </w:r>
      </w:hyperlink>
      <w:r w:rsidR="00B962F9" w:rsidRPr="00B379F6">
        <w:rPr>
          <w:rFonts w:ascii="Times New Roman" w:hAnsi="Times New Roman" w:cs="Times New Roman"/>
          <w:vertAlign w:val="superscript"/>
        </w:rPr>
        <w:t>3</w:t>
      </w:r>
      <w:r w:rsidR="001B2A32" w:rsidRPr="00B379F6">
        <w:rPr>
          <w:rFonts w:ascii="Times New Roman" w:hAnsi="Times New Roman" w:cs="Times New Roman"/>
          <w:vertAlign w:val="superscript"/>
        </w:rPr>
        <w:t>)</w:t>
      </w:r>
    </w:p>
    <w:p w14:paraId="08E03C06" w14:textId="1870A7F1" w:rsidR="000D3409" w:rsidRDefault="001B2A32" w:rsidP="00D06012">
      <w:pPr>
        <w:spacing w:after="229" w:line="240" w:lineRule="auto"/>
        <w:jc w:val="both"/>
        <w:rPr>
          <w:rFonts w:ascii="Times New Roman" w:hAnsi="Times New Roman" w:cs="Times New Roman"/>
        </w:rPr>
      </w:pPr>
      <w:bookmarkStart w:id="0" w:name="_Hlk178753441"/>
      <w:r w:rsidRPr="00B379F6">
        <w:rPr>
          <w:rFonts w:ascii="Times New Roman" w:hAnsi="Times New Roman" w:cs="Times New Roman"/>
          <w:b/>
          <w:bCs/>
        </w:rPr>
        <w:t>ABSTRACT:</w:t>
      </w:r>
      <w:bookmarkEnd w:id="0"/>
      <w:r w:rsidR="000D3409">
        <w:rPr>
          <w:rFonts w:ascii="Times New Roman" w:hAnsi="Times New Roman" w:cs="Times New Roman"/>
          <w:b/>
          <w:bCs/>
        </w:rPr>
        <w:t xml:space="preserve"> </w:t>
      </w:r>
      <w:bookmarkStart w:id="1" w:name="_Hlk178957031"/>
      <w:r w:rsidR="00006305">
        <w:rPr>
          <w:rFonts w:ascii="Times New Roman" w:hAnsi="Times New Roman" w:cs="Times New Roman"/>
        </w:rPr>
        <w:t>The research</w:t>
      </w:r>
      <w:r w:rsidR="000D3409" w:rsidRPr="00B379F6">
        <w:rPr>
          <w:rFonts w:ascii="Times New Roman" w:hAnsi="Times New Roman" w:cs="Times New Roman"/>
        </w:rPr>
        <w:t xml:space="preserve"> </w:t>
      </w:r>
      <w:r w:rsidR="00006305">
        <w:rPr>
          <w:rFonts w:ascii="Times New Roman" w:hAnsi="Times New Roman" w:cs="Times New Roman"/>
        </w:rPr>
        <w:t>intended</w:t>
      </w:r>
      <w:r w:rsidR="000D3409" w:rsidRPr="00B379F6">
        <w:rPr>
          <w:rFonts w:ascii="Times New Roman" w:hAnsi="Times New Roman" w:cs="Times New Roman"/>
        </w:rPr>
        <w:t xml:space="preserve"> to investigate which language learning strategies </w:t>
      </w:r>
      <w:r w:rsidR="00303CA5">
        <w:rPr>
          <w:rFonts w:ascii="Times New Roman" w:hAnsi="Times New Roman" w:cs="Times New Roman"/>
        </w:rPr>
        <w:t>are </w:t>
      </w:r>
      <w:r w:rsidR="000D3409" w:rsidRPr="00B379F6">
        <w:rPr>
          <w:rFonts w:ascii="Times New Roman" w:hAnsi="Times New Roman" w:cs="Times New Roman"/>
        </w:rPr>
        <w:t xml:space="preserve">mostly </w:t>
      </w:r>
      <w:r w:rsidR="007E26B9">
        <w:rPr>
          <w:rFonts w:ascii="Times New Roman" w:hAnsi="Times New Roman" w:cs="Times New Roman"/>
        </w:rPr>
        <w:t>adopted</w:t>
      </w:r>
      <w:r w:rsidR="000D3409" w:rsidRPr="00B379F6">
        <w:rPr>
          <w:rFonts w:ascii="Times New Roman" w:hAnsi="Times New Roman" w:cs="Times New Roman"/>
        </w:rPr>
        <w:t xml:space="preserve"> by the undergraduate students</w:t>
      </w:r>
      <w:r w:rsidR="007E26B9">
        <w:rPr>
          <w:rFonts w:ascii="Times New Roman" w:hAnsi="Times New Roman" w:cs="Times New Roman"/>
        </w:rPr>
        <w:t xml:space="preserve"> </w:t>
      </w:r>
      <w:r w:rsidR="000D3409" w:rsidRPr="00B379F6">
        <w:rPr>
          <w:rFonts w:ascii="Times New Roman" w:hAnsi="Times New Roman" w:cs="Times New Roman"/>
        </w:rPr>
        <w:t xml:space="preserve">of FKIP at </w:t>
      </w:r>
      <w:proofErr w:type="spellStart"/>
      <w:r w:rsidR="000D3409" w:rsidRPr="00B379F6">
        <w:rPr>
          <w:rFonts w:ascii="Times New Roman" w:hAnsi="Times New Roman" w:cs="Times New Roman"/>
        </w:rPr>
        <w:t>Tridinanti</w:t>
      </w:r>
      <w:proofErr w:type="spellEnd"/>
      <w:r w:rsidR="000D3409" w:rsidRPr="00B379F6">
        <w:rPr>
          <w:rFonts w:ascii="Times New Roman" w:hAnsi="Times New Roman" w:cs="Times New Roman"/>
        </w:rPr>
        <w:t xml:space="preserve"> University in learning English</w:t>
      </w:r>
      <w:r w:rsidR="000D3409">
        <w:rPr>
          <w:rFonts w:ascii="Times New Roman" w:hAnsi="Times New Roman" w:cs="Times New Roman"/>
        </w:rPr>
        <w:t xml:space="preserve">. </w:t>
      </w:r>
      <w:r w:rsidR="007E26B9">
        <w:rPr>
          <w:rFonts w:ascii="Times New Roman" w:hAnsi="Times New Roman" w:cs="Times New Roman"/>
        </w:rPr>
        <w:t xml:space="preserve">The sample was </w:t>
      </w:r>
      <w:r w:rsidR="000D3409" w:rsidRPr="00B379F6">
        <w:rPr>
          <w:rFonts w:ascii="Times New Roman" w:hAnsi="Times New Roman" w:cs="Times New Roman"/>
        </w:rPr>
        <w:t xml:space="preserve">147 out of 169 students of the Faculty of Teacher Training and Education at </w:t>
      </w:r>
      <w:proofErr w:type="spellStart"/>
      <w:r w:rsidR="000D3409" w:rsidRPr="00B379F6">
        <w:rPr>
          <w:rFonts w:ascii="Times New Roman" w:hAnsi="Times New Roman" w:cs="Times New Roman"/>
        </w:rPr>
        <w:t>Tridinanti</w:t>
      </w:r>
      <w:proofErr w:type="spellEnd"/>
      <w:r w:rsidR="000D3409" w:rsidRPr="00B379F6">
        <w:rPr>
          <w:rFonts w:ascii="Times New Roman" w:hAnsi="Times New Roman" w:cs="Times New Roman"/>
        </w:rPr>
        <w:t xml:space="preserve"> University who participated in this </w:t>
      </w:r>
      <w:r w:rsidR="007E26B9">
        <w:rPr>
          <w:rFonts w:ascii="Times New Roman" w:hAnsi="Times New Roman" w:cs="Times New Roman"/>
        </w:rPr>
        <w:t>research</w:t>
      </w:r>
      <w:r w:rsidR="000D3409" w:rsidRPr="00B379F6">
        <w:rPr>
          <w:rFonts w:ascii="Times New Roman" w:hAnsi="Times New Roman" w:cs="Times New Roman"/>
        </w:rPr>
        <w:t xml:space="preserve"> </w:t>
      </w:r>
      <w:r w:rsidR="00303CA5">
        <w:rPr>
          <w:rFonts w:ascii="Times New Roman" w:hAnsi="Times New Roman" w:cs="Times New Roman"/>
        </w:rPr>
        <w:t>and </w:t>
      </w:r>
      <w:r w:rsidR="000D3409" w:rsidRPr="00B379F6">
        <w:rPr>
          <w:rFonts w:ascii="Times New Roman" w:hAnsi="Times New Roman" w:cs="Times New Roman"/>
        </w:rPr>
        <w:t xml:space="preserve">were selected using total sampling. </w:t>
      </w:r>
      <w:r w:rsidR="005E6DAB">
        <w:rPr>
          <w:rFonts w:ascii="Times New Roman" w:hAnsi="Times New Roman" w:cs="Times New Roman"/>
        </w:rPr>
        <w:t xml:space="preserve">Google Forms was used to distribute online surveys in order to gather data. Adopted from Oxford (1990) version 7.0. of the SILL questionnaire has 50 items that are divided into 6 strategies: memory, cognitive, compensation, metacognitive, affective, and social strategies. Each item of the questionnaire has 5 scales that students can select based on their actual situation. </w:t>
      </w:r>
      <w:r w:rsidR="000D3409">
        <w:rPr>
          <w:rFonts w:ascii="Times New Roman" w:hAnsi="Times New Roman" w:cs="Times New Roman"/>
        </w:rPr>
        <w:t xml:space="preserve">This </w:t>
      </w:r>
      <w:r w:rsidR="00303CA5">
        <w:rPr>
          <w:rFonts w:ascii="Times New Roman" w:hAnsi="Times New Roman" w:cs="Times New Roman"/>
        </w:rPr>
        <w:t>research</w:t>
      </w:r>
      <w:r w:rsidR="000D3409">
        <w:rPr>
          <w:rFonts w:ascii="Times New Roman" w:hAnsi="Times New Roman" w:cs="Times New Roman"/>
        </w:rPr>
        <w:t xml:space="preserve"> had a quantitative design </w:t>
      </w:r>
      <w:r w:rsidR="00530055">
        <w:rPr>
          <w:rFonts w:ascii="Times New Roman" w:hAnsi="Times New Roman" w:cs="Times New Roman"/>
        </w:rPr>
        <w:t xml:space="preserve">as the </w:t>
      </w:r>
      <w:r w:rsidR="006E75C2">
        <w:rPr>
          <w:rFonts w:ascii="Times New Roman" w:hAnsi="Times New Roman" w:cs="Times New Roman"/>
        </w:rPr>
        <w:t>method</w:t>
      </w:r>
      <w:r w:rsidR="000D3409">
        <w:rPr>
          <w:rFonts w:ascii="Times New Roman" w:hAnsi="Times New Roman" w:cs="Times New Roman"/>
        </w:rPr>
        <w:t xml:space="preserve"> of the data collected from the questionnaire</w:t>
      </w:r>
      <w:r w:rsidR="006E75C2">
        <w:rPr>
          <w:rFonts w:ascii="Times New Roman" w:hAnsi="Times New Roman" w:cs="Times New Roman"/>
        </w:rPr>
        <w:t xml:space="preserve"> </w:t>
      </w:r>
      <w:r w:rsidR="000D3409">
        <w:rPr>
          <w:rFonts w:ascii="Times New Roman" w:hAnsi="Times New Roman" w:cs="Times New Roman"/>
        </w:rPr>
        <w:t>results</w:t>
      </w:r>
      <w:r w:rsidR="006E75C2">
        <w:rPr>
          <w:rFonts w:ascii="Times New Roman" w:hAnsi="Times New Roman" w:cs="Times New Roman"/>
        </w:rPr>
        <w:t>.</w:t>
      </w:r>
      <w:r w:rsidR="000D3409">
        <w:rPr>
          <w:rFonts w:ascii="Times New Roman" w:hAnsi="Times New Roman" w:cs="Times New Roman"/>
        </w:rPr>
        <w:t xml:space="preserve"> </w:t>
      </w:r>
      <w:r w:rsidR="006E75C2">
        <w:rPr>
          <w:rFonts w:ascii="Times New Roman" w:hAnsi="Times New Roman" w:cs="Times New Roman"/>
        </w:rPr>
        <w:t>It</w:t>
      </w:r>
      <w:r w:rsidR="000D3409">
        <w:rPr>
          <w:rFonts w:ascii="Times New Roman" w:hAnsi="Times New Roman" w:cs="Times New Roman"/>
        </w:rPr>
        <w:t xml:space="preserve"> employed Microsoft Excel as a tool to </w:t>
      </w:r>
      <w:proofErr w:type="spellStart"/>
      <w:r w:rsidR="000D3409">
        <w:rPr>
          <w:rFonts w:ascii="Times New Roman" w:hAnsi="Times New Roman" w:cs="Times New Roman"/>
        </w:rPr>
        <w:t>analyze</w:t>
      </w:r>
      <w:proofErr w:type="spellEnd"/>
      <w:r w:rsidR="000D3409">
        <w:rPr>
          <w:rFonts w:ascii="Times New Roman" w:hAnsi="Times New Roman" w:cs="Times New Roman"/>
        </w:rPr>
        <w:t xml:space="preserve"> the descriptive analysis and find </w:t>
      </w:r>
      <w:r w:rsidR="008E2D41">
        <w:rPr>
          <w:rFonts w:ascii="Times New Roman" w:hAnsi="Times New Roman" w:cs="Times New Roman"/>
        </w:rPr>
        <w:t>the main strategy</w:t>
      </w:r>
      <w:r w:rsidR="000D3409">
        <w:rPr>
          <w:rFonts w:ascii="Times New Roman" w:hAnsi="Times New Roman" w:cs="Times New Roman"/>
        </w:rPr>
        <w:t xml:space="preserve"> used by the students to acquire English. T</w:t>
      </w:r>
      <w:r w:rsidR="000D3409" w:rsidRPr="00B379F6">
        <w:rPr>
          <w:rFonts w:ascii="Times New Roman" w:hAnsi="Times New Roman" w:cs="Times New Roman"/>
        </w:rPr>
        <w:t xml:space="preserve">he </w:t>
      </w:r>
      <w:r w:rsidR="006E75C2">
        <w:rPr>
          <w:rFonts w:ascii="Times New Roman" w:hAnsi="Times New Roman" w:cs="Times New Roman"/>
        </w:rPr>
        <w:t>research findings revealed that the majority of</w:t>
      </w:r>
      <w:r w:rsidR="000D3409" w:rsidRPr="00B379F6">
        <w:rPr>
          <w:rFonts w:ascii="Times New Roman" w:hAnsi="Times New Roman" w:cs="Times New Roman"/>
        </w:rPr>
        <w:t xml:space="preserve"> the undergraduate students of FKIP at </w:t>
      </w:r>
      <w:proofErr w:type="spellStart"/>
      <w:r w:rsidR="000D3409" w:rsidRPr="00B379F6">
        <w:rPr>
          <w:rFonts w:ascii="Times New Roman" w:hAnsi="Times New Roman" w:cs="Times New Roman"/>
        </w:rPr>
        <w:t>Tridinanti</w:t>
      </w:r>
      <w:proofErr w:type="spellEnd"/>
      <w:r w:rsidR="000D3409" w:rsidRPr="00B379F6">
        <w:rPr>
          <w:rFonts w:ascii="Times New Roman" w:hAnsi="Times New Roman" w:cs="Times New Roman"/>
        </w:rPr>
        <w:t xml:space="preserve"> University mostly adopted </w:t>
      </w:r>
      <w:r w:rsidR="000D3409">
        <w:rPr>
          <w:rFonts w:ascii="Times New Roman" w:hAnsi="Times New Roman" w:cs="Times New Roman"/>
        </w:rPr>
        <w:t>a </w:t>
      </w:r>
      <w:r w:rsidR="000D3409" w:rsidRPr="00B379F6">
        <w:rPr>
          <w:rFonts w:ascii="Times New Roman" w:hAnsi="Times New Roman" w:cs="Times New Roman"/>
        </w:rPr>
        <w:t>metacognitive strategy</w:t>
      </w:r>
      <w:r w:rsidR="000D3409">
        <w:rPr>
          <w:rFonts w:ascii="Times New Roman" w:hAnsi="Times New Roman" w:cs="Times New Roman"/>
        </w:rPr>
        <w:t xml:space="preserve"> with a mean score of 3.625 at a </w:t>
      </w:r>
      <w:r w:rsidR="00303CA5">
        <w:rPr>
          <w:rFonts w:ascii="Times New Roman" w:hAnsi="Times New Roman" w:cs="Times New Roman"/>
        </w:rPr>
        <w:t>l</w:t>
      </w:r>
      <w:r w:rsidR="000D3409">
        <w:rPr>
          <w:rFonts w:ascii="Times New Roman" w:hAnsi="Times New Roman" w:cs="Times New Roman"/>
        </w:rPr>
        <w:t>evel</w:t>
      </w:r>
      <w:r w:rsidR="00303CA5">
        <w:rPr>
          <w:rFonts w:ascii="Times New Roman" w:hAnsi="Times New Roman" w:cs="Times New Roman"/>
        </w:rPr>
        <w:t xml:space="preserve"> of high</w:t>
      </w:r>
      <w:r w:rsidR="000D3409">
        <w:rPr>
          <w:rFonts w:ascii="Times New Roman" w:hAnsi="Times New Roman" w:cs="Times New Roman"/>
        </w:rPr>
        <w:t xml:space="preserve"> indicating that students usually use </w:t>
      </w:r>
      <w:r w:rsidR="00303CA5">
        <w:rPr>
          <w:rFonts w:ascii="Times New Roman" w:hAnsi="Times New Roman" w:cs="Times New Roman"/>
        </w:rPr>
        <w:t xml:space="preserve">metacognitive </w:t>
      </w:r>
      <w:r w:rsidR="000D3409">
        <w:rPr>
          <w:rFonts w:ascii="Times New Roman" w:hAnsi="Times New Roman" w:cs="Times New Roman"/>
        </w:rPr>
        <w:t xml:space="preserve">strategy.  </w:t>
      </w:r>
      <w:bookmarkEnd w:id="1"/>
    </w:p>
    <w:p w14:paraId="16A7E4A9" w14:textId="37609DDA" w:rsidR="001B2A32" w:rsidRPr="00B379F6" w:rsidRDefault="001B2A32" w:rsidP="000D3409">
      <w:pPr>
        <w:spacing w:after="229" w:line="240" w:lineRule="auto"/>
        <w:jc w:val="both"/>
        <w:rPr>
          <w:rFonts w:ascii="Times New Roman" w:hAnsi="Times New Roman" w:cs="Times New Roman"/>
          <w:b/>
          <w:bCs/>
        </w:rPr>
      </w:pPr>
      <w:r w:rsidRPr="00B379F6">
        <w:rPr>
          <w:rFonts w:ascii="Times New Roman" w:hAnsi="Times New Roman" w:cs="Times New Roman"/>
          <w:b/>
          <w:bCs/>
        </w:rPr>
        <w:t>Keywords:</w:t>
      </w:r>
      <w:r w:rsidR="00C93EBE" w:rsidRPr="00B379F6">
        <w:rPr>
          <w:rFonts w:ascii="Times New Roman" w:hAnsi="Times New Roman" w:cs="Times New Roman"/>
          <w:b/>
          <w:bCs/>
        </w:rPr>
        <w:t xml:space="preserve"> </w:t>
      </w:r>
      <w:r w:rsidR="00C93EBE" w:rsidRPr="00B379F6">
        <w:rPr>
          <w:rFonts w:ascii="Times New Roman" w:hAnsi="Times New Roman" w:cs="Times New Roman"/>
        </w:rPr>
        <w:t xml:space="preserve">language learning strategies, </w:t>
      </w:r>
      <w:r w:rsidR="000D3409">
        <w:rPr>
          <w:rFonts w:ascii="Times New Roman" w:hAnsi="Times New Roman" w:cs="Times New Roman"/>
        </w:rPr>
        <w:t>learning strategies</w:t>
      </w:r>
      <w:r w:rsidR="00B57FA1">
        <w:rPr>
          <w:rFonts w:ascii="Times New Roman" w:hAnsi="Times New Roman" w:cs="Times New Roman"/>
        </w:rPr>
        <w:t xml:space="preserve">, learning English </w:t>
      </w:r>
    </w:p>
    <w:p w14:paraId="4956FA2F" w14:textId="28C8B438" w:rsidR="00C93EBE" w:rsidRPr="00B379F6" w:rsidRDefault="00C93EBE" w:rsidP="00B379F6">
      <w:pPr>
        <w:spacing w:line="240" w:lineRule="auto"/>
        <w:jc w:val="both"/>
        <w:rPr>
          <w:rFonts w:ascii="Times New Roman" w:hAnsi="Times New Roman" w:cs="Times New Roman"/>
          <w:b/>
          <w:bCs/>
        </w:rPr>
      </w:pPr>
    </w:p>
    <w:p w14:paraId="36B68556" w14:textId="1326088A" w:rsidR="00C93EBE" w:rsidRPr="00B379F6" w:rsidRDefault="00C93EBE" w:rsidP="00B379F6">
      <w:pPr>
        <w:spacing w:line="240" w:lineRule="auto"/>
        <w:jc w:val="both"/>
        <w:rPr>
          <w:rFonts w:ascii="Times New Roman" w:hAnsi="Times New Roman" w:cs="Times New Roman"/>
          <w:b/>
          <w:bCs/>
        </w:rPr>
      </w:pPr>
    </w:p>
    <w:p w14:paraId="352256DF" w14:textId="016B8075" w:rsidR="00C93EBE" w:rsidRPr="00B379F6" w:rsidRDefault="00C93EBE" w:rsidP="00B379F6">
      <w:pPr>
        <w:spacing w:line="240" w:lineRule="auto"/>
        <w:jc w:val="both"/>
        <w:rPr>
          <w:rFonts w:ascii="Times New Roman" w:hAnsi="Times New Roman" w:cs="Times New Roman"/>
          <w:b/>
          <w:bCs/>
        </w:rPr>
      </w:pPr>
    </w:p>
    <w:p w14:paraId="142BBB02" w14:textId="6CB1FF89" w:rsidR="00C93EBE" w:rsidRPr="00B379F6" w:rsidRDefault="00C93EBE" w:rsidP="00B379F6">
      <w:pPr>
        <w:spacing w:line="240" w:lineRule="auto"/>
        <w:jc w:val="both"/>
        <w:rPr>
          <w:rFonts w:ascii="Times New Roman" w:hAnsi="Times New Roman" w:cs="Times New Roman"/>
          <w:b/>
          <w:bCs/>
        </w:rPr>
      </w:pPr>
    </w:p>
    <w:p w14:paraId="03A51EE0" w14:textId="709E290D" w:rsidR="00C93EBE" w:rsidRPr="00B379F6" w:rsidRDefault="00C93EBE" w:rsidP="00B379F6">
      <w:pPr>
        <w:spacing w:line="240" w:lineRule="auto"/>
        <w:jc w:val="both"/>
        <w:rPr>
          <w:rFonts w:ascii="Times New Roman" w:hAnsi="Times New Roman" w:cs="Times New Roman"/>
          <w:b/>
          <w:bCs/>
        </w:rPr>
      </w:pPr>
    </w:p>
    <w:p w14:paraId="7E99C1F8" w14:textId="6BB336CF" w:rsidR="00C93EBE" w:rsidRPr="00B379F6" w:rsidRDefault="00C93EBE" w:rsidP="00B379F6">
      <w:pPr>
        <w:spacing w:line="240" w:lineRule="auto"/>
        <w:jc w:val="both"/>
        <w:rPr>
          <w:rFonts w:ascii="Times New Roman" w:hAnsi="Times New Roman" w:cs="Times New Roman"/>
          <w:b/>
          <w:bCs/>
        </w:rPr>
      </w:pPr>
    </w:p>
    <w:p w14:paraId="554A9CCF" w14:textId="2A6E838C" w:rsidR="00C93EBE" w:rsidRPr="00B379F6" w:rsidRDefault="00C93EBE" w:rsidP="00B379F6">
      <w:pPr>
        <w:spacing w:line="240" w:lineRule="auto"/>
        <w:jc w:val="both"/>
        <w:rPr>
          <w:rFonts w:ascii="Times New Roman" w:hAnsi="Times New Roman" w:cs="Times New Roman"/>
          <w:b/>
          <w:bCs/>
        </w:rPr>
      </w:pPr>
    </w:p>
    <w:p w14:paraId="54826725" w14:textId="466D652C" w:rsidR="0028148C" w:rsidRDefault="0028148C" w:rsidP="00B379F6">
      <w:pPr>
        <w:spacing w:line="240" w:lineRule="auto"/>
        <w:jc w:val="both"/>
        <w:rPr>
          <w:rFonts w:ascii="Times New Roman" w:hAnsi="Times New Roman" w:cs="Times New Roman"/>
          <w:b/>
          <w:bCs/>
        </w:rPr>
      </w:pPr>
    </w:p>
    <w:p w14:paraId="6DCF1ABB" w14:textId="77777777" w:rsidR="004E73E5" w:rsidRDefault="004E73E5" w:rsidP="00B379F6">
      <w:pPr>
        <w:spacing w:line="240" w:lineRule="auto"/>
        <w:jc w:val="both"/>
        <w:rPr>
          <w:rFonts w:ascii="Times New Roman" w:hAnsi="Times New Roman" w:cs="Times New Roman"/>
          <w:b/>
          <w:bCs/>
        </w:rPr>
      </w:pPr>
    </w:p>
    <w:p w14:paraId="35399962" w14:textId="7DBE239B" w:rsidR="000D3409" w:rsidRDefault="000D3409" w:rsidP="00B379F6">
      <w:pPr>
        <w:spacing w:line="240" w:lineRule="auto"/>
        <w:jc w:val="both"/>
        <w:rPr>
          <w:rFonts w:ascii="Times New Roman" w:hAnsi="Times New Roman" w:cs="Times New Roman"/>
          <w:b/>
          <w:bCs/>
        </w:rPr>
      </w:pPr>
    </w:p>
    <w:p w14:paraId="0268FDCE" w14:textId="10DD6B21" w:rsidR="000D3409" w:rsidRDefault="000D3409" w:rsidP="00B379F6">
      <w:pPr>
        <w:spacing w:line="240" w:lineRule="auto"/>
        <w:jc w:val="both"/>
        <w:rPr>
          <w:rFonts w:ascii="Times New Roman" w:hAnsi="Times New Roman" w:cs="Times New Roman"/>
          <w:b/>
          <w:bCs/>
        </w:rPr>
      </w:pPr>
    </w:p>
    <w:p w14:paraId="196399AC" w14:textId="1BFC4660" w:rsidR="000D3409" w:rsidRDefault="000D3409" w:rsidP="00B379F6">
      <w:pPr>
        <w:spacing w:line="240" w:lineRule="auto"/>
        <w:jc w:val="both"/>
        <w:rPr>
          <w:rFonts w:ascii="Times New Roman" w:hAnsi="Times New Roman" w:cs="Times New Roman"/>
          <w:b/>
          <w:bCs/>
        </w:rPr>
      </w:pPr>
    </w:p>
    <w:p w14:paraId="382492BD" w14:textId="77777777" w:rsidR="00530055" w:rsidRDefault="00530055" w:rsidP="00B379F6">
      <w:pPr>
        <w:spacing w:line="240" w:lineRule="auto"/>
        <w:jc w:val="both"/>
        <w:rPr>
          <w:rFonts w:ascii="Times New Roman" w:hAnsi="Times New Roman" w:cs="Times New Roman"/>
          <w:b/>
          <w:bCs/>
        </w:rPr>
      </w:pPr>
    </w:p>
    <w:p w14:paraId="50D5F0A9" w14:textId="3A7E6FBE" w:rsidR="000D3409" w:rsidRDefault="000D3409" w:rsidP="00B379F6">
      <w:pPr>
        <w:spacing w:line="240" w:lineRule="auto"/>
        <w:jc w:val="both"/>
        <w:rPr>
          <w:rFonts w:ascii="Times New Roman" w:hAnsi="Times New Roman" w:cs="Times New Roman"/>
          <w:b/>
          <w:bCs/>
        </w:rPr>
      </w:pPr>
    </w:p>
    <w:p w14:paraId="1F919887" w14:textId="77777777" w:rsidR="000D3409" w:rsidRPr="00B379F6" w:rsidRDefault="000D3409" w:rsidP="00B379F6">
      <w:pPr>
        <w:spacing w:line="240" w:lineRule="auto"/>
        <w:jc w:val="both"/>
        <w:rPr>
          <w:rFonts w:ascii="Times New Roman" w:hAnsi="Times New Roman" w:cs="Times New Roman"/>
          <w:b/>
          <w:bCs/>
        </w:rPr>
      </w:pPr>
    </w:p>
    <w:p w14:paraId="39DACD1D" w14:textId="77777777" w:rsidR="004E73E5" w:rsidRPr="004E73E5" w:rsidRDefault="004E73E5" w:rsidP="004E73E5">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b/>
          <w:bCs/>
          <w:color w:val="1F1F1F"/>
          <w:sz w:val="24"/>
          <w:szCs w:val="24"/>
          <w:lang w:eastAsia="en-ID"/>
        </w:rPr>
      </w:pPr>
      <w:r w:rsidRPr="004E73E5">
        <w:rPr>
          <w:rFonts w:ascii="Times New Roman" w:eastAsia="Times New Roman" w:hAnsi="Times New Roman" w:cs="Times New Roman"/>
          <w:b/>
          <w:bCs/>
          <w:color w:val="1F1F1F"/>
          <w:sz w:val="24"/>
          <w:szCs w:val="24"/>
          <w:lang w:val="id-ID" w:eastAsia="en-ID"/>
        </w:rPr>
        <w:lastRenderedPageBreak/>
        <w:t>STRATEGI PEMBELAJARAN BAHASA SISWA PRA-SERVIS GURU DALAM PEMBELAJARAN BAHASA INGGRIS</w:t>
      </w:r>
    </w:p>
    <w:p w14:paraId="25B51A37" w14:textId="77777777" w:rsidR="00EB5628" w:rsidRPr="00B379F6" w:rsidRDefault="00EB5628" w:rsidP="00D9146F">
      <w:pPr>
        <w:spacing w:line="240" w:lineRule="auto"/>
        <w:jc w:val="center"/>
        <w:rPr>
          <w:rFonts w:ascii="Times New Roman" w:hAnsi="Times New Roman" w:cs="Times New Roman"/>
          <w:b/>
          <w:bCs/>
        </w:rPr>
      </w:pPr>
    </w:p>
    <w:p w14:paraId="6B756D09" w14:textId="374DFBBA" w:rsidR="0028148C" w:rsidRDefault="00971778" w:rsidP="000D3409">
      <w:pPr>
        <w:spacing w:after="229" w:line="240" w:lineRule="auto"/>
        <w:jc w:val="both"/>
        <w:rPr>
          <w:rFonts w:ascii="Times New Roman" w:hAnsi="Times New Roman" w:cs="Times New Roman"/>
        </w:rPr>
      </w:pPr>
      <w:r w:rsidRPr="00B379F6">
        <w:rPr>
          <w:rFonts w:ascii="Times New Roman" w:hAnsi="Times New Roman" w:cs="Times New Roman"/>
          <w:b/>
          <w:bCs/>
        </w:rPr>
        <w:t>ABSTRAK:</w:t>
      </w:r>
      <w:r w:rsidR="005F0E15" w:rsidRPr="00B379F6">
        <w:rPr>
          <w:rFonts w:ascii="Times New Roman" w:hAnsi="Times New Roman" w:cs="Times New Roman"/>
          <w:b/>
          <w:bCs/>
        </w:rPr>
        <w:t xml:space="preserve"> </w:t>
      </w:r>
      <w:proofErr w:type="spellStart"/>
      <w:r w:rsidR="005E6DAB">
        <w:rPr>
          <w:rFonts w:ascii="Times New Roman" w:hAnsi="Times New Roman" w:cs="Times New Roman"/>
        </w:rPr>
        <w:t>Penelitian</w:t>
      </w:r>
      <w:proofErr w:type="spellEnd"/>
      <w:r w:rsidR="005E6DAB">
        <w:rPr>
          <w:rFonts w:ascii="Times New Roman" w:hAnsi="Times New Roman" w:cs="Times New Roman"/>
        </w:rPr>
        <w:t xml:space="preserve"> </w:t>
      </w:r>
      <w:proofErr w:type="spellStart"/>
      <w:r w:rsidR="005E6DAB">
        <w:rPr>
          <w:rFonts w:ascii="Times New Roman" w:hAnsi="Times New Roman" w:cs="Times New Roman"/>
        </w:rPr>
        <w:t>ini</w:t>
      </w:r>
      <w:proofErr w:type="spellEnd"/>
      <w:r w:rsidR="005E6DAB">
        <w:rPr>
          <w:rFonts w:ascii="Times New Roman" w:hAnsi="Times New Roman" w:cs="Times New Roman"/>
        </w:rPr>
        <w:t xml:space="preserve"> </w:t>
      </w:r>
      <w:proofErr w:type="spellStart"/>
      <w:r w:rsidR="005E6DAB">
        <w:rPr>
          <w:rFonts w:ascii="Times New Roman" w:hAnsi="Times New Roman" w:cs="Times New Roman"/>
        </w:rPr>
        <w:t>bertujuan</w:t>
      </w:r>
      <w:proofErr w:type="spellEnd"/>
      <w:r w:rsidR="005E6DAB">
        <w:rPr>
          <w:rFonts w:ascii="Times New Roman" w:hAnsi="Times New Roman" w:cs="Times New Roman"/>
        </w:rPr>
        <w:t xml:space="preserve"> </w:t>
      </w:r>
      <w:proofErr w:type="spellStart"/>
      <w:r w:rsidR="005E6DAB">
        <w:rPr>
          <w:rFonts w:ascii="Times New Roman" w:hAnsi="Times New Roman" w:cs="Times New Roman"/>
        </w:rPr>
        <w:t>untuk</w:t>
      </w:r>
      <w:proofErr w:type="spellEnd"/>
      <w:r w:rsidR="005E6DAB">
        <w:rPr>
          <w:rFonts w:ascii="Times New Roman" w:hAnsi="Times New Roman" w:cs="Times New Roman"/>
        </w:rPr>
        <w:t xml:space="preserve"> </w:t>
      </w:r>
      <w:proofErr w:type="spellStart"/>
      <w:r w:rsidR="005E6DAB">
        <w:rPr>
          <w:rFonts w:ascii="Times New Roman" w:hAnsi="Times New Roman" w:cs="Times New Roman"/>
        </w:rPr>
        <w:t>mengetahui</w:t>
      </w:r>
      <w:proofErr w:type="spellEnd"/>
      <w:r w:rsidR="005E6DAB">
        <w:rPr>
          <w:rFonts w:ascii="Times New Roman" w:hAnsi="Times New Roman" w:cs="Times New Roman"/>
        </w:rPr>
        <w:t xml:space="preserve"> </w:t>
      </w:r>
      <w:proofErr w:type="spellStart"/>
      <w:r w:rsidR="005E6DAB">
        <w:rPr>
          <w:rFonts w:ascii="Times New Roman" w:hAnsi="Times New Roman" w:cs="Times New Roman"/>
        </w:rPr>
        <w:t>strategi</w:t>
      </w:r>
      <w:proofErr w:type="spellEnd"/>
      <w:r w:rsidR="005E6DAB">
        <w:rPr>
          <w:rFonts w:ascii="Times New Roman" w:hAnsi="Times New Roman" w:cs="Times New Roman"/>
        </w:rPr>
        <w:t xml:space="preserve"> </w:t>
      </w:r>
      <w:proofErr w:type="spellStart"/>
      <w:r w:rsidR="005E6DAB">
        <w:rPr>
          <w:rFonts w:ascii="Times New Roman" w:hAnsi="Times New Roman" w:cs="Times New Roman"/>
        </w:rPr>
        <w:t>pembelajaran</w:t>
      </w:r>
      <w:proofErr w:type="spellEnd"/>
      <w:r w:rsidR="005E6DAB">
        <w:rPr>
          <w:rFonts w:ascii="Times New Roman" w:hAnsi="Times New Roman" w:cs="Times New Roman"/>
        </w:rPr>
        <w:t xml:space="preserve"> </w:t>
      </w:r>
      <w:proofErr w:type="spellStart"/>
      <w:r w:rsidR="005E6DAB">
        <w:rPr>
          <w:rFonts w:ascii="Times New Roman" w:hAnsi="Times New Roman" w:cs="Times New Roman"/>
        </w:rPr>
        <w:t>bahasa</w:t>
      </w:r>
      <w:proofErr w:type="spellEnd"/>
      <w:r w:rsidR="005E6DAB">
        <w:rPr>
          <w:rFonts w:ascii="Times New Roman" w:hAnsi="Times New Roman" w:cs="Times New Roman"/>
        </w:rPr>
        <w:t xml:space="preserve"> </w:t>
      </w:r>
      <w:proofErr w:type="spellStart"/>
      <w:r w:rsidR="005E6DAB">
        <w:rPr>
          <w:rFonts w:ascii="Times New Roman" w:hAnsi="Times New Roman" w:cs="Times New Roman"/>
        </w:rPr>
        <w:t>manakah</w:t>
      </w:r>
      <w:proofErr w:type="spellEnd"/>
      <w:r w:rsidR="005E6DAB">
        <w:rPr>
          <w:rFonts w:ascii="Times New Roman" w:hAnsi="Times New Roman" w:cs="Times New Roman"/>
        </w:rPr>
        <w:t xml:space="preserve"> yang paling </w:t>
      </w:r>
      <w:proofErr w:type="spellStart"/>
      <w:r w:rsidR="005E6DAB">
        <w:rPr>
          <w:rFonts w:ascii="Times New Roman" w:hAnsi="Times New Roman" w:cs="Times New Roman"/>
        </w:rPr>
        <w:t>banyak</w:t>
      </w:r>
      <w:proofErr w:type="spellEnd"/>
      <w:r w:rsidR="005E6DAB">
        <w:rPr>
          <w:rFonts w:ascii="Times New Roman" w:hAnsi="Times New Roman" w:cs="Times New Roman"/>
        </w:rPr>
        <w:t xml:space="preserve"> </w:t>
      </w:r>
      <w:proofErr w:type="spellStart"/>
      <w:r w:rsidR="005E6DAB">
        <w:rPr>
          <w:rFonts w:ascii="Times New Roman" w:hAnsi="Times New Roman" w:cs="Times New Roman"/>
        </w:rPr>
        <w:t>diterapkan</w:t>
      </w:r>
      <w:proofErr w:type="spellEnd"/>
      <w:r w:rsidR="005E6DAB">
        <w:rPr>
          <w:rFonts w:ascii="Times New Roman" w:hAnsi="Times New Roman" w:cs="Times New Roman"/>
        </w:rPr>
        <w:t xml:space="preserve"> oleh </w:t>
      </w:r>
      <w:proofErr w:type="spellStart"/>
      <w:r w:rsidR="005E6DAB">
        <w:rPr>
          <w:rFonts w:ascii="Times New Roman" w:hAnsi="Times New Roman" w:cs="Times New Roman"/>
        </w:rPr>
        <w:t>mahasiswa</w:t>
      </w:r>
      <w:proofErr w:type="spellEnd"/>
      <w:r w:rsidR="005E6DAB">
        <w:rPr>
          <w:rFonts w:ascii="Times New Roman" w:hAnsi="Times New Roman" w:cs="Times New Roman"/>
        </w:rPr>
        <w:t xml:space="preserve"> S1 FKIP </w:t>
      </w:r>
      <w:proofErr w:type="spellStart"/>
      <w:r w:rsidR="005E6DAB">
        <w:rPr>
          <w:rFonts w:ascii="Times New Roman" w:hAnsi="Times New Roman" w:cs="Times New Roman"/>
        </w:rPr>
        <w:t>Universitas</w:t>
      </w:r>
      <w:proofErr w:type="spellEnd"/>
      <w:r w:rsidR="005E6DAB">
        <w:rPr>
          <w:rFonts w:ascii="Times New Roman" w:hAnsi="Times New Roman" w:cs="Times New Roman"/>
        </w:rPr>
        <w:t xml:space="preserve"> </w:t>
      </w:r>
      <w:proofErr w:type="spellStart"/>
      <w:r w:rsidR="005E6DAB">
        <w:rPr>
          <w:rFonts w:ascii="Times New Roman" w:hAnsi="Times New Roman" w:cs="Times New Roman"/>
        </w:rPr>
        <w:t>Tridinanti</w:t>
      </w:r>
      <w:proofErr w:type="spellEnd"/>
      <w:r w:rsidR="005E6DAB">
        <w:rPr>
          <w:rFonts w:ascii="Times New Roman" w:hAnsi="Times New Roman" w:cs="Times New Roman"/>
        </w:rPr>
        <w:t xml:space="preserve"> </w:t>
      </w:r>
      <w:proofErr w:type="spellStart"/>
      <w:r w:rsidR="005E6DAB">
        <w:rPr>
          <w:rFonts w:ascii="Times New Roman" w:hAnsi="Times New Roman" w:cs="Times New Roman"/>
        </w:rPr>
        <w:t>dalam</w:t>
      </w:r>
      <w:proofErr w:type="spellEnd"/>
      <w:r w:rsidR="005E6DAB">
        <w:rPr>
          <w:rFonts w:ascii="Times New Roman" w:hAnsi="Times New Roman" w:cs="Times New Roman"/>
        </w:rPr>
        <w:t xml:space="preserve"> </w:t>
      </w:r>
      <w:proofErr w:type="spellStart"/>
      <w:r w:rsidR="005E6DAB">
        <w:rPr>
          <w:rFonts w:ascii="Times New Roman" w:hAnsi="Times New Roman" w:cs="Times New Roman"/>
        </w:rPr>
        <w:t>mempelajari</w:t>
      </w:r>
      <w:proofErr w:type="spellEnd"/>
      <w:r w:rsidR="005E6DAB">
        <w:rPr>
          <w:rFonts w:ascii="Times New Roman" w:hAnsi="Times New Roman" w:cs="Times New Roman"/>
        </w:rPr>
        <w:t xml:space="preserve"> </w:t>
      </w:r>
      <w:proofErr w:type="spellStart"/>
      <w:r w:rsidR="005E6DAB">
        <w:rPr>
          <w:rFonts w:ascii="Times New Roman" w:hAnsi="Times New Roman" w:cs="Times New Roman"/>
        </w:rPr>
        <w:t>bahasa</w:t>
      </w:r>
      <w:proofErr w:type="spellEnd"/>
      <w:r w:rsidR="005E6DAB">
        <w:rPr>
          <w:rFonts w:ascii="Times New Roman" w:hAnsi="Times New Roman" w:cs="Times New Roman"/>
        </w:rPr>
        <w:t xml:space="preserve"> </w:t>
      </w:r>
      <w:proofErr w:type="spellStart"/>
      <w:r w:rsidR="005E6DAB">
        <w:rPr>
          <w:rFonts w:ascii="Times New Roman" w:hAnsi="Times New Roman" w:cs="Times New Roman"/>
        </w:rPr>
        <w:t>Inggris</w:t>
      </w:r>
      <w:proofErr w:type="spellEnd"/>
      <w:r w:rsidR="005E6DAB">
        <w:rPr>
          <w:rFonts w:ascii="Times New Roman" w:hAnsi="Times New Roman" w:cs="Times New Roman"/>
        </w:rPr>
        <w:t xml:space="preserve">. </w:t>
      </w:r>
      <w:proofErr w:type="spellStart"/>
      <w:r w:rsidR="005E6DAB">
        <w:rPr>
          <w:rFonts w:ascii="Times New Roman" w:hAnsi="Times New Roman" w:cs="Times New Roman"/>
        </w:rPr>
        <w:t>Samplenya</w:t>
      </w:r>
      <w:proofErr w:type="spellEnd"/>
      <w:r w:rsidR="005E6DAB">
        <w:rPr>
          <w:rFonts w:ascii="Times New Roman" w:hAnsi="Times New Roman" w:cs="Times New Roman"/>
        </w:rPr>
        <w:t xml:space="preserve"> </w:t>
      </w:r>
      <w:proofErr w:type="spellStart"/>
      <w:r w:rsidR="005E6DAB">
        <w:rPr>
          <w:rFonts w:ascii="Times New Roman" w:hAnsi="Times New Roman" w:cs="Times New Roman"/>
        </w:rPr>
        <w:t>adalah</w:t>
      </w:r>
      <w:proofErr w:type="spellEnd"/>
      <w:r w:rsidR="005E6DAB">
        <w:rPr>
          <w:rFonts w:ascii="Times New Roman" w:hAnsi="Times New Roman" w:cs="Times New Roman"/>
        </w:rPr>
        <w:t xml:space="preserve"> 147 </w:t>
      </w:r>
      <w:proofErr w:type="spellStart"/>
      <w:r w:rsidR="005E6DAB">
        <w:rPr>
          <w:rFonts w:ascii="Times New Roman" w:hAnsi="Times New Roman" w:cs="Times New Roman"/>
        </w:rPr>
        <w:t>dari</w:t>
      </w:r>
      <w:proofErr w:type="spellEnd"/>
      <w:r w:rsidR="005E6DAB">
        <w:rPr>
          <w:rFonts w:ascii="Times New Roman" w:hAnsi="Times New Roman" w:cs="Times New Roman"/>
        </w:rPr>
        <w:t xml:space="preserve"> 169 </w:t>
      </w:r>
      <w:proofErr w:type="spellStart"/>
      <w:r w:rsidR="005E6DAB">
        <w:rPr>
          <w:rFonts w:ascii="Times New Roman" w:hAnsi="Times New Roman" w:cs="Times New Roman"/>
        </w:rPr>
        <w:t>mahasiswa</w:t>
      </w:r>
      <w:proofErr w:type="spellEnd"/>
      <w:r w:rsidR="005E6DAB">
        <w:rPr>
          <w:rFonts w:ascii="Times New Roman" w:hAnsi="Times New Roman" w:cs="Times New Roman"/>
        </w:rPr>
        <w:t xml:space="preserve"> </w:t>
      </w:r>
      <w:proofErr w:type="spellStart"/>
      <w:r w:rsidR="005E6DAB">
        <w:rPr>
          <w:rFonts w:ascii="Times New Roman" w:hAnsi="Times New Roman" w:cs="Times New Roman"/>
        </w:rPr>
        <w:t>Fakultas</w:t>
      </w:r>
      <w:proofErr w:type="spellEnd"/>
      <w:r w:rsidR="005E6DAB">
        <w:rPr>
          <w:rFonts w:ascii="Times New Roman" w:hAnsi="Times New Roman" w:cs="Times New Roman"/>
        </w:rPr>
        <w:t xml:space="preserve"> </w:t>
      </w:r>
      <w:proofErr w:type="spellStart"/>
      <w:r w:rsidR="005E6DAB">
        <w:rPr>
          <w:rFonts w:ascii="Times New Roman" w:hAnsi="Times New Roman" w:cs="Times New Roman"/>
        </w:rPr>
        <w:t>Keguruan</w:t>
      </w:r>
      <w:proofErr w:type="spellEnd"/>
      <w:r w:rsidR="005E6DAB">
        <w:rPr>
          <w:rFonts w:ascii="Times New Roman" w:hAnsi="Times New Roman" w:cs="Times New Roman"/>
        </w:rPr>
        <w:t xml:space="preserve"> dan </w:t>
      </w:r>
      <w:proofErr w:type="spellStart"/>
      <w:r w:rsidR="005E6DAB">
        <w:rPr>
          <w:rFonts w:ascii="Times New Roman" w:hAnsi="Times New Roman" w:cs="Times New Roman"/>
        </w:rPr>
        <w:t>Ilmu</w:t>
      </w:r>
      <w:proofErr w:type="spellEnd"/>
      <w:r w:rsidR="005E6DAB">
        <w:rPr>
          <w:rFonts w:ascii="Times New Roman" w:hAnsi="Times New Roman" w:cs="Times New Roman"/>
        </w:rPr>
        <w:t xml:space="preserve"> Pendidikan </w:t>
      </w:r>
      <w:proofErr w:type="spellStart"/>
      <w:r w:rsidR="005E6DAB">
        <w:rPr>
          <w:rFonts w:ascii="Times New Roman" w:hAnsi="Times New Roman" w:cs="Times New Roman"/>
        </w:rPr>
        <w:t>Universitas</w:t>
      </w:r>
      <w:proofErr w:type="spellEnd"/>
      <w:r w:rsidR="005E6DAB">
        <w:rPr>
          <w:rFonts w:ascii="Times New Roman" w:hAnsi="Times New Roman" w:cs="Times New Roman"/>
        </w:rPr>
        <w:t xml:space="preserve"> </w:t>
      </w:r>
      <w:proofErr w:type="spellStart"/>
      <w:r w:rsidR="005E6DAB">
        <w:rPr>
          <w:rFonts w:ascii="Times New Roman" w:hAnsi="Times New Roman" w:cs="Times New Roman"/>
        </w:rPr>
        <w:t>Tridinanti</w:t>
      </w:r>
      <w:proofErr w:type="spellEnd"/>
      <w:r w:rsidR="005E6DAB">
        <w:rPr>
          <w:rFonts w:ascii="Times New Roman" w:hAnsi="Times New Roman" w:cs="Times New Roman"/>
        </w:rPr>
        <w:t xml:space="preserve"> yang </w:t>
      </w:r>
      <w:proofErr w:type="spellStart"/>
      <w:r w:rsidR="005E6DAB">
        <w:rPr>
          <w:rFonts w:ascii="Times New Roman" w:hAnsi="Times New Roman" w:cs="Times New Roman"/>
        </w:rPr>
        <w:t>mengikuti</w:t>
      </w:r>
      <w:proofErr w:type="spellEnd"/>
      <w:r w:rsidR="005E6DAB">
        <w:rPr>
          <w:rFonts w:ascii="Times New Roman" w:hAnsi="Times New Roman" w:cs="Times New Roman"/>
        </w:rPr>
        <w:t xml:space="preserve"> </w:t>
      </w:r>
      <w:proofErr w:type="spellStart"/>
      <w:r w:rsidR="005E6DAB">
        <w:rPr>
          <w:rFonts w:ascii="Times New Roman" w:hAnsi="Times New Roman" w:cs="Times New Roman"/>
        </w:rPr>
        <w:t>penelitian</w:t>
      </w:r>
      <w:proofErr w:type="spellEnd"/>
      <w:r w:rsidR="005E6DAB">
        <w:rPr>
          <w:rFonts w:ascii="Times New Roman" w:hAnsi="Times New Roman" w:cs="Times New Roman"/>
        </w:rPr>
        <w:t xml:space="preserve"> </w:t>
      </w:r>
      <w:proofErr w:type="spellStart"/>
      <w:r w:rsidR="005E6DAB">
        <w:rPr>
          <w:rFonts w:ascii="Times New Roman" w:hAnsi="Times New Roman" w:cs="Times New Roman"/>
        </w:rPr>
        <w:t>ini</w:t>
      </w:r>
      <w:proofErr w:type="spellEnd"/>
      <w:r w:rsidR="005E6DAB">
        <w:rPr>
          <w:rFonts w:ascii="Times New Roman" w:hAnsi="Times New Roman" w:cs="Times New Roman"/>
        </w:rPr>
        <w:t xml:space="preserve"> dan </w:t>
      </w:r>
      <w:proofErr w:type="spellStart"/>
      <w:r w:rsidR="005E6DAB">
        <w:rPr>
          <w:rFonts w:ascii="Times New Roman" w:hAnsi="Times New Roman" w:cs="Times New Roman"/>
        </w:rPr>
        <w:t>dipilih</w:t>
      </w:r>
      <w:proofErr w:type="spellEnd"/>
      <w:r w:rsidR="005E6DAB">
        <w:rPr>
          <w:rFonts w:ascii="Times New Roman" w:hAnsi="Times New Roman" w:cs="Times New Roman"/>
        </w:rPr>
        <w:t xml:space="preserve"> </w:t>
      </w:r>
      <w:proofErr w:type="spellStart"/>
      <w:r w:rsidR="005E6DAB">
        <w:rPr>
          <w:rFonts w:ascii="Times New Roman" w:hAnsi="Times New Roman" w:cs="Times New Roman"/>
        </w:rPr>
        <w:t>dengan</w:t>
      </w:r>
      <w:proofErr w:type="spellEnd"/>
      <w:r w:rsidR="005E6DAB">
        <w:rPr>
          <w:rFonts w:ascii="Times New Roman" w:hAnsi="Times New Roman" w:cs="Times New Roman"/>
        </w:rPr>
        <w:t xml:space="preserve"> </w:t>
      </w:r>
      <w:proofErr w:type="spellStart"/>
      <w:r w:rsidR="005E6DAB">
        <w:rPr>
          <w:rFonts w:ascii="Times New Roman" w:hAnsi="Times New Roman" w:cs="Times New Roman"/>
        </w:rPr>
        <w:t>menggunakan</w:t>
      </w:r>
      <w:proofErr w:type="spellEnd"/>
      <w:r w:rsidR="005E6DAB">
        <w:rPr>
          <w:rFonts w:ascii="Times New Roman" w:hAnsi="Times New Roman" w:cs="Times New Roman"/>
        </w:rPr>
        <w:t xml:space="preserve"> total sampling. Google </w:t>
      </w:r>
      <w:proofErr w:type="spellStart"/>
      <w:r w:rsidR="005E6DAB">
        <w:rPr>
          <w:rFonts w:ascii="Times New Roman" w:hAnsi="Times New Roman" w:cs="Times New Roman"/>
        </w:rPr>
        <w:t>Formulir</w:t>
      </w:r>
      <w:proofErr w:type="spellEnd"/>
      <w:r w:rsidR="005E6DAB">
        <w:rPr>
          <w:rFonts w:ascii="Times New Roman" w:hAnsi="Times New Roman" w:cs="Times New Roman"/>
        </w:rPr>
        <w:t xml:space="preserve"> </w:t>
      </w:r>
      <w:proofErr w:type="spellStart"/>
      <w:r w:rsidR="005E6DAB">
        <w:rPr>
          <w:rFonts w:ascii="Times New Roman" w:hAnsi="Times New Roman" w:cs="Times New Roman"/>
        </w:rPr>
        <w:t>digunakan</w:t>
      </w:r>
      <w:proofErr w:type="spellEnd"/>
      <w:r w:rsidR="005E6DAB">
        <w:rPr>
          <w:rFonts w:ascii="Times New Roman" w:hAnsi="Times New Roman" w:cs="Times New Roman"/>
        </w:rPr>
        <w:t xml:space="preserve"> </w:t>
      </w:r>
      <w:proofErr w:type="spellStart"/>
      <w:r w:rsidR="005E6DAB">
        <w:rPr>
          <w:rFonts w:ascii="Times New Roman" w:hAnsi="Times New Roman" w:cs="Times New Roman"/>
        </w:rPr>
        <w:t>untuk</w:t>
      </w:r>
      <w:proofErr w:type="spellEnd"/>
      <w:r w:rsidR="005E6DAB">
        <w:rPr>
          <w:rFonts w:ascii="Times New Roman" w:hAnsi="Times New Roman" w:cs="Times New Roman"/>
        </w:rPr>
        <w:t xml:space="preserve"> </w:t>
      </w:r>
      <w:proofErr w:type="spellStart"/>
      <w:r w:rsidR="005E6DAB">
        <w:rPr>
          <w:rFonts w:ascii="Times New Roman" w:hAnsi="Times New Roman" w:cs="Times New Roman"/>
        </w:rPr>
        <w:t>menditribusikan</w:t>
      </w:r>
      <w:proofErr w:type="spellEnd"/>
      <w:r w:rsidR="005E6DAB">
        <w:rPr>
          <w:rFonts w:ascii="Times New Roman" w:hAnsi="Times New Roman" w:cs="Times New Roman"/>
        </w:rPr>
        <w:t xml:space="preserve"> survey online </w:t>
      </w:r>
      <w:proofErr w:type="spellStart"/>
      <w:r w:rsidR="005E6DAB">
        <w:rPr>
          <w:rFonts w:ascii="Times New Roman" w:hAnsi="Times New Roman" w:cs="Times New Roman"/>
        </w:rPr>
        <w:t>untuk</w:t>
      </w:r>
      <w:proofErr w:type="spellEnd"/>
      <w:r w:rsidR="005E6DAB">
        <w:rPr>
          <w:rFonts w:ascii="Times New Roman" w:hAnsi="Times New Roman" w:cs="Times New Roman"/>
        </w:rPr>
        <w:t xml:space="preserve"> </w:t>
      </w:r>
      <w:proofErr w:type="spellStart"/>
      <w:r w:rsidR="005E6DAB">
        <w:rPr>
          <w:rFonts w:ascii="Times New Roman" w:hAnsi="Times New Roman" w:cs="Times New Roman"/>
        </w:rPr>
        <w:t>mengumpulkan</w:t>
      </w:r>
      <w:proofErr w:type="spellEnd"/>
      <w:r w:rsidR="005E6DAB">
        <w:rPr>
          <w:rFonts w:ascii="Times New Roman" w:hAnsi="Times New Roman" w:cs="Times New Roman"/>
        </w:rPr>
        <w:t xml:space="preserve"> data. </w:t>
      </w:r>
      <w:proofErr w:type="spellStart"/>
      <w:r w:rsidR="005E6DAB">
        <w:rPr>
          <w:rFonts w:ascii="Times New Roman" w:hAnsi="Times New Roman" w:cs="Times New Roman"/>
        </w:rPr>
        <w:t>Diadopsi</w:t>
      </w:r>
      <w:proofErr w:type="spellEnd"/>
      <w:r w:rsidR="005E6DAB">
        <w:rPr>
          <w:rFonts w:ascii="Times New Roman" w:hAnsi="Times New Roman" w:cs="Times New Roman"/>
        </w:rPr>
        <w:t xml:space="preserve"> </w:t>
      </w:r>
      <w:proofErr w:type="spellStart"/>
      <w:r w:rsidR="005E6DAB">
        <w:rPr>
          <w:rFonts w:ascii="Times New Roman" w:hAnsi="Times New Roman" w:cs="Times New Roman"/>
        </w:rPr>
        <w:t>dari</w:t>
      </w:r>
      <w:proofErr w:type="spellEnd"/>
      <w:r w:rsidR="005E6DAB">
        <w:rPr>
          <w:rFonts w:ascii="Times New Roman" w:hAnsi="Times New Roman" w:cs="Times New Roman"/>
        </w:rPr>
        <w:t xml:space="preserve"> Oxford (1990) </w:t>
      </w:r>
      <w:proofErr w:type="spellStart"/>
      <w:r w:rsidR="005E6DAB">
        <w:rPr>
          <w:rFonts w:ascii="Times New Roman" w:hAnsi="Times New Roman" w:cs="Times New Roman"/>
        </w:rPr>
        <w:t>versi</w:t>
      </w:r>
      <w:proofErr w:type="spellEnd"/>
      <w:r w:rsidR="005E6DAB">
        <w:rPr>
          <w:rFonts w:ascii="Times New Roman" w:hAnsi="Times New Roman" w:cs="Times New Roman"/>
        </w:rPr>
        <w:t xml:space="preserve"> 7.0. </w:t>
      </w:r>
      <w:proofErr w:type="spellStart"/>
      <w:r w:rsidR="005E6DAB">
        <w:rPr>
          <w:rFonts w:ascii="Times New Roman" w:hAnsi="Times New Roman" w:cs="Times New Roman"/>
        </w:rPr>
        <w:t>kuesioner</w:t>
      </w:r>
      <w:proofErr w:type="spellEnd"/>
      <w:r w:rsidR="005E6DAB">
        <w:rPr>
          <w:rFonts w:ascii="Times New Roman" w:hAnsi="Times New Roman" w:cs="Times New Roman"/>
        </w:rPr>
        <w:t xml:space="preserve"> SILL </w:t>
      </w:r>
      <w:proofErr w:type="spellStart"/>
      <w:r w:rsidR="005E6DAB">
        <w:rPr>
          <w:rFonts w:ascii="Times New Roman" w:hAnsi="Times New Roman" w:cs="Times New Roman"/>
        </w:rPr>
        <w:t>memiliki</w:t>
      </w:r>
      <w:proofErr w:type="spellEnd"/>
      <w:r w:rsidR="005E6DAB">
        <w:rPr>
          <w:rFonts w:ascii="Times New Roman" w:hAnsi="Times New Roman" w:cs="Times New Roman"/>
        </w:rPr>
        <w:t xml:space="preserve"> 50 item yang </w:t>
      </w:r>
      <w:proofErr w:type="spellStart"/>
      <w:r w:rsidR="005E6DAB">
        <w:rPr>
          <w:rFonts w:ascii="Times New Roman" w:hAnsi="Times New Roman" w:cs="Times New Roman"/>
        </w:rPr>
        <w:t>dibagi</w:t>
      </w:r>
      <w:proofErr w:type="spellEnd"/>
      <w:r w:rsidR="005E6DAB">
        <w:rPr>
          <w:rFonts w:ascii="Times New Roman" w:hAnsi="Times New Roman" w:cs="Times New Roman"/>
        </w:rPr>
        <w:t xml:space="preserve"> </w:t>
      </w:r>
      <w:proofErr w:type="spellStart"/>
      <w:r w:rsidR="005E6DAB">
        <w:rPr>
          <w:rFonts w:ascii="Times New Roman" w:hAnsi="Times New Roman" w:cs="Times New Roman"/>
        </w:rPr>
        <w:t>menjadi</w:t>
      </w:r>
      <w:proofErr w:type="spellEnd"/>
      <w:r w:rsidR="005E6DAB">
        <w:rPr>
          <w:rFonts w:ascii="Times New Roman" w:hAnsi="Times New Roman" w:cs="Times New Roman"/>
        </w:rPr>
        <w:t xml:space="preserve"> 6 </w:t>
      </w:r>
      <w:proofErr w:type="spellStart"/>
      <w:r w:rsidR="005E6DAB">
        <w:rPr>
          <w:rFonts w:ascii="Times New Roman" w:hAnsi="Times New Roman" w:cs="Times New Roman"/>
        </w:rPr>
        <w:t>strategi</w:t>
      </w:r>
      <w:proofErr w:type="spellEnd"/>
      <w:r w:rsidR="005E6DAB">
        <w:rPr>
          <w:rFonts w:ascii="Times New Roman" w:hAnsi="Times New Roman" w:cs="Times New Roman"/>
        </w:rPr>
        <w:t xml:space="preserve">: </w:t>
      </w:r>
      <w:proofErr w:type="spellStart"/>
      <w:r w:rsidR="005E6DAB">
        <w:rPr>
          <w:rFonts w:ascii="Times New Roman" w:hAnsi="Times New Roman" w:cs="Times New Roman"/>
        </w:rPr>
        <w:t>strategi</w:t>
      </w:r>
      <w:proofErr w:type="spellEnd"/>
      <w:r w:rsidR="005E6DAB">
        <w:rPr>
          <w:rFonts w:ascii="Times New Roman" w:hAnsi="Times New Roman" w:cs="Times New Roman"/>
        </w:rPr>
        <w:t xml:space="preserve"> </w:t>
      </w:r>
      <w:proofErr w:type="spellStart"/>
      <w:r w:rsidR="005E6DAB">
        <w:rPr>
          <w:rFonts w:ascii="Times New Roman" w:hAnsi="Times New Roman" w:cs="Times New Roman"/>
        </w:rPr>
        <w:t>memori</w:t>
      </w:r>
      <w:proofErr w:type="spellEnd"/>
      <w:r w:rsidR="005E6DAB">
        <w:rPr>
          <w:rFonts w:ascii="Times New Roman" w:hAnsi="Times New Roman" w:cs="Times New Roman"/>
        </w:rPr>
        <w:t xml:space="preserve">, </w:t>
      </w:r>
      <w:proofErr w:type="spellStart"/>
      <w:r w:rsidR="005E6DAB">
        <w:rPr>
          <w:rFonts w:ascii="Times New Roman" w:hAnsi="Times New Roman" w:cs="Times New Roman"/>
        </w:rPr>
        <w:t>kognitif</w:t>
      </w:r>
      <w:proofErr w:type="spellEnd"/>
      <w:r w:rsidR="005E6DAB">
        <w:rPr>
          <w:rFonts w:ascii="Times New Roman" w:hAnsi="Times New Roman" w:cs="Times New Roman"/>
        </w:rPr>
        <w:t xml:space="preserve">, </w:t>
      </w:r>
      <w:proofErr w:type="spellStart"/>
      <w:r w:rsidR="005E6DAB">
        <w:rPr>
          <w:rFonts w:ascii="Times New Roman" w:hAnsi="Times New Roman" w:cs="Times New Roman"/>
        </w:rPr>
        <w:t>kompensasi</w:t>
      </w:r>
      <w:proofErr w:type="spellEnd"/>
      <w:r w:rsidR="005E6DAB">
        <w:rPr>
          <w:rFonts w:ascii="Times New Roman" w:hAnsi="Times New Roman" w:cs="Times New Roman"/>
        </w:rPr>
        <w:t xml:space="preserve">, </w:t>
      </w:r>
      <w:proofErr w:type="spellStart"/>
      <w:r w:rsidR="005E6DAB">
        <w:rPr>
          <w:rFonts w:ascii="Times New Roman" w:hAnsi="Times New Roman" w:cs="Times New Roman"/>
        </w:rPr>
        <w:t>metakognitif</w:t>
      </w:r>
      <w:proofErr w:type="spellEnd"/>
      <w:r w:rsidR="005E6DAB">
        <w:rPr>
          <w:rFonts w:ascii="Times New Roman" w:hAnsi="Times New Roman" w:cs="Times New Roman"/>
        </w:rPr>
        <w:t xml:space="preserve">, </w:t>
      </w:r>
      <w:proofErr w:type="spellStart"/>
      <w:r w:rsidR="005E6DAB">
        <w:rPr>
          <w:rFonts w:ascii="Times New Roman" w:hAnsi="Times New Roman" w:cs="Times New Roman"/>
        </w:rPr>
        <w:t>affectif</w:t>
      </w:r>
      <w:proofErr w:type="spellEnd"/>
      <w:r w:rsidR="005E6DAB">
        <w:rPr>
          <w:rFonts w:ascii="Times New Roman" w:hAnsi="Times New Roman" w:cs="Times New Roman"/>
        </w:rPr>
        <w:t xml:space="preserve">, dan social. </w:t>
      </w:r>
      <w:proofErr w:type="spellStart"/>
      <w:r w:rsidR="005E6DAB">
        <w:rPr>
          <w:rFonts w:ascii="Times New Roman" w:hAnsi="Times New Roman" w:cs="Times New Roman"/>
        </w:rPr>
        <w:t>Setiap</w:t>
      </w:r>
      <w:proofErr w:type="spellEnd"/>
      <w:r w:rsidR="005E6DAB">
        <w:rPr>
          <w:rFonts w:ascii="Times New Roman" w:hAnsi="Times New Roman" w:cs="Times New Roman"/>
        </w:rPr>
        <w:t xml:space="preserve"> item </w:t>
      </w:r>
      <w:proofErr w:type="spellStart"/>
      <w:r w:rsidR="005E6DAB">
        <w:rPr>
          <w:rFonts w:ascii="Times New Roman" w:hAnsi="Times New Roman" w:cs="Times New Roman"/>
        </w:rPr>
        <w:t>angket</w:t>
      </w:r>
      <w:proofErr w:type="spellEnd"/>
      <w:r w:rsidR="005E6DAB">
        <w:rPr>
          <w:rFonts w:ascii="Times New Roman" w:hAnsi="Times New Roman" w:cs="Times New Roman"/>
        </w:rPr>
        <w:t xml:space="preserve"> </w:t>
      </w:r>
      <w:proofErr w:type="spellStart"/>
      <w:r w:rsidR="005E6DAB">
        <w:rPr>
          <w:rFonts w:ascii="Times New Roman" w:hAnsi="Times New Roman" w:cs="Times New Roman"/>
        </w:rPr>
        <w:t>mempunyai</w:t>
      </w:r>
      <w:proofErr w:type="spellEnd"/>
      <w:r w:rsidR="005E6DAB">
        <w:rPr>
          <w:rFonts w:ascii="Times New Roman" w:hAnsi="Times New Roman" w:cs="Times New Roman"/>
        </w:rPr>
        <w:t xml:space="preserve"> 5 </w:t>
      </w:r>
      <w:proofErr w:type="spellStart"/>
      <w:r w:rsidR="005E6DAB">
        <w:rPr>
          <w:rFonts w:ascii="Times New Roman" w:hAnsi="Times New Roman" w:cs="Times New Roman"/>
        </w:rPr>
        <w:t>skala</w:t>
      </w:r>
      <w:proofErr w:type="spellEnd"/>
      <w:r w:rsidR="005E6DAB">
        <w:rPr>
          <w:rFonts w:ascii="Times New Roman" w:hAnsi="Times New Roman" w:cs="Times New Roman"/>
        </w:rPr>
        <w:t xml:space="preserve"> yang </w:t>
      </w:r>
      <w:proofErr w:type="spellStart"/>
      <w:r w:rsidR="005E6DAB">
        <w:rPr>
          <w:rFonts w:ascii="Times New Roman" w:hAnsi="Times New Roman" w:cs="Times New Roman"/>
        </w:rPr>
        <w:t>dapat</w:t>
      </w:r>
      <w:proofErr w:type="spellEnd"/>
      <w:r w:rsidR="005E6DAB">
        <w:rPr>
          <w:rFonts w:ascii="Times New Roman" w:hAnsi="Times New Roman" w:cs="Times New Roman"/>
        </w:rPr>
        <w:t xml:space="preserve"> </w:t>
      </w:r>
      <w:proofErr w:type="spellStart"/>
      <w:r w:rsidR="005E6DAB">
        <w:rPr>
          <w:rFonts w:ascii="Times New Roman" w:hAnsi="Times New Roman" w:cs="Times New Roman"/>
        </w:rPr>
        <w:t>dipilih</w:t>
      </w:r>
      <w:proofErr w:type="spellEnd"/>
      <w:r w:rsidR="005E6DAB">
        <w:rPr>
          <w:rFonts w:ascii="Times New Roman" w:hAnsi="Times New Roman" w:cs="Times New Roman"/>
        </w:rPr>
        <w:t xml:space="preserve"> </w:t>
      </w:r>
      <w:proofErr w:type="spellStart"/>
      <w:r w:rsidR="005E6DAB">
        <w:rPr>
          <w:rFonts w:ascii="Times New Roman" w:hAnsi="Times New Roman" w:cs="Times New Roman"/>
        </w:rPr>
        <w:t>siswa</w:t>
      </w:r>
      <w:proofErr w:type="spellEnd"/>
      <w:r w:rsidR="005E6DAB">
        <w:rPr>
          <w:rFonts w:ascii="Times New Roman" w:hAnsi="Times New Roman" w:cs="Times New Roman"/>
        </w:rPr>
        <w:t xml:space="preserve"> </w:t>
      </w:r>
      <w:proofErr w:type="spellStart"/>
      <w:r w:rsidR="005E6DAB">
        <w:rPr>
          <w:rFonts w:ascii="Times New Roman" w:hAnsi="Times New Roman" w:cs="Times New Roman"/>
        </w:rPr>
        <w:t>berdasarkan</w:t>
      </w:r>
      <w:proofErr w:type="spellEnd"/>
      <w:r w:rsidR="005E6DAB">
        <w:rPr>
          <w:rFonts w:ascii="Times New Roman" w:hAnsi="Times New Roman" w:cs="Times New Roman"/>
        </w:rPr>
        <w:t xml:space="preserve"> </w:t>
      </w:r>
      <w:proofErr w:type="spellStart"/>
      <w:r w:rsidR="005E6DAB">
        <w:rPr>
          <w:rFonts w:ascii="Times New Roman" w:hAnsi="Times New Roman" w:cs="Times New Roman"/>
        </w:rPr>
        <w:t>kondisi</w:t>
      </w:r>
      <w:proofErr w:type="spellEnd"/>
      <w:r w:rsidR="005E6DAB">
        <w:rPr>
          <w:rFonts w:ascii="Times New Roman" w:hAnsi="Times New Roman" w:cs="Times New Roman"/>
        </w:rPr>
        <w:t xml:space="preserve"> </w:t>
      </w:r>
      <w:proofErr w:type="spellStart"/>
      <w:r w:rsidR="005E6DAB">
        <w:rPr>
          <w:rFonts w:ascii="Times New Roman" w:hAnsi="Times New Roman" w:cs="Times New Roman"/>
        </w:rPr>
        <w:t>sebenarnya</w:t>
      </w:r>
      <w:proofErr w:type="spellEnd"/>
      <w:r w:rsidR="005E6DAB">
        <w:rPr>
          <w:rFonts w:ascii="Times New Roman" w:hAnsi="Times New Roman" w:cs="Times New Roman"/>
        </w:rPr>
        <w:t xml:space="preserve">. </w:t>
      </w:r>
      <w:proofErr w:type="spellStart"/>
      <w:r w:rsidR="005E6DAB">
        <w:rPr>
          <w:rFonts w:ascii="Times New Roman" w:hAnsi="Times New Roman" w:cs="Times New Roman"/>
        </w:rPr>
        <w:t>Penelitian</w:t>
      </w:r>
      <w:proofErr w:type="spellEnd"/>
      <w:r w:rsidR="005E6DAB">
        <w:rPr>
          <w:rFonts w:ascii="Times New Roman" w:hAnsi="Times New Roman" w:cs="Times New Roman"/>
        </w:rPr>
        <w:t xml:space="preserve"> </w:t>
      </w:r>
      <w:proofErr w:type="spellStart"/>
      <w:r w:rsidR="005E6DAB">
        <w:rPr>
          <w:rFonts w:ascii="Times New Roman" w:hAnsi="Times New Roman" w:cs="Times New Roman"/>
        </w:rPr>
        <w:t>ini</w:t>
      </w:r>
      <w:proofErr w:type="spellEnd"/>
      <w:r w:rsidR="005E6DAB">
        <w:rPr>
          <w:rFonts w:ascii="Times New Roman" w:hAnsi="Times New Roman" w:cs="Times New Roman"/>
        </w:rPr>
        <w:t xml:space="preserve"> </w:t>
      </w:r>
      <w:proofErr w:type="spellStart"/>
      <w:r w:rsidR="005E6DAB">
        <w:rPr>
          <w:rFonts w:ascii="Times New Roman" w:hAnsi="Times New Roman" w:cs="Times New Roman"/>
        </w:rPr>
        <w:t>mempunyai</w:t>
      </w:r>
      <w:proofErr w:type="spellEnd"/>
      <w:r w:rsidR="005E6DAB">
        <w:rPr>
          <w:rFonts w:ascii="Times New Roman" w:hAnsi="Times New Roman" w:cs="Times New Roman"/>
        </w:rPr>
        <w:t xml:space="preserve"> </w:t>
      </w:r>
      <w:proofErr w:type="spellStart"/>
      <w:r w:rsidR="005E6DAB">
        <w:rPr>
          <w:rFonts w:ascii="Times New Roman" w:hAnsi="Times New Roman" w:cs="Times New Roman"/>
        </w:rPr>
        <w:t>desain</w:t>
      </w:r>
      <w:proofErr w:type="spellEnd"/>
      <w:r w:rsidR="005E6DAB">
        <w:rPr>
          <w:rFonts w:ascii="Times New Roman" w:hAnsi="Times New Roman" w:cs="Times New Roman"/>
        </w:rPr>
        <w:t xml:space="preserve"> </w:t>
      </w:r>
      <w:proofErr w:type="spellStart"/>
      <w:r w:rsidR="005E6DAB">
        <w:rPr>
          <w:rFonts w:ascii="Times New Roman" w:hAnsi="Times New Roman" w:cs="Times New Roman"/>
        </w:rPr>
        <w:t>kuantitatif</w:t>
      </w:r>
      <w:proofErr w:type="spellEnd"/>
      <w:r w:rsidR="005E6DAB">
        <w:rPr>
          <w:rFonts w:ascii="Times New Roman" w:hAnsi="Times New Roman" w:cs="Times New Roman"/>
        </w:rPr>
        <w:t xml:space="preserve"> </w:t>
      </w:r>
      <w:proofErr w:type="spellStart"/>
      <w:r w:rsidR="005E6DAB">
        <w:rPr>
          <w:rFonts w:ascii="Times New Roman" w:hAnsi="Times New Roman" w:cs="Times New Roman"/>
        </w:rPr>
        <w:t>dengan</w:t>
      </w:r>
      <w:proofErr w:type="spellEnd"/>
      <w:r w:rsidR="005E6DAB">
        <w:rPr>
          <w:rFonts w:ascii="Times New Roman" w:hAnsi="Times New Roman" w:cs="Times New Roman"/>
        </w:rPr>
        <w:t xml:space="preserve"> </w:t>
      </w:r>
      <w:proofErr w:type="spellStart"/>
      <w:r w:rsidR="005E6DAB">
        <w:rPr>
          <w:rFonts w:ascii="Times New Roman" w:hAnsi="Times New Roman" w:cs="Times New Roman"/>
        </w:rPr>
        <w:t>metode</w:t>
      </w:r>
      <w:proofErr w:type="spellEnd"/>
      <w:r w:rsidR="005E6DAB">
        <w:rPr>
          <w:rFonts w:ascii="Times New Roman" w:hAnsi="Times New Roman" w:cs="Times New Roman"/>
        </w:rPr>
        <w:t xml:space="preserve"> </w:t>
      </w:r>
      <w:proofErr w:type="spellStart"/>
      <w:r w:rsidR="005E6DAB">
        <w:rPr>
          <w:rFonts w:ascii="Times New Roman" w:hAnsi="Times New Roman" w:cs="Times New Roman"/>
        </w:rPr>
        <w:t>pengumpulan</w:t>
      </w:r>
      <w:proofErr w:type="spellEnd"/>
      <w:r w:rsidR="005E6DAB">
        <w:rPr>
          <w:rFonts w:ascii="Times New Roman" w:hAnsi="Times New Roman" w:cs="Times New Roman"/>
        </w:rPr>
        <w:t xml:space="preserve"> data </w:t>
      </w:r>
      <w:proofErr w:type="spellStart"/>
      <w:r w:rsidR="005E6DAB">
        <w:rPr>
          <w:rFonts w:ascii="Times New Roman" w:hAnsi="Times New Roman" w:cs="Times New Roman"/>
        </w:rPr>
        <w:t>dari</w:t>
      </w:r>
      <w:proofErr w:type="spellEnd"/>
      <w:r w:rsidR="005E6DAB">
        <w:rPr>
          <w:rFonts w:ascii="Times New Roman" w:hAnsi="Times New Roman" w:cs="Times New Roman"/>
        </w:rPr>
        <w:t xml:space="preserve"> </w:t>
      </w:r>
      <w:proofErr w:type="spellStart"/>
      <w:r w:rsidR="005E6DAB">
        <w:rPr>
          <w:rFonts w:ascii="Times New Roman" w:hAnsi="Times New Roman" w:cs="Times New Roman"/>
        </w:rPr>
        <w:t>hasil</w:t>
      </w:r>
      <w:proofErr w:type="spellEnd"/>
      <w:r w:rsidR="005E6DAB">
        <w:rPr>
          <w:rFonts w:ascii="Times New Roman" w:hAnsi="Times New Roman" w:cs="Times New Roman"/>
        </w:rPr>
        <w:t xml:space="preserve"> </w:t>
      </w:r>
      <w:proofErr w:type="spellStart"/>
      <w:r w:rsidR="005E6DAB">
        <w:rPr>
          <w:rFonts w:ascii="Times New Roman" w:hAnsi="Times New Roman" w:cs="Times New Roman"/>
        </w:rPr>
        <w:t>kuesioner</w:t>
      </w:r>
      <w:proofErr w:type="spellEnd"/>
      <w:r w:rsidR="005E6DAB">
        <w:rPr>
          <w:rFonts w:ascii="Times New Roman" w:hAnsi="Times New Roman" w:cs="Times New Roman"/>
        </w:rPr>
        <w:t xml:space="preserve">. </w:t>
      </w:r>
      <w:proofErr w:type="spellStart"/>
      <w:r w:rsidR="005E6DAB">
        <w:rPr>
          <w:rFonts w:ascii="Times New Roman" w:hAnsi="Times New Roman" w:cs="Times New Roman"/>
        </w:rPr>
        <w:t>Penelitian</w:t>
      </w:r>
      <w:proofErr w:type="spellEnd"/>
      <w:r w:rsidR="005E6DAB">
        <w:rPr>
          <w:rFonts w:ascii="Times New Roman" w:hAnsi="Times New Roman" w:cs="Times New Roman"/>
        </w:rPr>
        <w:t xml:space="preserve"> </w:t>
      </w:r>
      <w:proofErr w:type="spellStart"/>
      <w:r w:rsidR="005E6DAB">
        <w:rPr>
          <w:rFonts w:ascii="Times New Roman" w:hAnsi="Times New Roman" w:cs="Times New Roman"/>
        </w:rPr>
        <w:t>ini</w:t>
      </w:r>
      <w:proofErr w:type="spellEnd"/>
      <w:r w:rsidR="005E6DAB">
        <w:rPr>
          <w:rFonts w:ascii="Times New Roman" w:hAnsi="Times New Roman" w:cs="Times New Roman"/>
        </w:rPr>
        <w:t xml:space="preserve"> </w:t>
      </w:r>
      <w:proofErr w:type="spellStart"/>
      <w:r w:rsidR="005E6DAB">
        <w:rPr>
          <w:rFonts w:ascii="Times New Roman" w:hAnsi="Times New Roman" w:cs="Times New Roman"/>
        </w:rPr>
        <w:t>menggunakan</w:t>
      </w:r>
      <w:proofErr w:type="spellEnd"/>
      <w:r w:rsidR="005E6DAB">
        <w:rPr>
          <w:rFonts w:ascii="Times New Roman" w:hAnsi="Times New Roman" w:cs="Times New Roman"/>
        </w:rPr>
        <w:t xml:space="preserve"> Microsoft Excel </w:t>
      </w:r>
      <w:proofErr w:type="spellStart"/>
      <w:r w:rsidR="005E6DAB">
        <w:rPr>
          <w:rFonts w:ascii="Times New Roman" w:hAnsi="Times New Roman" w:cs="Times New Roman"/>
        </w:rPr>
        <w:t>sebagai</w:t>
      </w:r>
      <w:proofErr w:type="spellEnd"/>
      <w:r w:rsidR="005E6DAB">
        <w:rPr>
          <w:rFonts w:ascii="Times New Roman" w:hAnsi="Times New Roman" w:cs="Times New Roman"/>
        </w:rPr>
        <w:t xml:space="preserve"> </w:t>
      </w:r>
      <w:proofErr w:type="spellStart"/>
      <w:r w:rsidR="005E6DAB">
        <w:rPr>
          <w:rFonts w:ascii="Times New Roman" w:hAnsi="Times New Roman" w:cs="Times New Roman"/>
        </w:rPr>
        <w:t>alat</w:t>
      </w:r>
      <w:proofErr w:type="spellEnd"/>
      <w:r w:rsidR="005E6DAB">
        <w:rPr>
          <w:rFonts w:ascii="Times New Roman" w:hAnsi="Times New Roman" w:cs="Times New Roman"/>
        </w:rPr>
        <w:t xml:space="preserve"> </w:t>
      </w:r>
      <w:proofErr w:type="spellStart"/>
      <w:r w:rsidR="005E6DAB">
        <w:rPr>
          <w:rFonts w:ascii="Times New Roman" w:hAnsi="Times New Roman" w:cs="Times New Roman"/>
        </w:rPr>
        <w:t>untuk</w:t>
      </w:r>
      <w:proofErr w:type="spellEnd"/>
      <w:r w:rsidR="005E6DAB">
        <w:rPr>
          <w:rFonts w:ascii="Times New Roman" w:hAnsi="Times New Roman" w:cs="Times New Roman"/>
        </w:rPr>
        <w:t xml:space="preserve"> </w:t>
      </w:r>
      <w:proofErr w:type="spellStart"/>
      <w:r w:rsidR="005E6DAB">
        <w:rPr>
          <w:rFonts w:ascii="Times New Roman" w:hAnsi="Times New Roman" w:cs="Times New Roman"/>
        </w:rPr>
        <w:t>menganalisis</w:t>
      </w:r>
      <w:proofErr w:type="spellEnd"/>
      <w:r w:rsidR="005E6DAB">
        <w:rPr>
          <w:rFonts w:ascii="Times New Roman" w:hAnsi="Times New Roman" w:cs="Times New Roman"/>
        </w:rPr>
        <w:t xml:space="preserve"> </w:t>
      </w:r>
      <w:proofErr w:type="spellStart"/>
      <w:r w:rsidR="005E6DAB">
        <w:rPr>
          <w:rFonts w:ascii="Times New Roman" w:hAnsi="Times New Roman" w:cs="Times New Roman"/>
        </w:rPr>
        <w:t>analisis</w:t>
      </w:r>
      <w:proofErr w:type="spellEnd"/>
      <w:r w:rsidR="005E6DAB">
        <w:rPr>
          <w:rFonts w:ascii="Times New Roman" w:hAnsi="Times New Roman" w:cs="Times New Roman"/>
        </w:rPr>
        <w:t xml:space="preserve"> </w:t>
      </w:r>
      <w:proofErr w:type="spellStart"/>
      <w:r w:rsidR="005E6DAB">
        <w:rPr>
          <w:rFonts w:ascii="Times New Roman" w:hAnsi="Times New Roman" w:cs="Times New Roman"/>
        </w:rPr>
        <w:t>deskriptif</w:t>
      </w:r>
      <w:proofErr w:type="spellEnd"/>
      <w:r w:rsidR="005E6DAB">
        <w:rPr>
          <w:rFonts w:ascii="Times New Roman" w:hAnsi="Times New Roman" w:cs="Times New Roman"/>
        </w:rPr>
        <w:t xml:space="preserve"> </w:t>
      </w:r>
      <w:r w:rsidR="001311F3">
        <w:rPr>
          <w:rFonts w:ascii="Times New Roman" w:hAnsi="Times New Roman" w:cs="Times New Roman"/>
        </w:rPr>
        <w:t xml:space="preserve">dan </w:t>
      </w:r>
      <w:proofErr w:type="spellStart"/>
      <w:r w:rsidR="001311F3">
        <w:rPr>
          <w:rFonts w:ascii="Times New Roman" w:hAnsi="Times New Roman" w:cs="Times New Roman"/>
        </w:rPr>
        <w:t>menemukan</w:t>
      </w:r>
      <w:proofErr w:type="spellEnd"/>
      <w:r w:rsidR="001311F3">
        <w:rPr>
          <w:rFonts w:ascii="Times New Roman" w:hAnsi="Times New Roman" w:cs="Times New Roman"/>
        </w:rPr>
        <w:t xml:space="preserve"> </w:t>
      </w:r>
      <w:proofErr w:type="spellStart"/>
      <w:r w:rsidR="001311F3">
        <w:rPr>
          <w:rFonts w:ascii="Times New Roman" w:hAnsi="Times New Roman" w:cs="Times New Roman"/>
        </w:rPr>
        <w:t>strategi</w:t>
      </w:r>
      <w:proofErr w:type="spellEnd"/>
      <w:r w:rsidR="001311F3">
        <w:rPr>
          <w:rFonts w:ascii="Times New Roman" w:hAnsi="Times New Roman" w:cs="Times New Roman"/>
        </w:rPr>
        <w:t xml:space="preserve"> </w:t>
      </w:r>
      <w:proofErr w:type="spellStart"/>
      <w:r w:rsidR="001311F3">
        <w:rPr>
          <w:rFonts w:ascii="Times New Roman" w:hAnsi="Times New Roman" w:cs="Times New Roman"/>
        </w:rPr>
        <w:t>utama</w:t>
      </w:r>
      <w:proofErr w:type="spellEnd"/>
      <w:r w:rsidR="001311F3">
        <w:rPr>
          <w:rFonts w:ascii="Times New Roman" w:hAnsi="Times New Roman" w:cs="Times New Roman"/>
        </w:rPr>
        <w:t xml:space="preserve"> yang </w:t>
      </w:r>
      <w:proofErr w:type="spellStart"/>
      <w:r w:rsidR="001311F3">
        <w:rPr>
          <w:rFonts w:ascii="Times New Roman" w:hAnsi="Times New Roman" w:cs="Times New Roman"/>
        </w:rPr>
        <w:t>digunakan</w:t>
      </w:r>
      <w:proofErr w:type="spellEnd"/>
      <w:r w:rsidR="001311F3">
        <w:rPr>
          <w:rFonts w:ascii="Times New Roman" w:hAnsi="Times New Roman" w:cs="Times New Roman"/>
        </w:rPr>
        <w:t xml:space="preserve"> </w:t>
      </w:r>
      <w:proofErr w:type="spellStart"/>
      <w:r w:rsidR="001311F3">
        <w:rPr>
          <w:rFonts w:ascii="Times New Roman" w:hAnsi="Times New Roman" w:cs="Times New Roman"/>
        </w:rPr>
        <w:t>siswa</w:t>
      </w:r>
      <w:proofErr w:type="spellEnd"/>
      <w:r w:rsidR="001311F3">
        <w:rPr>
          <w:rFonts w:ascii="Times New Roman" w:hAnsi="Times New Roman" w:cs="Times New Roman"/>
        </w:rPr>
        <w:t xml:space="preserve"> </w:t>
      </w:r>
      <w:proofErr w:type="spellStart"/>
      <w:r w:rsidR="001311F3">
        <w:rPr>
          <w:rFonts w:ascii="Times New Roman" w:hAnsi="Times New Roman" w:cs="Times New Roman"/>
        </w:rPr>
        <w:t>untuk</w:t>
      </w:r>
      <w:proofErr w:type="spellEnd"/>
      <w:r w:rsidR="001311F3">
        <w:rPr>
          <w:rFonts w:ascii="Times New Roman" w:hAnsi="Times New Roman" w:cs="Times New Roman"/>
        </w:rPr>
        <w:t xml:space="preserve"> </w:t>
      </w:r>
      <w:proofErr w:type="spellStart"/>
      <w:r w:rsidR="001311F3">
        <w:rPr>
          <w:rFonts w:ascii="Times New Roman" w:hAnsi="Times New Roman" w:cs="Times New Roman"/>
        </w:rPr>
        <w:t>memperoleh</w:t>
      </w:r>
      <w:proofErr w:type="spellEnd"/>
      <w:r w:rsidR="001311F3">
        <w:rPr>
          <w:rFonts w:ascii="Times New Roman" w:hAnsi="Times New Roman" w:cs="Times New Roman"/>
        </w:rPr>
        <w:t xml:space="preserve"> </w:t>
      </w:r>
      <w:proofErr w:type="spellStart"/>
      <w:r w:rsidR="001311F3">
        <w:rPr>
          <w:rFonts w:ascii="Times New Roman" w:hAnsi="Times New Roman" w:cs="Times New Roman"/>
        </w:rPr>
        <w:t>bahasa</w:t>
      </w:r>
      <w:proofErr w:type="spellEnd"/>
      <w:r w:rsidR="001311F3">
        <w:rPr>
          <w:rFonts w:ascii="Times New Roman" w:hAnsi="Times New Roman" w:cs="Times New Roman"/>
        </w:rPr>
        <w:t xml:space="preserve"> </w:t>
      </w:r>
      <w:proofErr w:type="spellStart"/>
      <w:r w:rsidR="001311F3">
        <w:rPr>
          <w:rFonts w:ascii="Times New Roman" w:hAnsi="Times New Roman" w:cs="Times New Roman"/>
        </w:rPr>
        <w:t>Inggris</w:t>
      </w:r>
      <w:proofErr w:type="spellEnd"/>
      <w:r w:rsidR="001311F3">
        <w:rPr>
          <w:rFonts w:ascii="Times New Roman" w:hAnsi="Times New Roman" w:cs="Times New Roman"/>
        </w:rPr>
        <w:t xml:space="preserve">. Hasil </w:t>
      </w:r>
      <w:proofErr w:type="spellStart"/>
      <w:r w:rsidR="001311F3">
        <w:rPr>
          <w:rFonts w:ascii="Times New Roman" w:hAnsi="Times New Roman" w:cs="Times New Roman"/>
        </w:rPr>
        <w:t>penelitian</w:t>
      </w:r>
      <w:proofErr w:type="spellEnd"/>
      <w:r w:rsidR="001311F3">
        <w:rPr>
          <w:rFonts w:ascii="Times New Roman" w:hAnsi="Times New Roman" w:cs="Times New Roman"/>
        </w:rPr>
        <w:t xml:space="preserve"> </w:t>
      </w:r>
      <w:proofErr w:type="spellStart"/>
      <w:r w:rsidR="001311F3">
        <w:rPr>
          <w:rFonts w:ascii="Times New Roman" w:hAnsi="Times New Roman" w:cs="Times New Roman"/>
        </w:rPr>
        <w:t>menunjukkan</w:t>
      </w:r>
      <w:proofErr w:type="spellEnd"/>
      <w:r w:rsidR="001311F3">
        <w:rPr>
          <w:rFonts w:ascii="Times New Roman" w:hAnsi="Times New Roman" w:cs="Times New Roman"/>
        </w:rPr>
        <w:t xml:space="preserve"> </w:t>
      </w:r>
      <w:proofErr w:type="spellStart"/>
      <w:r w:rsidR="001311F3">
        <w:rPr>
          <w:rFonts w:ascii="Times New Roman" w:hAnsi="Times New Roman" w:cs="Times New Roman"/>
        </w:rPr>
        <w:t>bahwa</w:t>
      </w:r>
      <w:proofErr w:type="spellEnd"/>
      <w:r w:rsidR="001311F3">
        <w:rPr>
          <w:rFonts w:ascii="Times New Roman" w:hAnsi="Times New Roman" w:cs="Times New Roman"/>
        </w:rPr>
        <w:t xml:space="preserve"> </w:t>
      </w:r>
      <w:proofErr w:type="spellStart"/>
      <w:r w:rsidR="001311F3">
        <w:rPr>
          <w:rFonts w:ascii="Times New Roman" w:hAnsi="Times New Roman" w:cs="Times New Roman"/>
        </w:rPr>
        <w:t>sebagian</w:t>
      </w:r>
      <w:proofErr w:type="spellEnd"/>
      <w:r w:rsidR="001311F3">
        <w:rPr>
          <w:rFonts w:ascii="Times New Roman" w:hAnsi="Times New Roman" w:cs="Times New Roman"/>
        </w:rPr>
        <w:t xml:space="preserve"> </w:t>
      </w:r>
      <w:proofErr w:type="spellStart"/>
      <w:r w:rsidR="001311F3">
        <w:rPr>
          <w:rFonts w:ascii="Times New Roman" w:hAnsi="Times New Roman" w:cs="Times New Roman"/>
        </w:rPr>
        <w:t>besar</w:t>
      </w:r>
      <w:proofErr w:type="spellEnd"/>
      <w:r w:rsidR="001311F3">
        <w:rPr>
          <w:rFonts w:ascii="Times New Roman" w:hAnsi="Times New Roman" w:cs="Times New Roman"/>
        </w:rPr>
        <w:t xml:space="preserve"> </w:t>
      </w:r>
      <w:proofErr w:type="spellStart"/>
      <w:r w:rsidR="001311F3">
        <w:rPr>
          <w:rFonts w:ascii="Times New Roman" w:hAnsi="Times New Roman" w:cs="Times New Roman"/>
        </w:rPr>
        <w:t>mahasiswa</w:t>
      </w:r>
      <w:proofErr w:type="spellEnd"/>
      <w:r w:rsidR="001311F3">
        <w:rPr>
          <w:rFonts w:ascii="Times New Roman" w:hAnsi="Times New Roman" w:cs="Times New Roman"/>
        </w:rPr>
        <w:t xml:space="preserve"> S1 FKIP </w:t>
      </w:r>
      <w:proofErr w:type="spellStart"/>
      <w:r w:rsidR="001311F3">
        <w:rPr>
          <w:rFonts w:ascii="Times New Roman" w:hAnsi="Times New Roman" w:cs="Times New Roman"/>
        </w:rPr>
        <w:t>Universitas</w:t>
      </w:r>
      <w:proofErr w:type="spellEnd"/>
      <w:r w:rsidR="001311F3">
        <w:rPr>
          <w:rFonts w:ascii="Times New Roman" w:hAnsi="Times New Roman" w:cs="Times New Roman"/>
        </w:rPr>
        <w:t xml:space="preserve"> </w:t>
      </w:r>
      <w:proofErr w:type="spellStart"/>
      <w:r w:rsidR="001311F3">
        <w:rPr>
          <w:rFonts w:ascii="Times New Roman" w:hAnsi="Times New Roman" w:cs="Times New Roman"/>
        </w:rPr>
        <w:t>Tridinanti</w:t>
      </w:r>
      <w:proofErr w:type="spellEnd"/>
      <w:r w:rsidR="001311F3">
        <w:rPr>
          <w:rFonts w:ascii="Times New Roman" w:hAnsi="Times New Roman" w:cs="Times New Roman"/>
        </w:rPr>
        <w:t xml:space="preserve"> </w:t>
      </w:r>
      <w:proofErr w:type="spellStart"/>
      <w:r w:rsidR="001311F3">
        <w:rPr>
          <w:rFonts w:ascii="Times New Roman" w:hAnsi="Times New Roman" w:cs="Times New Roman"/>
        </w:rPr>
        <w:t>sebagian</w:t>
      </w:r>
      <w:proofErr w:type="spellEnd"/>
      <w:r w:rsidR="001311F3">
        <w:rPr>
          <w:rFonts w:ascii="Times New Roman" w:hAnsi="Times New Roman" w:cs="Times New Roman"/>
        </w:rPr>
        <w:t xml:space="preserve"> </w:t>
      </w:r>
      <w:proofErr w:type="spellStart"/>
      <w:r w:rsidR="001311F3">
        <w:rPr>
          <w:rFonts w:ascii="Times New Roman" w:hAnsi="Times New Roman" w:cs="Times New Roman"/>
        </w:rPr>
        <w:t>besar</w:t>
      </w:r>
      <w:proofErr w:type="spellEnd"/>
      <w:r w:rsidR="001311F3">
        <w:rPr>
          <w:rFonts w:ascii="Times New Roman" w:hAnsi="Times New Roman" w:cs="Times New Roman"/>
        </w:rPr>
        <w:t xml:space="preserve"> </w:t>
      </w:r>
      <w:proofErr w:type="spellStart"/>
      <w:r w:rsidR="001311F3">
        <w:rPr>
          <w:rFonts w:ascii="Times New Roman" w:hAnsi="Times New Roman" w:cs="Times New Roman"/>
        </w:rPr>
        <w:t>menerapkan</w:t>
      </w:r>
      <w:proofErr w:type="spellEnd"/>
      <w:r w:rsidR="001311F3">
        <w:rPr>
          <w:rFonts w:ascii="Times New Roman" w:hAnsi="Times New Roman" w:cs="Times New Roman"/>
        </w:rPr>
        <w:t xml:space="preserve"> </w:t>
      </w:r>
      <w:proofErr w:type="spellStart"/>
      <w:r w:rsidR="001311F3">
        <w:rPr>
          <w:rFonts w:ascii="Times New Roman" w:hAnsi="Times New Roman" w:cs="Times New Roman"/>
        </w:rPr>
        <w:t>strategi</w:t>
      </w:r>
      <w:proofErr w:type="spellEnd"/>
      <w:r w:rsidR="001311F3">
        <w:rPr>
          <w:rFonts w:ascii="Times New Roman" w:hAnsi="Times New Roman" w:cs="Times New Roman"/>
        </w:rPr>
        <w:t xml:space="preserve"> </w:t>
      </w:r>
      <w:proofErr w:type="spellStart"/>
      <w:r w:rsidR="001311F3">
        <w:rPr>
          <w:rFonts w:ascii="Times New Roman" w:hAnsi="Times New Roman" w:cs="Times New Roman"/>
        </w:rPr>
        <w:t>metakognitif</w:t>
      </w:r>
      <w:proofErr w:type="spellEnd"/>
      <w:r w:rsidR="001311F3">
        <w:rPr>
          <w:rFonts w:ascii="Times New Roman" w:hAnsi="Times New Roman" w:cs="Times New Roman"/>
        </w:rPr>
        <w:t xml:space="preserve"> </w:t>
      </w:r>
      <w:proofErr w:type="spellStart"/>
      <w:r w:rsidR="001311F3">
        <w:rPr>
          <w:rFonts w:ascii="Times New Roman" w:hAnsi="Times New Roman" w:cs="Times New Roman"/>
        </w:rPr>
        <w:t>dengan</w:t>
      </w:r>
      <w:proofErr w:type="spellEnd"/>
      <w:r w:rsidR="001311F3">
        <w:rPr>
          <w:rFonts w:ascii="Times New Roman" w:hAnsi="Times New Roman" w:cs="Times New Roman"/>
        </w:rPr>
        <w:t xml:space="preserve"> </w:t>
      </w:r>
      <w:proofErr w:type="spellStart"/>
      <w:r w:rsidR="001311F3">
        <w:rPr>
          <w:rFonts w:ascii="Times New Roman" w:hAnsi="Times New Roman" w:cs="Times New Roman"/>
        </w:rPr>
        <w:t>skor</w:t>
      </w:r>
      <w:proofErr w:type="spellEnd"/>
      <w:r w:rsidR="001311F3">
        <w:rPr>
          <w:rFonts w:ascii="Times New Roman" w:hAnsi="Times New Roman" w:cs="Times New Roman"/>
        </w:rPr>
        <w:t xml:space="preserve"> rata-rata 3.625 pada level </w:t>
      </w:r>
      <w:proofErr w:type="spellStart"/>
      <w:r w:rsidR="001311F3">
        <w:rPr>
          <w:rFonts w:ascii="Times New Roman" w:hAnsi="Times New Roman" w:cs="Times New Roman"/>
        </w:rPr>
        <w:t>tinggi</w:t>
      </w:r>
      <w:proofErr w:type="spellEnd"/>
      <w:r w:rsidR="001311F3">
        <w:rPr>
          <w:rFonts w:ascii="Times New Roman" w:hAnsi="Times New Roman" w:cs="Times New Roman"/>
        </w:rPr>
        <w:t xml:space="preserve"> yang </w:t>
      </w:r>
      <w:proofErr w:type="spellStart"/>
      <w:r w:rsidR="001311F3">
        <w:rPr>
          <w:rFonts w:ascii="Times New Roman" w:hAnsi="Times New Roman" w:cs="Times New Roman"/>
        </w:rPr>
        <w:t>menunjukkan</w:t>
      </w:r>
      <w:proofErr w:type="spellEnd"/>
      <w:r w:rsidR="001311F3">
        <w:rPr>
          <w:rFonts w:ascii="Times New Roman" w:hAnsi="Times New Roman" w:cs="Times New Roman"/>
        </w:rPr>
        <w:t xml:space="preserve"> </w:t>
      </w:r>
      <w:proofErr w:type="spellStart"/>
      <w:r w:rsidR="001311F3">
        <w:rPr>
          <w:rFonts w:ascii="Times New Roman" w:hAnsi="Times New Roman" w:cs="Times New Roman"/>
        </w:rPr>
        <w:t>bahwa</w:t>
      </w:r>
      <w:proofErr w:type="spellEnd"/>
      <w:r w:rsidR="001311F3">
        <w:rPr>
          <w:rFonts w:ascii="Times New Roman" w:hAnsi="Times New Roman" w:cs="Times New Roman"/>
        </w:rPr>
        <w:t xml:space="preserve"> </w:t>
      </w:r>
      <w:proofErr w:type="spellStart"/>
      <w:r w:rsidR="001311F3">
        <w:rPr>
          <w:rFonts w:ascii="Times New Roman" w:hAnsi="Times New Roman" w:cs="Times New Roman"/>
        </w:rPr>
        <w:t>mahasiswa</w:t>
      </w:r>
      <w:proofErr w:type="spellEnd"/>
      <w:r w:rsidR="001311F3">
        <w:rPr>
          <w:rFonts w:ascii="Times New Roman" w:hAnsi="Times New Roman" w:cs="Times New Roman"/>
        </w:rPr>
        <w:t xml:space="preserve"> </w:t>
      </w:r>
      <w:proofErr w:type="spellStart"/>
      <w:r w:rsidR="001311F3">
        <w:rPr>
          <w:rFonts w:ascii="Times New Roman" w:hAnsi="Times New Roman" w:cs="Times New Roman"/>
        </w:rPr>
        <w:t>biasanya</w:t>
      </w:r>
      <w:proofErr w:type="spellEnd"/>
      <w:r w:rsidR="001311F3">
        <w:rPr>
          <w:rFonts w:ascii="Times New Roman" w:hAnsi="Times New Roman" w:cs="Times New Roman"/>
        </w:rPr>
        <w:t xml:space="preserve"> </w:t>
      </w:r>
      <w:proofErr w:type="spellStart"/>
      <w:r w:rsidR="001311F3">
        <w:rPr>
          <w:rFonts w:ascii="Times New Roman" w:hAnsi="Times New Roman" w:cs="Times New Roman"/>
        </w:rPr>
        <w:t>menggunakan</w:t>
      </w:r>
      <w:proofErr w:type="spellEnd"/>
      <w:r w:rsidR="001311F3">
        <w:rPr>
          <w:rFonts w:ascii="Times New Roman" w:hAnsi="Times New Roman" w:cs="Times New Roman"/>
        </w:rPr>
        <w:t xml:space="preserve"> </w:t>
      </w:r>
      <w:proofErr w:type="spellStart"/>
      <w:r w:rsidR="001311F3">
        <w:rPr>
          <w:rFonts w:ascii="Times New Roman" w:hAnsi="Times New Roman" w:cs="Times New Roman"/>
        </w:rPr>
        <w:t>strategi</w:t>
      </w:r>
      <w:proofErr w:type="spellEnd"/>
      <w:r w:rsidR="001311F3">
        <w:rPr>
          <w:rFonts w:ascii="Times New Roman" w:hAnsi="Times New Roman" w:cs="Times New Roman"/>
        </w:rPr>
        <w:t xml:space="preserve"> </w:t>
      </w:r>
      <w:proofErr w:type="spellStart"/>
      <w:r w:rsidR="001311F3">
        <w:rPr>
          <w:rFonts w:ascii="Times New Roman" w:hAnsi="Times New Roman" w:cs="Times New Roman"/>
        </w:rPr>
        <w:t>metakognitif</w:t>
      </w:r>
      <w:proofErr w:type="spellEnd"/>
      <w:r w:rsidR="001311F3">
        <w:rPr>
          <w:rFonts w:ascii="Times New Roman" w:hAnsi="Times New Roman" w:cs="Times New Roman"/>
        </w:rPr>
        <w:t xml:space="preserve">.  </w:t>
      </w:r>
    </w:p>
    <w:p w14:paraId="107E6AEC" w14:textId="743CA299" w:rsidR="00F15438" w:rsidRDefault="005F0E15" w:rsidP="000D3409">
      <w:pPr>
        <w:spacing w:before="240" w:line="240" w:lineRule="auto"/>
        <w:jc w:val="both"/>
        <w:rPr>
          <w:rFonts w:ascii="Times New Roman" w:hAnsi="Times New Roman" w:cs="Times New Roman"/>
        </w:rPr>
      </w:pPr>
      <w:r w:rsidRPr="00B379F6">
        <w:rPr>
          <w:rFonts w:ascii="Times New Roman" w:hAnsi="Times New Roman" w:cs="Times New Roman"/>
          <w:b/>
          <w:bCs/>
        </w:rPr>
        <w:t xml:space="preserve">Kata </w:t>
      </w:r>
      <w:proofErr w:type="spellStart"/>
      <w:r w:rsidRPr="00B379F6">
        <w:rPr>
          <w:rFonts w:ascii="Times New Roman" w:hAnsi="Times New Roman" w:cs="Times New Roman"/>
          <w:b/>
          <w:bCs/>
        </w:rPr>
        <w:t>kunci</w:t>
      </w:r>
      <w:proofErr w:type="spellEnd"/>
      <w:r w:rsidRPr="00B379F6">
        <w:rPr>
          <w:rFonts w:ascii="Times New Roman" w:hAnsi="Times New Roman" w:cs="Times New Roman"/>
          <w:b/>
          <w:bCs/>
        </w:rPr>
        <w:t>:</w:t>
      </w:r>
      <w:r w:rsidR="00F15438" w:rsidRPr="00B379F6">
        <w:rPr>
          <w:rFonts w:ascii="Times New Roman" w:hAnsi="Times New Roman" w:cs="Times New Roman"/>
        </w:rPr>
        <w:t xml:space="preserve"> </w:t>
      </w:r>
      <w:proofErr w:type="spellStart"/>
      <w:r w:rsidR="00F15438" w:rsidRPr="00B379F6">
        <w:rPr>
          <w:rFonts w:ascii="Times New Roman" w:hAnsi="Times New Roman" w:cs="Times New Roman"/>
        </w:rPr>
        <w:t>strategi</w:t>
      </w:r>
      <w:proofErr w:type="spellEnd"/>
      <w:r w:rsidR="00F15438" w:rsidRPr="00B379F6">
        <w:rPr>
          <w:rFonts w:ascii="Times New Roman" w:hAnsi="Times New Roman" w:cs="Times New Roman"/>
        </w:rPr>
        <w:t xml:space="preserve"> </w:t>
      </w:r>
      <w:proofErr w:type="spellStart"/>
      <w:r w:rsidR="000D3409">
        <w:rPr>
          <w:rFonts w:ascii="Times New Roman" w:hAnsi="Times New Roman" w:cs="Times New Roman"/>
        </w:rPr>
        <w:t>pembelajaran</w:t>
      </w:r>
      <w:proofErr w:type="spellEnd"/>
      <w:r w:rsidR="00F15438" w:rsidRPr="00B379F6">
        <w:rPr>
          <w:rFonts w:ascii="Times New Roman" w:hAnsi="Times New Roman" w:cs="Times New Roman"/>
        </w:rPr>
        <w:t xml:space="preserve"> </w:t>
      </w:r>
      <w:proofErr w:type="spellStart"/>
      <w:r w:rsidR="00F15438" w:rsidRPr="00B379F6">
        <w:rPr>
          <w:rFonts w:ascii="Times New Roman" w:hAnsi="Times New Roman" w:cs="Times New Roman"/>
        </w:rPr>
        <w:t>bahasa</w:t>
      </w:r>
      <w:proofErr w:type="spellEnd"/>
      <w:r w:rsidR="00F15438" w:rsidRPr="00B379F6">
        <w:rPr>
          <w:rFonts w:ascii="Times New Roman" w:hAnsi="Times New Roman" w:cs="Times New Roman"/>
        </w:rPr>
        <w:t xml:space="preserve">, </w:t>
      </w:r>
      <w:proofErr w:type="spellStart"/>
      <w:r w:rsidR="000D3409">
        <w:rPr>
          <w:rFonts w:ascii="Times New Roman" w:hAnsi="Times New Roman" w:cs="Times New Roman"/>
        </w:rPr>
        <w:t>strategi</w:t>
      </w:r>
      <w:proofErr w:type="spellEnd"/>
      <w:r w:rsidR="000D3409">
        <w:rPr>
          <w:rFonts w:ascii="Times New Roman" w:hAnsi="Times New Roman" w:cs="Times New Roman"/>
        </w:rPr>
        <w:t xml:space="preserve"> </w:t>
      </w:r>
      <w:proofErr w:type="spellStart"/>
      <w:r w:rsidR="000D3409">
        <w:rPr>
          <w:rFonts w:ascii="Times New Roman" w:hAnsi="Times New Roman" w:cs="Times New Roman"/>
        </w:rPr>
        <w:t>pembelajaran</w:t>
      </w:r>
      <w:proofErr w:type="spellEnd"/>
      <w:r w:rsidR="00B57FA1">
        <w:rPr>
          <w:rFonts w:ascii="Times New Roman" w:hAnsi="Times New Roman" w:cs="Times New Roman"/>
        </w:rPr>
        <w:t xml:space="preserve">, </w:t>
      </w:r>
      <w:proofErr w:type="spellStart"/>
      <w:r w:rsidR="00B57FA1">
        <w:rPr>
          <w:rFonts w:ascii="Times New Roman" w:hAnsi="Times New Roman" w:cs="Times New Roman"/>
        </w:rPr>
        <w:t>pembelajaran</w:t>
      </w:r>
      <w:proofErr w:type="spellEnd"/>
      <w:r w:rsidR="00B57FA1">
        <w:rPr>
          <w:rFonts w:ascii="Times New Roman" w:hAnsi="Times New Roman" w:cs="Times New Roman"/>
        </w:rPr>
        <w:t xml:space="preserve"> </w:t>
      </w:r>
      <w:proofErr w:type="spellStart"/>
      <w:r w:rsidR="00B57FA1">
        <w:rPr>
          <w:rFonts w:ascii="Times New Roman" w:hAnsi="Times New Roman" w:cs="Times New Roman"/>
        </w:rPr>
        <w:t>bahasa</w:t>
      </w:r>
      <w:proofErr w:type="spellEnd"/>
      <w:r w:rsidR="00B57FA1">
        <w:rPr>
          <w:rFonts w:ascii="Times New Roman" w:hAnsi="Times New Roman" w:cs="Times New Roman"/>
        </w:rPr>
        <w:t xml:space="preserve"> </w:t>
      </w:r>
      <w:proofErr w:type="spellStart"/>
      <w:r w:rsidR="00B57FA1">
        <w:rPr>
          <w:rFonts w:ascii="Times New Roman" w:hAnsi="Times New Roman" w:cs="Times New Roman"/>
        </w:rPr>
        <w:t>Inggris</w:t>
      </w:r>
      <w:proofErr w:type="spellEnd"/>
      <w:r w:rsidR="00B57FA1">
        <w:rPr>
          <w:rFonts w:ascii="Times New Roman" w:hAnsi="Times New Roman" w:cs="Times New Roman"/>
        </w:rPr>
        <w:t xml:space="preserve"> </w:t>
      </w:r>
    </w:p>
    <w:p w14:paraId="689A88E6" w14:textId="77777777" w:rsidR="000D3409" w:rsidRPr="00B379F6" w:rsidRDefault="000D3409" w:rsidP="000D3409">
      <w:pPr>
        <w:spacing w:before="240" w:line="240" w:lineRule="auto"/>
        <w:jc w:val="both"/>
        <w:rPr>
          <w:rFonts w:ascii="Times New Roman" w:hAnsi="Times New Roman" w:cs="Times New Roman"/>
        </w:rPr>
      </w:pPr>
    </w:p>
    <w:p w14:paraId="7D1B3EB3" w14:textId="7CE607AA" w:rsidR="00F15438" w:rsidRPr="00B57FA1" w:rsidRDefault="00F15438" w:rsidP="00D9146F">
      <w:pPr>
        <w:spacing w:line="240" w:lineRule="auto"/>
        <w:jc w:val="both"/>
        <w:rPr>
          <w:rFonts w:ascii="Times New Roman" w:hAnsi="Times New Roman" w:cs="Times New Roman"/>
          <w:b/>
          <w:bCs/>
          <w:sz w:val="24"/>
          <w:szCs w:val="24"/>
        </w:rPr>
      </w:pPr>
      <w:r w:rsidRPr="00B57FA1">
        <w:rPr>
          <w:rFonts w:ascii="Times New Roman" w:hAnsi="Times New Roman" w:cs="Times New Roman"/>
          <w:b/>
          <w:bCs/>
          <w:sz w:val="24"/>
          <w:szCs w:val="24"/>
        </w:rPr>
        <w:t>INTRODUCTION</w:t>
      </w:r>
    </w:p>
    <w:p w14:paraId="39FC1CBC" w14:textId="2F71A2D3" w:rsidR="0008733F" w:rsidRPr="00B57FA1" w:rsidRDefault="00F15438" w:rsidP="00D9146F">
      <w:pPr>
        <w:spacing w:line="240" w:lineRule="auto"/>
        <w:ind w:firstLine="720"/>
        <w:jc w:val="both"/>
        <w:rPr>
          <w:rFonts w:ascii="Times New Roman" w:hAnsi="Times New Roman" w:cs="Times New Roman"/>
          <w:sz w:val="24"/>
          <w:szCs w:val="24"/>
        </w:rPr>
      </w:pPr>
      <w:r w:rsidRPr="00B57FA1">
        <w:rPr>
          <w:rFonts w:ascii="Times New Roman" w:hAnsi="Times New Roman" w:cs="Times New Roman"/>
          <w:sz w:val="24"/>
          <w:szCs w:val="24"/>
        </w:rPr>
        <w:t xml:space="preserve">English is now widely recognized as </w:t>
      </w:r>
      <w:r w:rsidR="00C04E66">
        <w:rPr>
          <w:rFonts w:ascii="Times New Roman" w:hAnsi="Times New Roman" w:cs="Times New Roman"/>
          <w:sz w:val="24"/>
          <w:szCs w:val="24"/>
        </w:rPr>
        <w:t>an </w:t>
      </w:r>
      <w:r w:rsidRPr="00B57FA1">
        <w:rPr>
          <w:rFonts w:ascii="Times New Roman" w:hAnsi="Times New Roman" w:cs="Times New Roman"/>
          <w:sz w:val="24"/>
          <w:szCs w:val="24"/>
        </w:rPr>
        <w:t xml:space="preserve">internal lingua franca. It </w:t>
      </w:r>
      <w:r w:rsidR="009D7875">
        <w:rPr>
          <w:rFonts w:ascii="Times New Roman" w:hAnsi="Times New Roman" w:cs="Times New Roman"/>
          <w:sz w:val="24"/>
          <w:szCs w:val="24"/>
        </w:rPr>
        <w:t xml:space="preserve">serves as a common language </w:t>
      </w:r>
      <w:r w:rsidRPr="00B57FA1">
        <w:rPr>
          <w:rFonts w:ascii="Times New Roman" w:hAnsi="Times New Roman" w:cs="Times New Roman"/>
          <w:sz w:val="24"/>
          <w:szCs w:val="24"/>
        </w:rPr>
        <w:t>or communication</w:t>
      </w:r>
      <w:r w:rsidR="001311F3">
        <w:rPr>
          <w:rFonts w:ascii="Times New Roman" w:hAnsi="Times New Roman" w:cs="Times New Roman"/>
          <w:sz w:val="24"/>
          <w:szCs w:val="24"/>
        </w:rPr>
        <w:t xml:space="preserve"> medium</w:t>
      </w:r>
      <w:r w:rsidRPr="00B57FA1">
        <w:rPr>
          <w:rFonts w:ascii="Times New Roman" w:hAnsi="Times New Roman" w:cs="Times New Roman"/>
          <w:sz w:val="24"/>
          <w:szCs w:val="24"/>
        </w:rPr>
        <w:t xml:space="preserve"> </w:t>
      </w:r>
      <w:r w:rsidR="009D7875">
        <w:rPr>
          <w:rFonts w:ascii="Times New Roman" w:hAnsi="Times New Roman" w:cs="Times New Roman"/>
          <w:sz w:val="24"/>
          <w:szCs w:val="24"/>
        </w:rPr>
        <w:t>among</w:t>
      </w:r>
      <w:r w:rsidR="001311F3">
        <w:rPr>
          <w:rFonts w:ascii="Times New Roman" w:hAnsi="Times New Roman" w:cs="Times New Roman"/>
          <w:sz w:val="24"/>
          <w:szCs w:val="24"/>
        </w:rPr>
        <w:t>st</w:t>
      </w:r>
      <w:r w:rsidRPr="00B57FA1">
        <w:rPr>
          <w:rFonts w:ascii="Times New Roman" w:hAnsi="Times New Roman" w:cs="Times New Roman"/>
          <w:sz w:val="24"/>
          <w:szCs w:val="24"/>
        </w:rPr>
        <w:t xml:space="preserve"> people </w:t>
      </w:r>
      <w:r w:rsidR="009D7875">
        <w:rPr>
          <w:rFonts w:ascii="Times New Roman" w:hAnsi="Times New Roman" w:cs="Times New Roman"/>
          <w:sz w:val="24"/>
          <w:szCs w:val="24"/>
        </w:rPr>
        <w:t>of</w:t>
      </w:r>
      <w:r w:rsidR="001311F3">
        <w:rPr>
          <w:rFonts w:ascii="Times New Roman" w:hAnsi="Times New Roman" w:cs="Times New Roman"/>
          <w:sz w:val="24"/>
          <w:szCs w:val="24"/>
        </w:rPr>
        <w:t xml:space="preserve"> different</w:t>
      </w:r>
      <w:r w:rsidRPr="00B57FA1">
        <w:rPr>
          <w:rFonts w:ascii="Times New Roman" w:hAnsi="Times New Roman" w:cs="Times New Roman"/>
          <w:sz w:val="24"/>
          <w:szCs w:val="24"/>
        </w:rPr>
        <w:t xml:space="preserve"> mother tongues (</w:t>
      </w:r>
      <w:proofErr w:type="spellStart"/>
      <w:r w:rsidRPr="00B57FA1">
        <w:rPr>
          <w:rFonts w:ascii="Times New Roman" w:hAnsi="Times New Roman" w:cs="Times New Roman"/>
          <w:sz w:val="24"/>
          <w:szCs w:val="24"/>
        </w:rPr>
        <w:t>Marlina</w:t>
      </w:r>
      <w:proofErr w:type="spellEnd"/>
      <w:r w:rsidRPr="00B57FA1">
        <w:rPr>
          <w:rFonts w:ascii="Times New Roman" w:hAnsi="Times New Roman" w:cs="Times New Roman"/>
          <w:sz w:val="24"/>
          <w:szCs w:val="24"/>
        </w:rPr>
        <w:t xml:space="preserve"> &amp; Xu, 2018, p.2). Rao (2019) also added that </w:t>
      </w:r>
      <w:r w:rsidR="009D7875">
        <w:rPr>
          <w:rFonts w:ascii="Times New Roman" w:hAnsi="Times New Roman" w:cs="Times New Roman"/>
          <w:sz w:val="24"/>
          <w:szCs w:val="24"/>
        </w:rPr>
        <w:t xml:space="preserve">as the first universal language, </w:t>
      </w:r>
      <w:r w:rsidR="001311F3">
        <w:rPr>
          <w:rFonts w:ascii="Times New Roman" w:hAnsi="Times New Roman" w:cs="Times New Roman"/>
          <w:sz w:val="24"/>
          <w:szCs w:val="24"/>
        </w:rPr>
        <w:t xml:space="preserve">English is the language that is spoken globally the most </w:t>
      </w:r>
      <w:r w:rsidR="009D7875">
        <w:rPr>
          <w:rFonts w:ascii="Times New Roman" w:hAnsi="Times New Roman" w:cs="Times New Roman"/>
          <w:sz w:val="24"/>
          <w:szCs w:val="24"/>
        </w:rPr>
        <w:t>for printing books, and other publications, as well as for international trade, diplomacy, mass entertainment, and international telecommunications</w:t>
      </w:r>
      <w:r w:rsidRPr="00B57FA1">
        <w:rPr>
          <w:rFonts w:ascii="Times New Roman" w:hAnsi="Times New Roman" w:cs="Times New Roman"/>
          <w:sz w:val="24"/>
          <w:szCs w:val="24"/>
        </w:rPr>
        <w:t xml:space="preserve">. In addition, </w:t>
      </w:r>
      <w:r w:rsidR="009D7875">
        <w:rPr>
          <w:rFonts w:ascii="Times New Roman" w:hAnsi="Times New Roman" w:cs="Times New Roman"/>
          <w:sz w:val="24"/>
          <w:szCs w:val="24"/>
        </w:rPr>
        <w:t>it is critical to learn English in this day of globalization</w:t>
      </w:r>
      <w:r w:rsidRPr="00B57FA1">
        <w:rPr>
          <w:rFonts w:ascii="Times New Roman" w:hAnsi="Times New Roman" w:cs="Times New Roman"/>
          <w:sz w:val="24"/>
          <w:szCs w:val="24"/>
        </w:rPr>
        <w:t xml:space="preserve">, mastery of English is very important for students and </w:t>
      </w:r>
      <w:r w:rsidR="008E2D41">
        <w:rPr>
          <w:rFonts w:ascii="Times New Roman" w:hAnsi="Times New Roman" w:cs="Times New Roman"/>
          <w:sz w:val="24"/>
          <w:szCs w:val="24"/>
        </w:rPr>
        <w:t>it is crucial for the students</w:t>
      </w:r>
      <w:r w:rsidRPr="00B57FA1">
        <w:rPr>
          <w:rFonts w:ascii="Times New Roman" w:hAnsi="Times New Roman" w:cs="Times New Roman"/>
          <w:sz w:val="24"/>
          <w:szCs w:val="24"/>
        </w:rPr>
        <w:t xml:space="preserve"> to be </w:t>
      </w:r>
      <w:r w:rsidR="008E2D41">
        <w:rPr>
          <w:rFonts w:ascii="Times New Roman" w:hAnsi="Times New Roman" w:cs="Times New Roman"/>
          <w:sz w:val="24"/>
          <w:szCs w:val="24"/>
        </w:rPr>
        <w:t>cap</w:t>
      </w:r>
      <w:r w:rsidRPr="00B57FA1">
        <w:rPr>
          <w:rFonts w:ascii="Times New Roman" w:hAnsi="Times New Roman" w:cs="Times New Roman"/>
          <w:sz w:val="24"/>
          <w:szCs w:val="24"/>
        </w:rPr>
        <w:t>able o</w:t>
      </w:r>
      <w:r w:rsidR="008E2D41">
        <w:rPr>
          <w:rFonts w:ascii="Times New Roman" w:hAnsi="Times New Roman" w:cs="Times New Roman"/>
          <w:sz w:val="24"/>
          <w:szCs w:val="24"/>
        </w:rPr>
        <w:t>f</w:t>
      </w:r>
      <w:r w:rsidRPr="00B57FA1">
        <w:rPr>
          <w:rFonts w:ascii="Times New Roman" w:hAnsi="Times New Roman" w:cs="Times New Roman"/>
          <w:sz w:val="24"/>
          <w:szCs w:val="24"/>
        </w:rPr>
        <w:t xml:space="preserve"> compet</w:t>
      </w:r>
      <w:r w:rsidR="008E2D41">
        <w:rPr>
          <w:rFonts w:ascii="Times New Roman" w:hAnsi="Times New Roman" w:cs="Times New Roman"/>
          <w:sz w:val="24"/>
          <w:szCs w:val="24"/>
        </w:rPr>
        <w:t>ing</w:t>
      </w:r>
      <w:r w:rsidRPr="00B57FA1">
        <w:rPr>
          <w:rFonts w:ascii="Times New Roman" w:hAnsi="Times New Roman" w:cs="Times New Roman"/>
          <w:sz w:val="24"/>
          <w:szCs w:val="24"/>
        </w:rPr>
        <w:t xml:space="preserve"> with other nations.</w:t>
      </w:r>
    </w:p>
    <w:p w14:paraId="4E4135F0" w14:textId="417843FD" w:rsidR="008E2D41" w:rsidRDefault="00F15438" w:rsidP="00D9146F">
      <w:pPr>
        <w:spacing w:line="240" w:lineRule="auto"/>
        <w:ind w:firstLine="720"/>
        <w:jc w:val="both"/>
        <w:rPr>
          <w:rFonts w:ascii="Times New Roman" w:eastAsia="Times New Roman" w:hAnsi="Times New Roman" w:cs="Times New Roman"/>
          <w:color w:val="000000" w:themeColor="text1"/>
          <w:sz w:val="24"/>
          <w:szCs w:val="24"/>
          <w:lang w:eastAsia="en-ID"/>
        </w:rPr>
      </w:pPr>
      <w:r w:rsidRPr="00B57FA1">
        <w:rPr>
          <w:rFonts w:ascii="Times New Roman" w:hAnsi="Times New Roman" w:cs="Times New Roman"/>
          <w:sz w:val="24"/>
          <w:szCs w:val="24"/>
        </w:rPr>
        <w:t xml:space="preserve">In learning a foreign language, especially English we need </w:t>
      </w:r>
      <w:r w:rsidR="00B3162F">
        <w:rPr>
          <w:rFonts w:ascii="Times New Roman" w:hAnsi="Times New Roman" w:cs="Times New Roman"/>
          <w:sz w:val="24"/>
          <w:szCs w:val="24"/>
        </w:rPr>
        <w:t xml:space="preserve">methods for learning languages </w:t>
      </w:r>
      <w:r w:rsidR="000E4947">
        <w:rPr>
          <w:rFonts w:ascii="Times New Roman" w:hAnsi="Times New Roman" w:cs="Times New Roman"/>
          <w:sz w:val="24"/>
          <w:szCs w:val="24"/>
        </w:rPr>
        <w:t xml:space="preserve">as </w:t>
      </w:r>
      <w:r w:rsidRPr="00B57FA1">
        <w:rPr>
          <w:rFonts w:ascii="Times New Roman" w:hAnsi="Times New Roman" w:cs="Times New Roman"/>
          <w:sz w:val="24"/>
          <w:szCs w:val="24"/>
        </w:rPr>
        <w:t>the supporting factors in learning a language</w:t>
      </w:r>
      <w:r w:rsidRPr="00B57FA1">
        <w:rPr>
          <w:rFonts w:ascii="Times New Roman" w:eastAsia="Times New Roman" w:hAnsi="Times New Roman" w:cs="Times New Roman"/>
          <w:color w:val="000000" w:themeColor="text1"/>
          <w:sz w:val="24"/>
          <w:szCs w:val="24"/>
          <w:lang w:eastAsia="en-ID"/>
        </w:rPr>
        <w:t>. LLS</w:t>
      </w:r>
      <w:r w:rsidR="001311F3">
        <w:rPr>
          <w:rFonts w:ascii="Times New Roman" w:eastAsia="Times New Roman" w:hAnsi="Times New Roman" w:cs="Times New Roman"/>
          <w:color w:val="000000" w:themeColor="text1"/>
          <w:sz w:val="24"/>
          <w:szCs w:val="24"/>
          <w:lang w:eastAsia="en-ID"/>
        </w:rPr>
        <w:t xml:space="preserve"> </w:t>
      </w:r>
      <w:r w:rsidRPr="00B57FA1">
        <w:rPr>
          <w:rFonts w:ascii="Times New Roman" w:eastAsia="Times New Roman" w:hAnsi="Times New Roman" w:cs="Times New Roman"/>
          <w:color w:val="000000" w:themeColor="text1"/>
          <w:sz w:val="24"/>
          <w:szCs w:val="24"/>
          <w:lang w:eastAsia="en-ID"/>
        </w:rPr>
        <w:t xml:space="preserve">is one of the supporting or determining factors for student success in learning a language. According to Teng (2023), </w:t>
      </w:r>
      <w:r w:rsidR="00B3162F">
        <w:rPr>
          <w:rFonts w:ascii="Times New Roman" w:eastAsia="Times New Roman" w:hAnsi="Times New Roman" w:cs="Times New Roman"/>
          <w:color w:val="000000" w:themeColor="text1"/>
          <w:sz w:val="24"/>
          <w:szCs w:val="24"/>
          <w:lang w:eastAsia="en-ID"/>
        </w:rPr>
        <w:t>learners’ development in a second language can be influenced by variables like age, learning styles, and motivation</w:t>
      </w:r>
      <w:r w:rsidRPr="00B57FA1">
        <w:rPr>
          <w:rFonts w:ascii="Times New Roman" w:eastAsia="Times New Roman" w:hAnsi="Times New Roman" w:cs="Times New Roman"/>
          <w:color w:val="000000" w:themeColor="text1"/>
          <w:sz w:val="24"/>
          <w:szCs w:val="24"/>
          <w:lang w:eastAsia="en-ID"/>
        </w:rPr>
        <w:t xml:space="preserve">. Ghani (2003) defined language learning strategies as </w:t>
      </w:r>
      <w:r w:rsidR="00B3162F">
        <w:rPr>
          <w:rFonts w:ascii="Times New Roman" w:eastAsia="Times New Roman" w:hAnsi="Times New Roman" w:cs="Times New Roman"/>
          <w:color w:val="000000" w:themeColor="text1"/>
          <w:sz w:val="24"/>
          <w:szCs w:val="24"/>
          <w:lang w:eastAsia="en-ID"/>
        </w:rPr>
        <w:t xml:space="preserve">particular </w:t>
      </w:r>
      <w:proofErr w:type="spellStart"/>
      <w:r w:rsidR="00B3162F">
        <w:rPr>
          <w:rFonts w:ascii="Times New Roman" w:eastAsia="Times New Roman" w:hAnsi="Times New Roman" w:cs="Times New Roman"/>
          <w:color w:val="000000" w:themeColor="text1"/>
          <w:sz w:val="24"/>
          <w:szCs w:val="24"/>
          <w:lang w:eastAsia="en-ID"/>
        </w:rPr>
        <w:t>behaviors</w:t>
      </w:r>
      <w:proofErr w:type="spellEnd"/>
      <w:r w:rsidR="00B3162F">
        <w:rPr>
          <w:rFonts w:ascii="Times New Roman" w:eastAsia="Times New Roman" w:hAnsi="Times New Roman" w:cs="Times New Roman"/>
          <w:color w:val="000000" w:themeColor="text1"/>
          <w:sz w:val="24"/>
          <w:szCs w:val="24"/>
          <w:lang w:eastAsia="en-ID"/>
        </w:rPr>
        <w:t xml:space="preserve">, procedures, acts, or techniques that </w:t>
      </w:r>
      <w:r w:rsidRPr="00B57FA1">
        <w:rPr>
          <w:rFonts w:ascii="Times New Roman" w:eastAsia="Times New Roman" w:hAnsi="Times New Roman" w:cs="Times New Roman"/>
          <w:color w:val="000000" w:themeColor="text1"/>
          <w:sz w:val="24"/>
          <w:szCs w:val="24"/>
          <w:lang w:eastAsia="en-ID"/>
        </w:rPr>
        <w:t>students</w:t>
      </w:r>
      <w:r w:rsidR="00B3162F">
        <w:rPr>
          <w:rFonts w:ascii="Times New Roman" w:eastAsia="Times New Roman" w:hAnsi="Times New Roman" w:cs="Times New Roman"/>
          <w:color w:val="000000" w:themeColor="text1"/>
          <w:sz w:val="24"/>
          <w:szCs w:val="24"/>
          <w:lang w:eastAsia="en-ID"/>
        </w:rPr>
        <w:t xml:space="preserve"> regularly apply to gain skills</w:t>
      </w:r>
      <w:r w:rsidRPr="00B57FA1">
        <w:rPr>
          <w:rFonts w:ascii="Times New Roman" w:eastAsia="Times New Roman" w:hAnsi="Times New Roman" w:cs="Times New Roman"/>
          <w:color w:val="000000" w:themeColor="text1"/>
          <w:sz w:val="24"/>
          <w:szCs w:val="24"/>
          <w:lang w:eastAsia="en-ID"/>
        </w:rPr>
        <w:t>. Rose (2015, p. 421) stated that</w:t>
      </w:r>
      <w:r w:rsidR="00D630FA">
        <w:rPr>
          <w:rFonts w:ascii="Times New Roman" w:eastAsia="Times New Roman" w:hAnsi="Times New Roman" w:cs="Times New Roman"/>
          <w:color w:val="000000" w:themeColor="text1"/>
          <w:sz w:val="24"/>
          <w:szCs w:val="24"/>
          <w:lang w:eastAsia="en-ID"/>
        </w:rPr>
        <w:t xml:space="preserve"> the procedures and methods used by language learners to acquire a language more successfully are referred to as language learning strategies</w:t>
      </w:r>
      <w:r w:rsidRPr="00D630FA">
        <w:rPr>
          <w:rFonts w:ascii="Times New Roman" w:eastAsia="Times New Roman" w:hAnsi="Times New Roman" w:cs="Times New Roman"/>
          <w:color w:val="000000" w:themeColor="text1"/>
          <w:sz w:val="24"/>
          <w:szCs w:val="24"/>
          <w:lang w:eastAsia="en-ID"/>
        </w:rPr>
        <w:t>.</w:t>
      </w:r>
      <w:r w:rsidRPr="00B57FA1">
        <w:rPr>
          <w:rFonts w:ascii="Times New Roman" w:eastAsia="Times New Roman" w:hAnsi="Times New Roman" w:cs="Times New Roman"/>
          <w:color w:val="000000" w:themeColor="text1"/>
          <w:sz w:val="24"/>
          <w:szCs w:val="24"/>
          <w:lang w:eastAsia="en-ID"/>
        </w:rPr>
        <w:t xml:space="preserve"> In addition, </w:t>
      </w:r>
      <w:proofErr w:type="spellStart"/>
      <w:r w:rsidRPr="00B57FA1">
        <w:rPr>
          <w:rFonts w:ascii="Times New Roman" w:eastAsia="Times New Roman" w:hAnsi="Times New Roman" w:cs="Times New Roman"/>
          <w:color w:val="000000" w:themeColor="text1"/>
          <w:sz w:val="24"/>
          <w:szCs w:val="24"/>
          <w:lang w:eastAsia="en-ID"/>
        </w:rPr>
        <w:t>Hardan</w:t>
      </w:r>
      <w:proofErr w:type="spellEnd"/>
      <w:r w:rsidRPr="00B57FA1">
        <w:rPr>
          <w:rFonts w:ascii="Times New Roman" w:eastAsia="Times New Roman" w:hAnsi="Times New Roman" w:cs="Times New Roman"/>
          <w:color w:val="000000" w:themeColor="text1"/>
          <w:sz w:val="24"/>
          <w:szCs w:val="24"/>
          <w:lang w:eastAsia="en-ID"/>
        </w:rPr>
        <w:t xml:space="preserve"> (2013), </w:t>
      </w:r>
      <w:r w:rsidR="001311F3">
        <w:rPr>
          <w:rFonts w:ascii="Times New Roman" w:eastAsia="Times New Roman" w:hAnsi="Times New Roman" w:cs="Times New Roman"/>
          <w:color w:val="000000" w:themeColor="text1"/>
          <w:sz w:val="24"/>
          <w:szCs w:val="24"/>
          <w:lang w:eastAsia="en-ID"/>
        </w:rPr>
        <w:t xml:space="preserve">to successfully learn English the learners must use learning strategies. </w:t>
      </w:r>
      <w:r w:rsidRPr="00B57FA1">
        <w:rPr>
          <w:rFonts w:ascii="Times New Roman" w:eastAsia="Times New Roman" w:hAnsi="Times New Roman" w:cs="Times New Roman"/>
          <w:color w:val="000000" w:themeColor="text1"/>
          <w:sz w:val="24"/>
          <w:szCs w:val="24"/>
          <w:lang w:eastAsia="en-ID"/>
        </w:rPr>
        <w:t>To s</w:t>
      </w:r>
      <w:r w:rsidR="008E2D41">
        <w:rPr>
          <w:rFonts w:ascii="Times New Roman" w:eastAsia="Times New Roman" w:hAnsi="Times New Roman" w:cs="Times New Roman"/>
          <w:color w:val="000000" w:themeColor="text1"/>
          <w:sz w:val="24"/>
          <w:szCs w:val="24"/>
          <w:lang w:eastAsia="en-ID"/>
        </w:rPr>
        <w:t>u</w:t>
      </w:r>
      <w:r w:rsidRPr="00B57FA1">
        <w:rPr>
          <w:rFonts w:ascii="Times New Roman" w:eastAsia="Times New Roman" w:hAnsi="Times New Roman" w:cs="Times New Roman"/>
          <w:color w:val="000000" w:themeColor="text1"/>
          <w:sz w:val="24"/>
          <w:szCs w:val="24"/>
          <w:lang w:eastAsia="en-ID"/>
        </w:rPr>
        <w:t>m up,</w:t>
      </w:r>
      <w:r w:rsidR="00D630FA">
        <w:rPr>
          <w:rFonts w:ascii="Times New Roman" w:eastAsia="Times New Roman" w:hAnsi="Times New Roman" w:cs="Times New Roman"/>
          <w:color w:val="000000" w:themeColor="text1"/>
          <w:sz w:val="24"/>
          <w:szCs w:val="24"/>
          <w:lang w:eastAsia="en-ID"/>
        </w:rPr>
        <w:t xml:space="preserve"> </w:t>
      </w:r>
      <w:r w:rsidR="008E2D41">
        <w:rPr>
          <w:rFonts w:ascii="Times New Roman" w:eastAsia="Times New Roman" w:hAnsi="Times New Roman" w:cs="Times New Roman"/>
          <w:color w:val="000000" w:themeColor="text1"/>
          <w:sz w:val="24"/>
          <w:szCs w:val="24"/>
          <w:lang w:eastAsia="en-ID"/>
        </w:rPr>
        <w:t>language learning strategies are essential for students to succeed in language acquisition because they make the process of learning a language easier for them.</w:t>
      </w:r>
    </w:p>
    <w:p w14:paraId="080B796D" w14:textId="55D33EEF" w:rsidR="0008733F" w:rsidRPr="00B57FA1" w:rsidRDefault="00F15438" w:rsidP="00D9146F">
      <w:pPr>
        <w:spacing w:line="240" w:lineRule="auto"/>
        <w:ind w:firstLine="720"/>
        <w:jc w:val="both"/>
        <w:rPr>
          <w:rFonts w:ascii="Times New Roman" w:hAnsi="Times New Roman" w:cs="Times New Roman"/>
          <w:sz w:val="24"/>
          <w:szCs w:val="24"/>
        </w:rPr>
      </w:pPr>
      <w:r w:rsidRPr="00B57FA1">
        <w:rPr>
          <w:rFonts w:ascii="Times New Roman" w:hAnsi="Times New Roman" w:cs="Times New Roman"/>
          <w:sz w:val="24"/>
          <w:szCs w:val="24"/>
        </w:rPr>
        <w:lastRenderedPageBreak/>
        <w:t xml:space="preserve">Some research has found that language learning strategies have some benefits for students in learning a language. </w:t>
      </w:r>
      <w:proofErr w:type="spellStart"/>
      <w:r w:rsidRPr="00B57FA1">
        <w:rPr>
          <w:rFonts w:ascii="Times New Roman" w:hAnsi="Times New Roman" w:cs="Times New Roman"/>
          <w:sz w:val="24"/>
          <w:szCs w:val="24"/>
        </w:rPr>
        <w:t>Habok</w:t>
      </w:r>
      <w:proofErr w:type="spellEnd"/>
      <w:r w:rsidRPr="00B57FA1">
        <w:rPr>
          <w:rFonts w:ascii="Times New Roman" w:hAnsi="Times New Roman" w:cs="Times New Roman"/>
          <w:sz w:val="24"/>
          <w:szCs w:val="24"/>
        </w:rPr>
        <w:t xml:space="preserve"> and Magyar (2018) found that the students who employ strategies in learning a foreign language have a better chance o</w:t>
      </w:r>
      <w:r w:rsidR="009A1326">
        <w:rPr>
          <w:rFonts w:ascii="Times New Roman" w:hAnsi="Times New Roman" w:cs="Times New Roman"/>
          <w:sz w:val="24"/>
          <w:szCs w:val="24"/>
        </w:rPr>
        <w:t>f</w:t>
      </w:r>
      <w:r w:rsidRPr="00B57FA1">
        <w:rPr>
          <w:rFonts w:ascii="Times New Roman" w:hAnsi="Times New Roman" w:cs="Times New Roman"/>
          <w:sz w:val="24"/>
          <w:szCs w:val="24"/>
        </w:rPr>
        <w:t xml:space="preserve"> be</w:t>
      </w:r>
      <w:r w:rsidR="009A1326">
        <w:rPr>
          <w:rFonts w:ascii="Times New Roman" w:hAnsi="Times New Roman" w:cs="Times New Roman"/>
          <w:sz w:val="24"/>
          <w:szCs w:val="24"/>
        </w:rPr>
        <w:t>ing</w:t>
      </w:r>
      <w:r w:rsidRPr="00B57FA1">
        <w:rPr>
          <w:rFonts w:ascii="Times New Roman" w:hAnsi="Times New Roman" w:cs="Times New Roman"/>
          <w:sz w:val="24"/>
          <w:szCs w:val="24"/>
        </w:rPr>
        <w:t xml:space="preserve"> more proficient language learners. They also believe that the students who us</w:t>
      </w:r>
      <w:r w:rsidR="00D630FA">
        <w:rPr>
          <w:rFonts w:ascii="Times New Roman" w:hAnsi="Times New Roman" w:cs="Times New Roman"/>
          <w:sz w:val="24"/>
          <w:szCs w:val="24"/>
        </w:rPr>
        <w:t>e strategies for learning languages offer a positive outlook on language acquisition</w:t>
      </w:r>
      <w:r w:rsidRPr="00B57FA1">
        <w:rPr>
          <w:rFonts w:ascii="Times New Roman" w:hAnsi="Times New Roman" w:cs="Times New Roman"/>
          <w:sz w:val="24"/>
          <w:szCs w:val="24"/>
        </w:rPr>
        <w:t xml:space="preserve">. </w:t>
      </w:r>
      <w:proofErr w:type="spellStart"/>
      <w:r w:rsidRPr="00B57FA1">
        <w:rPr>
          <w:rFonts w:ascii="Times New Roman" w:hAnsi="Times New Roman" w:cs="Times New Roman"/>
          <w:sz w:val="24"/>
          <w:szCs w:val="24"/>
        </w:rPr>
        <w:t>Pebriani</w:t>
      </w:r>
      <w:proofErr w:type="spellEnd"/>
      <w:r w:rsidRPr="00B57FA1">
        <w:rPr>
          <w:rFonts w:ascii="Times New Roman" w:hAnsi="Times New Roman" w:cs="Times New Roman"/>
          <w:sz w:val="24"/>
          <w:szCs w:val="24"/>
        </w:rPr>
        <w:t xml:space="preserve"> (2013), described that the use of language learning strategies helps the learners</w:t>
      </w:r>
      <w:r w:rsidR="00D630FA">
        <w:rPr>
          <w:rFonts w:ascii="Times New Roman" w:hAnsi="Times New Roman" w:cs="Times New Roman"/>
          <w:sz w:val="24"/>
          <w:szCs w:val="24"/>
        </w:rPr>
        <w:t xml:space="preserve"> i</w:t>
      </w:r>
      <w:r w:rsidRPr="00B57FA1">
        <w:rPr>
          <w:rFonts w:ascii="Times New Roman" w:hAnsi="Times New Roman" w:cs="Times New Roman"/>
          <w:sz w:val="24"/>
          <w:szCs w:val="24"/>
        </w:rPr>
        <w:t>n terms of storage, understanding, and the use of information related t</w:t>
      </w:r>
      <w:r w:rsidR="00D630FA">
        <w:rPr>
          <w:rFonts w:ascii="Times New Roman" w:hAnsi="Times New Roman" w:cs="Times New Roman"/>
          <w:sz w:val="24"/>
          <w:szCs w:val="24"/>
        </w:rPr>
        <w:t>o</w:t>
      </w:r>
      <w:r w:rsidRPr="00B57FA1">
        <w:rPr>
          <w:rFonts w:ascii="Times New Roman" w:hAnsi="Times New Roman" w:cs="Times New Roman"/>
          <w:sz w:val="24"/>
          <w:szCs w:val="24"/>
        </w:rPr>
        <w:t xml:space="preserve"> the target language. She also suggested it can help the students </w:t>
      </w:r>
      <w:r w:rsidR="009A1326">
        <w:rPr>
          <w:rFonts w:ascii="Times New Roman" w:hAnsi="Times New Roman" w:cs="Times New Roman"/>
          <w:sz w:val="24"/>
          <w:szCs w:val="24"/>
        </w:rPr>
        <w:t xml:space="preserve">store </w:t>
      </w:r>
      <w:r w:rsidRPr="00B57FA1">
        <w:rPr>
          <w:rFonts w:ascii="Times New Roman" w:hAnsi="Times New Roman" w:cs="Times New Roman"/>
          <w:sz w:val="24"/>
          <w:szCs w:val="24"/>
        </w:rPr>
        <w:t>in</w:t>
      </w:r>
      <w:r w:rsidR="009A1326">
        <w:rPr>
          <w:rFonts w:ascii="Times New Roman" w:hAnsi="Times New Roman" w:cs="Times New Roman"/>
          <w:sz w:val="24"/>
          <w:szCs w:val="24"/>
        </w:rPr>
        <w:t>f</w:t>
      </w:r>
      <w:r w:rsidRPr="00B57FA1">
        <w:rPr>
          <w:rFonts w:ascii="Times New Roman" w:hAnsi="Times New Roman" w:cs="Times New Roman"/>
          <w:sz w:val="24"/>
          <w:szCs w:val="24"/>
        </w:rPr>
        <w:t>or</w:t>
      </w:r>
      <w:r w:rsidR="009A1326">
        <w:rPr>
          <w:rFonts w:ascii="Times New Roman" w:hAnsi="Times New Roman" w:cs="Times New Roman"/>
          <w:sz w:val="24"/>
          <w:szCs w:val="24"/>
        </w:rPr>
        <w:t>mat</w:t>
      </w:r>
      <w:r w:rsidRPr="00B57FA1">
        <w:rPr>
          <w:rFonts w:ascii="Times New Roman" w:hAnsi="Times New Roman" w:cs="Times New Roman"/>
          <w:sz w:val="24"/>
          <w:szCs w:val="24"/>
        </w:rPr>
        <w:t>i</w:t>
      </w:r>
      <w:r w:rsidR="009A1326">
        <w:rPr>
          <w:rFonts w:ascii="Times New Roman" w:hAnsi="Times New Roman" w:cs="Times New Roman"/>
          <w:sz w:val="24"/>
          <w:szCs w:val="24"/>
        </w:rPr>
        <w:t>o</w:t>
      </w:r>
      <w:r w:rsidRPr="00B57FA1">
        <w:rPr>
          <w:rFonts w:ascii="Times New Roman" w:hAnsi="Times New Roman" w:cs="Times New Roman"/>
          <w:sz w:val="24"/>
          <w:szCs w:val="24"/>
        </w:rPr>
        <w:t>n related t</w:t>
      </w:r>
      <w:r w:rsidR="009A1326">
        <w:rPr>
          <w:rFonts w:ascii="Times New Roman" w:hAnsi="Times New Roman" w:cs="Times New Roman"/>
          <w:sz w:val="24"/>
          <w:szCs w:val="24"/>
        </w:rPr>
        <w:t>o</w:t>
      </w:r>
      <w:r w:rsidRPr="00B57FA1">
        <w:rPr>
          <w:rFonts w:ascii="Times New Roman" w:hAnsi="Times New Roman" w:cs="Times New Roman"/>
          <w:sz w:val="24"/>
          <w:szCs w:val="24"/>
        </w:rPr>
        <w:t xml:space="preserve"> the target language. In addition, </w:t>
      </w:r>
      <w:r w:rsidRPr="00B57FA1">
        <w:rPr>
          <w:rFonts w:ascii="Times New Roman" w:eastAsia="Times New Roman" w:hAnsi="Times New Roman" w:cs="Times New Roman"/>
          <w:color w:val="000000" w:themeColor="text1"/>
          <w:sz w:val="24"/>
          <w:szCs w:val="24"/>
          <w:lang w:eastAsia="en-ID"/>
        </w:rPr>
        <w:t xml:space="preserve">Teng (2023) stated </w:t>
      </w:r>
      <w:r w:rsidR="00D630FA">
        <w:rPr>
          <w:rFonts w:ascii="Times New Roman" w:eastAsia="Times New Roman" w:hAnsi="Times New Roman" w:cs="Times New Roman"/>
          <w:color w:val="000000" w:themeColor="text1"/>
          <w:sz w:val="24"/>
          <w:szCs w:val="24"/>
          <w:lang w:eastAsia="en-ID"/>
        </w:rPr>
        <w:t xml:space="preserve">that less successful language learners could benefit from language learning strategies by using them to </w:t>
      </w:r>
      <w:r w:rsidR="00245151">
        <w:rPr>
          <w:rFonts w:ascii="Times New Roman" w:eastAsia="Times New Roman" w:hAnsi="Times New Roman" w:cs="Times New Roman"/>
          <w:color w:val="000000" w:themeColor="text1"/>
          <w:sz w:val="24"/>
          <w:szCs w:val="24"/>
          <w:lang w:eastAsia="en-ID"/>
        </w:rPr>
        <w:t>deal with</w:t>
      </w:r>
      <w:r w:rsidR="00D630FA">
        <w:rPr>
          <w:rFonts w:ascii="Times New Roman" w:eastAsia="Times New Roman" w:hAnsi="Times New Roman" w:cs="Times New Roman"/>
          <w:color w:val="000000" w:themeColor="text1"/>
          <w:sz w:val="24"/>
          <w:szCs w:val="24"/>
          <w:lang w:eastAsia="en-ID"/>
        </w:rPr>
        <w:t xml:space="preserve"> and </w:t>
      </w:r>
      <w:r w:rsidR="00245151">
        <w:rPr>
          <w:rFonts w:ascii="Times New Roman" w:eastAsia="Times New Roman" w:hAnsi="Times New Roman" w:cs="Times New Roman"/>
          <w:color w:val="000000" w:themeColor="text1"/>
          <w:sz w:val="24"/>
          <w:szCs w:val="24"/>
          <w:lang w:eastAsia="en-ID"/>
        </w:rPr>
        <w:t>resolves</w:t>
      </w:r>
      <w:r w:rsidR="00D630FA">
        <w:rPr>
          <w:rFonts w:ascii="Times New Roman" w:eastAsia="Times New Roman" w:hAnsi="Times New Roman" w:cs="Times New Roman"/>
          <w:color w:val="000000" w:themeColor="text1"/>
          <w:sz w:val="24"/>
          <w:szCs w:val="24"/>
          <w:lang w:eastAsia="en-ID"/>
        </w:rPr>
        <w:t xml:space="preserve"> their inner states in individualized </w:t>
      </w:r>
      <w:r w:rsidR="007A2DFC">
        <w:rPr>
          <w:rFonts w:ascii="Times New Roman" w:eastAsia="Times New Roman" w:hAnsi="Times New Roman" w:cs="Times New Roman"/>
          <w:color w:val="000000" w:themeColor="text1"/>
          <w:sz w:val="24"/>
          <w:szCs w:val="24"/>
          <w:lang w:eastAsia="en-ID"/>
        </w:rPr>
        <w:t>ways.</w:t>
      </w:r>
    </w:p>
    <w:p w14:paraId="10B2819A" w14:textId="657010CA" w:rsidR="0008733F" w:rsidRPr="00B57FA1" w:rsidRDefault="00F15438" w:rsidP="00D9146F">
      <w:pPr>
        <w:spacing w:line="240" w:lineRule="auto"/>
        <w:ind w:firstLine="720"/>
        <w:jc w:val="both"/>
        <w:rPr>
          <w:rFonts w:ascii="Times New Roman" w:hAnsi="Times New Roman" w:cs="Times New Roman"/>
          <w:sz w:val="24"/>
          <w:szCs w:val="24"/>
        </w:rPr>
      </w:pPr>
      <w:r w:rsidRPr="00B57FA1">
        <w:rPr>
          <w:rFonts w:ascii="Times New Roman" w:hAnsi="Times New Roman" w:cs="Times New Roman"/>
          <w:sz w:val="24"/>
          <w:szCs w:val="24"/>
        </w:rPr>
        <w:t xml:space="preserve">Moreover, from the description language previous elaboration </w:t>
      </w:r>
      <w:r w:rsidR="001311F3">
        <w:rPr>
          <w:rFonts w:ascii="Times New Roman" w:hAnsi="Times New Roman" w:cs="Times New Roman"/>
          <w:sz w:val="24"/>
          <w:szCs w:val="24"/>
        </w:rPr>
        <w:t xml:space="preserve">about </w:t>
      </w:r>
      <w:r w:rsidRPr="00B57FA1">
        <w:rPr>
          <w:rFonts w:ascii="Times New Roman" w:hAnsi="Times New Roman" w:cs="Times New Roman"/>
          <w:sz w:val="24"/>
          <w:szCs w:val="24"/>
        </w:rPr>
        <w:t>language learning strategies, it gives impact</w:t>
      </w:r>
      <w:r w:rsidR="009A1326">
        <w:rPr>
          <w:rFonts w:ascii="Times New Roman" w:hAnsi="Times New Roman" w:cs="Times New Roman"/>
          <w:sz w:val="24"/>
          <w:szCs w:val="24"/>
        </w:rPr>
        <w:t>s</w:t>
      </w:r>
      <w:r w:rsidRPr="00B57FA1">
        <w:rPr>
          <w:rFonts w:ascii="Times New Roman" w:hAnsi="Times New Roman" w:cs="Times New Roman"/>
          <w:sz w:val="24"/>
          <w:szCs w:val="24"/>
        </w:rPr>
        <w:t xml:space="preserve"> in the students’ learning achievement. According to </w:t>
      </w:r>
      <w:proofErr w:type="spellStart"/>
      <w:r w:rsidRPr="00B57FA1">
        <w:rPr>
          <w:rFonts w:ascii="Times New Roman" w:hAnsi="Times New Roman" w:cs="Times New Roman"/>
          <w:sz w:val="24"/>
          <w:szCs w:val="24"/>
        </w:rPr>
        <w:t>Irmawan</w:t>
      </w:r>
      <w:proofErr w:type="spellEnd"/>
      <w:r w:rsidRPr="00B57FA1">
        <w:rPr>
          <w:rFonts w:ascii="Times New Roman" w:hAnsi="Times New Roman" w:cs="Times New Roman"/>
          <w:sz w:val="24"/>
          <w:szCs w:val="24"/>
        </w:rPr>
        <w:t xml:space="preserve"> (2018), the use of note</w:t>
      </w:r>
      <w:r w:rsidR="009A1326">
        <w:rPr>
          <w:rFonts w:ascii="Times New Roman" w:hAnsi="Times New Roman" w:cs="Times New Roman"/>
          <w:sz w:val="24"/>
          <w:szCs w:val="24"/>
        </w:rPr>
        <w:t>-</w:t>
      </w:r>
      <w:r w:rsidRPr="00B57FA1">
        <w:rPr>
          <w:rFonts w:ascii="Times New Roman" w:hAnsi="Times New Roman" w:cs="Times New Roman"/>
          <w:sz w:val="24"/>
          <w:szCs w:val="24"/>
        </w:rPr>
        <w:t>taking as a learning strategy could improve the students’ reading comprehension. Next, Zakaria (2019) defined</w:t>
      </w:r>
      <w:r w:rsidR="009A1326">
        <w:rPr>
          <w:rFonts w:ascii="Times New Roman" w:hAnsi="Times New Roman" w:cs="Times New Roman"/>
          <w:sz w:val="24"/>
          <w:szCs w:val="24"/>
        </w:rPr>
        <w:t xml:space="preserve"> </w:t>
      </w:r>
      <w:r w:rsidR="00E939C6">
        <w:rPr>
          <w:rFonts w:ascii="Times New Roman" w:hAnsi="Times New Roman" w:cs="Times New Roman"/>
          <w:sz w:val="24"/>
          <w:szCs w:val="24"/>
        </w:rPr>
        <w:t xml:space="preserve">a relationship </w:t>
      </w:r>
      <w:r w:rsidR="00245151">
        <w:rPr>
          <w:rFonts w:ascii="Times New Roman" w:hAnsi="Times New Roman" w:cs="Times New Roman"/>
          <w:sz w:val="24"/>
          <w:szCs w:val="24"/>
        </w:rPr>
        <w:t xml:space="preserve">exists </w:t>
      </w:r>
      <w:r w:rsidR="00E939C6">
        <w:rPr>
          <w:rFonts w:ascii="Times New Roman" w:hAnsi="Times New Roman" w:cs="Times New Roman"/>
          <w:sz w:val="24"/>
          <w:szCs w:val="24"/>
        </w:rPr>
        <w:t>between</w:t>
      </w:r>
      <w:r w:rsidR="00245151">
        <w:rPr>
          <w:rFonts w:ascii="Times New Roman" w:hAnsi="Times New Roman" w:cs="Times New Roman"/>
          <w:sz w:val="24"/>
          <w:szCs w:val="24"/>
        </w:rPr>
        <w:t xml:space="preserve"> the</w:t>
      </w:r>
      <w:r w:rsidR="00E939C6">
        <w:rPr>
          <w:rFonts w:ascii="Times New Roman" w:hAnsi="Times New Roman" w:cs="Times New Roman"/>
          <w:sz w:val="24"/>
          <w:szCs w:val="24"/>
        </w:rPr>
        <w:t xml:space="preserve"> students’ performance in reading-focused English classes and the language learning strategies they use. </w:t>
      </w:r>
      <w:r w:rsidRPr="00B57FA1">
        <w:rPr>
          <w:rFonts w:ascii="Times New Roman" w:hAnsi="Times New Roman" w:cs="Times New Roman"/>
          <w:sz w:val="24"/>
          <w:szCs w:val="24"/>
        </w:rPr>
        <w:t xml:space="preserve">In addition, </w:t>
      </w:r>
      <w:proofErr w:type="spellStart"/>
      <w:r w:rsidRPr="00B57FA1">
        <w:rPr>
          <w:rFonts w:ascii="Times New Roman" w:hAnsi="Times New Roman" w:cs="Times New Roman"/>
          <w:sz w:val="24"/>
          <w:szCs w:val="24"/>
        </w:rPr>
        <w:t>Anthonysamy</w:t>
      </w:r>
      <w:proofErr w:type="spellEnd"/>
      <w:r w:rsidRPr="00B57FA1">
        <w:rPr>
          <w:rFonts w:ascii="Times New Roman" w:hAnsi="Times New Roman" w:cs="Times New Roman"/>
          <w:sz w:val="24"/>
          <w:szCs w:val="24"/>
        </w:rPr>
        <w:t xml:space="preserve"> (2021) defined</w:t>
      </w:r>
      <w:r w:rsidR="000E4947">
        <w:rPr>
          <w:rFonts w:ascii="Times New Roman" w:hAnsi="Times New Roman" w:cs="Times New Roman"/>
          <w:sz w:val="24"/>
          <w:szCs w:val="24"/>
        </w:rPr>
        <w:t xml:space="preserve"> </w:t>
      </w:r>
      <w:r w:rsidR="007A2DFC">
        <w:rPr>
          <w:rFonts w:ascii="Times New Roman" w:hAnsi="Times New Roman" w:cs="Times New Roman"/>
          <w:sz w:val="24"/>
          <w:szCs w:val="24"/>
        </w:rPr>
        <w:t xml:space="preserve">the use metacognitive strategies has an impact on university students’ online learning performance. </w:t>
      </w:r>
    </w:p>
    <w:p w14:paraId="42E7E89D" w14:textId="16DEACF2" w:rsidR="0008733F" w:rsidRPr="00B57FA1" w:rsidRDefault="00F15438" w:rsidP="00D9146F">
      <w:pPr>
        <w:spacing w:line="240" w:lineRule="auto"/>
        <w:ind w:firstLine="720"/>
        <w:jc w:val="both"/>
        <w:rPr>
          <w:rFonts w:ascii="Times New Roman" w:hAnsi="Times New Roman" w:cs="Times New Roman"/>
          <w:sz w:val="24"/>
          <w:szCs w:val="24"/>
        </w:rPr>
      </w:pPr>
      <w:r w:rsidRPr="00B57FA1">
        <w:rPr>
          <w:rFonts w:ascii="Times New Roman" w:hAnsi="Times New Roman" w:cs="Times New Roman"/>
          <w:sz w:val="24"/>
          <w:szCs w:val="24"/>
        </w:rPr>
        <w:t xml:space="preserve">However, the absence of </w:t>
      </w:r>
      <w:r w:rsidR="00245151">
        <w:rPr>
          <w:rFonts w:ascii="Times New Roman" w:hAnsi="Times New Roman" w:cs="Times New Roman"/>
          <w:sz w:val="24"/>
          <w:szCs w:val="24"/>
        </w:rPr>
        <w:t>LLS (Language Learning Strategies)</w:t>
      </w:r>
      <w:r w:rsidRPr="00B57FA1">
        <w:rPr>
          <w:rFonts w:ascii="Times New Roman" w:hAnsi="Times New Roman" w:cs="Times New Roman"/>
          <w:sz w:val="24"/>
          <w:szCs w:val="24"/>
        </w:rPr>
        <w:t xml:space="preserve"> among the students negatively affect</w:t>
      </w:r>
      <w:r w:rsidR="007A2DFC">
        <w:rPr>
          <w:rFonts w:ascii="Times New Roman" w:hAnsi="Times New Roman" w:cs="Times New Roman"/>
          <w:sz w:val="24"/>
          <w:szCs w:val="24"/>
        </w:rPr>
        <w:t>s</w:t>
      </w:r>
      <w:r w:rsidRPr="00B57FA1">
        <w:rPr>
          <w:rFonts w:ascii="Times New Roman" w:hAnsi="Times New Roman" w:cs="Times New Roman"/>
          <w:sz w:val="24"/>
          <w:szCs w:val="24"/>
        </w:rPr>
        <w:t xml:space="preserve"> the students’ process and results of language learning</w:t>
      </w:r>
      <w:r w:rsidRPr="00B57FA1">
        <w:rPr>
          <w:rFonts w:ascii="Times New Roman" w:eastAsia="Times New Roman" w:hAnsi="Times New Roman" w:cs="Times New Roman"/>
          <w:color w:val="000000"/>
          <w:sz w:val="24"/>
          <w:szCs w:val="24"/>
          <w:lang w:eastAsia="en-ID"/>
        </w:rPr>
        <w:t>. Students who do not use strategies are not aware of using</w:t>
      </w:r>
      <w:r w:rsidR="00652274">
        <w:rPr>
          <w:rFonts w:ascii="Times New Roman" w:eastAsia="Times New Roman" w:hAnsi="Times New Roman" w:cs="Times New Roman"/>
          <w:color w:val="000000"/>
          <w:sz w:val="24"/>
          <w:szCs w:val="24"/>
          <w:lang w:eastAsia="en-ID"/>
        </w:rPr>
        <w:t xml:space="preserve"> the</w:t>
      </w:r>
      <w:r w:rsidRPr="00B57FA1">
        <w:rPr>
          <w:rFonts w:ascii="Times New Roman" w:eastAsia="Times New Roman" w:hAnsi="Times New Roman" w:cs="Times New Roman"/>
          <w:color w:val="000000"/>
          <w:sz w:val="24"/>
          <w:szCs w:val="24"/>
          <w:lang w:eastAsia="en-ID"/>
        </w:rPr>
        <w:t xml:space="preserve"> strategies and cannot </w:t>
      </w:r>
      <w:r w:rsidR="007A2DFC">
        <w:rPr>
          <w:rFonts w:ascii="Times New Roman" w:eastAsia="Times New Roman" w:hAnsi="Times New Roman" w:cs="Times New Roman"/>
          <w:color w:val="000000"/>
          <w:sz w:val="24"/>
          <w:szCs w:val="24"/>
          <w:lang w:eastAsia="en-ID"/>
        </w:rPr>
        <w:t>effectively manage</w:t>
      </w:r>
      <w:r w:rsidRPr="00B57FA1">
        <w:rPr>
          <w:rFonts w:ascii="Times New Roman" w:eastAsia="Times New Roman" w:hAnsi="Times New Roman" w:cs="Times New Roman"/>
          <w:color w:val="000000"/>
          <w:sz w:val="24"/>
          <w:szCs w:val="24"/>
          <w:lang w:eastAsia="en-ID"/>
        </w:rPr>
        <w:t xml:space="preserve"> the learning process well (Peacock &amp; Ho, 2003). </w:t>
      </w:r>
      <w:r w:rsidRPr="00B57FA1">
        <w:rPr>
          <w:rFonts w:ascii="Times New Roman" w:eastAsia="Times New Roman" w:hAnsi="Times New Roman" w:cs="Times New Roman"/>
          <w:color w:val="000000" w:themeColor="text1"/>
          <w:sz w:val="24"/>
          <w:szCs w:val="24"/>
          <w:lang w:eastAsia="en-ID"/>
        </w:rPr>
        <w:t xml:space="preserve">According to Teng (2023), learners may perform poorly, feel less confident, and experience significant anxiety. </w:t>
      </w:r>
      <w:r w:rsidR="007A2DFC">
        <w:rPr>
          <w:rFonts w:ascii="Times New Roman" w:eastAsia="Times New Roman" w:hAnsi="Times New Roman" w:cs="Times New Roman"/>
          <w:color w:val="000000"/>
          <w:sz w:val="24"/>
          <w:szCs w:val="24"/>
          <w:lang w:eastAsia="en-ID"/>
        </w:rPr>
        <w:t>S</w:t>
      </w:r>
      <w:r w:rsidRPr="00B57FA1">
        <w:rPr>
          <w:rFonts w:ascii="Times New Roman" w:eastAsia="Times New Roman" w:hAnsi="Times New Roman" w:cs="Times New Roman"/>
          <w:color w:val="000000"/>
          <w:sz w:val="24"/>
          <w:szCs w:val="24"/>
          <w:lang w:eastAsia="en-ID"/>
        </w:rPr>
        <w:t>tudents who do not use strategies in language learning can negatively affect language achievement</w:t>
      </w:r>
      <w:r w:rsidR="00CC1ED1">
        <w:rPr>
          <w:rFonts w:ascii="Times New Roman" w:eastAsia="Times New Roman" w:hAnsi="Times New Roman" w:cs="Times New Roman"/>
          <w:color w:val="000000"/>
          <w:sz w:val="24"/>
          <w:szCs w:val="24"/>
          <w:lang w:eastAsia="en-ID"/>
        </w:rPr>
        <w:t xml:space="preserve">. </w:t>
      </w:r>
      <w:r w:rsidRPr="00B57FA1">
        <w:rPr>
          <w:rFonts w:ascii="Times New Roman" w:hAnsi="Times New Roman" w:cs="Times New Roman"/>
          <w:sz w:val="24"/>
          <w:szCs w:val="24"/>
        </w:rPr>
        <w:t>In addition, Graham (2004)</w:t>
      </w:r>
      <w:r w:rsidR="00652274">
        <w:rPr>
          <w:rFonts w:ascii="Times New Roman" w:hAnsi="Times New Roman" w:cs="Times New Roman"/>
          <w:sz w:val="24"/>
          <w:szCs w:val="24"/>
        </w:rPr>
        <w:t xml:space="preserve"> </w:t>
      </w:r>
      <w:r w:rsidRPr="00B57FA1">
        <w:rPr>
          <w:rFonts w:ascii="Times New Roman" w:hAnsi="Times New Roman" w:cs="Times New Roman"/>
          <w:sz w:val="24"/>
          <w:szCs w:val="24"/>
        </w:rPr>
        <w:t>found that</w:t>
      </w:r>
      <w:r w:rsidR="00CC1ED1">
        <w:rPr>
          <w:rFonts w:ascii="Times New Roman" w:hAnsi="Times New Roman" w:cs="Times New Roman"/>
          <w:sz w:val="24"/>
          <w:szCs w:val="24"/>
        </w:rPr>
        <w:t xml:space="preserve"> the less students did not aware of </w:t>
      </w:r>
      <w:r w:rsidR="001311F3">
        <w:rPr>
          <w:rFonts w:ascii="Times New Roman" w:hAnsi="Times New Roman" w:cs="Times New Roman"/>
          <w:sz w:val="24"/>
          <w:szCs w:val="24"/>
        </w:rPr>
        <w:t xml:space="preserve">the </w:t>
      </w:r>
      <w:r w:rsidR="00CC1ED1">
        <w:rPr>
          <w:rFonts w:ascii="Times New Roman" w:hAnsi="Times New Roman" w:cs="Times New Roman"/>
          <w:sz w:val="24"/>
          <w:szCs w:val="24"/>
        </w:rPr>
        <w:t xml:space="preserve">learning techniques in enhancing their language ability. </w:t>
      </w:r>
      <w:r w:rsidRPr="00B57FA1">
        <w:rPr>
          <w:rFonts w:ascii="Times New Roman" w:hAnsi="Times New Roman" w:cs="Times New Roman"/>
          <w:sz w:val="24"/>
          <w:szCs w:val="24"/>
        </w:rPr>
        <w:t>The results from those opinions are that language learning strategies can affect the students negatively for both sociology and learning results.</w:t>
      </w:r>
    </w:p>
    <w:p w14:paraId="772CAC48" w14:textId="760F56A3" w:rsidR="0008733F" w:rsidRPr="00B57FA1" w:rsidRDefault="00F15438" w:rsidP="00D9146F">
      <w:pPr>
        <w:spacing w:line="240" w:lineRule="auto"/>
        <w:ind w:firstLine="720"/>
        <w:jc w:val="both"/>
        <w:rPr>
          <w:rFonts w:ascii="Times New Roman" w:hAnsi="Times New Roman" w:cs="Times New Roman"/>
          <w:sz w:val="24"/>
          <w:szCs w:val="24"/>
        </w:rPr>
      </w:pPr>
      <w:r w:rsidRPr="00B57FA1">
        <w:rPr>
          <w:rFonts w:ascii="Times New Roman" w:eastAsia="Times New Roman" w:hAnsi="Times New Roman" w:cs="Times New Roman"/>
          <w:color w:val="000000" w:themeColor="text1"/>
          <w:sz w:val="24"/>
          <w:szCs w:val="24"/>
          <w:lang w:eastAsia="en-ID"/>
        </w:rPr>
        <w:t xml:space="preserve">In addition, the research gap between this research and the previous studies before it was in this study the researcher discusses direct and indirect strategies which the most adopted by undergraduate students of FKIP at </w:t>
      </w:r>
      <w:proofErr w:type="spellStart"/>
      <w:r w:rsidRPr="00B57FA1">
        <w:rPr>
          <w:rFonts w:ascii="Times New Roman" w:eastAsia="Times New Roman" w:hAnsi="Times New Roman" w:cs="Times New Roman"/>
          <w:color w:val="000000" w:themeColor="text1"/>
          <w:sz w:val="24"/>
          <w:szCs w:val="24"/>
          <w:lang w:eastAsia="en-ID"/>
        </w:rPr>
        <w:t>Tridinanti</w:t>
      </w:r>
      <w:proofErr w:type="spellEnd"/>
      <w:r w:rsidRPr="00B57FA1">
        <w:rPr>
          <w:rFonts w:ascii="Times New Roman" w:eastAsia="Times New Roman" w:hAnsi="Times New Roman" w:cs="Times New Roman"/>
          <w:color w:val="000000" w:themeColor="text1"/>
          <w:sz w:val="24"/>
          <w:szCs w:val="24"/>
          <w:lang w:eastAsia="en-ID"/>
        </w:rPr>
        <w:t xml:space="preserve"> University</w:t>
      </w:r>
      <w:r w:rsidR="00476CE2">
        <w:rPr>
          <w:rFonts w:ascii="Times New Roman" w:eastAsia="Times New Roman" w:hAnsi="Times New Roman" w:cs="Times New Roman"/>
          <w:color w:val="000000" w:themeColor="text1"/>
          <w:sz w:val="24"/>
          <w:szCs w:val="24"/>
          <w:lang w:eastAsia="en-ID"/>
        </w:rPr>
        <w:t xml:space="preserve"> in learning English</w:t>
      </w:r>
      <w:r w:rsidRPr="00B57FA1">
        <w:rPr>
          <w:rFonts w:ascii="Times New Roman" w:eastAsia="Times New Roman" w:hAnsi="Times New Roman" w:cs="Times New Roman"/>
          <w:color w:val="000000" w:themeColor="text1"/>
          <w:sz w:val="24"/>
          <w:szCs w:val="24"/>
          <w:lang w:eastAsia="en-ID"/>
        </w:rPr>
        <w:t>. Meanwhile, in the previous studies</w:t>
      </w:r>
      <w:r w:rsidR="00652274">
        <w:rPr>
          <w:rFonts w:ascii="Times New Roman" w:eastAsia="Times New Roman" w:hAnsi="Times New Roman" w:cs="Times New Roman"/>
          <w:color w:val="000000" w:themeColor="text1"/>
          <w:sz w:val="24"/>
          <w:szCs w:val="24"/>
          <w:lang w:eastAsia="en-ID"/>
        </w:rPr>
        <w:t>,</w:t>
      </w:r>
      <w:r w:rsidRPr="00B57FA1">
        <w:rPr>
          <w:rFonts w:ascii="Times New Roman" w:eastAsia="Times New Roman" w:hAnsi="Times New Roman" w:cs="Times New Roman"/>
          <w:color w:val="000000" w:themeColor="text1"/>
          <w:sz w:val="24"/>
          <w:szCs w:val="24"/>
          <w:lang w:eastAsia="en-ID"/>
        </w:rPr>
        <w:t xml:space="preserve"> the findings only discuss </w:t>
      </w:r>
      <w:r w:rsidR="00E939C6">
        <w:rPr>
          <w:rFonts w:ascii="Times New Roman" w:eastAsia="Times New Roman" w:hAnsi="Times New Roman" w:cs="Times New Roman"/>
          <w:color w:val="000000" w:themeColor="text1"/>
          <w:sz w:val="24"/>
          <w:szCs w:val="24"/>
          <w:lang w:eastAsia="en-ID"/>
        </w:rPr>
        <w:t xml:space="preserve">which was </w:t>
      </w:r>
      <w:r w:rsidRPr="00B57FA1">
        <w:rPr>
          <w:rFonts w:ascii="Times New Roman" w:eastAsia="Times New Roman" w:hAnsi="Times New Roman" w:cs="Times New Roman"/>
          <w:color w:val="000000" w:themeColor="text1"/>
          <w:sz w:val="24"/>
          <w:szCs w:val="24"/>
          <w:lang w:eastAsia="en-ID"/>
        </w:rPr>
        <w:t xml:space="preserve">language learning strategies that </w:t>
      </w:r>
      <w:r w:rsidR="001311F3">
        <w:rPr>
          <w:rFonts w:ascii="Times New Roman" w:eastAsia="Times New Roman" w:hAnsi="Times New Roman" w:cs="Times New Roman"/>
          <w:color w:val="000000" w:themeColor="text1"/>
          <w:sz w:val="24"/>
          <w:szCs w:val="24"/>
          <w:lang w:eastAsia="en-ID"/>
        </w:rPr>
        <w:t>we</w:t>
      </w:r>
      <w:r w:rsidR="00652274">
        <w:rPr>
          <w:rFonts w:ascii="Times New Roman" w:eastAsia="Times New Roman" w:hAnsi="Times New Roman" w:cs="Times New Roman"/>
          <w:color w:val="000000" w:themeColor="text1"/>
          <w:sz w:val="24"/>
          <w:szCs w:val="24"/>
          <w:lang w:eastAsia="en-ID"/>
        </w:rPr>
        <w:t xml:space="preserve">re </w:t>
      </w:r>
      <w:r w:rsidR="00E939C6">
        <w:rPr>
          <w:rFonts w:ascii="Times New Roman" w:eastAsia="Times New Roman" w:hAnsi="Times New Roman" w:cs="Times New Roman"/>
          <w:color w:val="000000" w:themeColor="text1"/>
          <w:sz w:val="24"/>
          <w:szCs w:val="24"/>
          <w:lang w:eastAsia="en-ID"/>
        </w:rPr>
        <w:t xml:space="preserve">adopted </w:t>
      </w:r>
      <w:r w:rsidRPr="00B57FA1">
        <w:rPr>
          <w:rFonts w:ascii="Times New Roman" w:eastAsia="Times New Roman" w:hAnsi="Times New Roman" w:cs="Times New Roman"/>
          <w:color w:val="000000" w:themeColor="text1"/>
          <w:sz w:val="24"/>
          <w:szCs w:val="24"/>
          <w:lang w:eastAsia="en-ID"/>
        </w:rPr>
        <w:t>by the students.</w:t>
      </w:r>
    </w:p>
    <w:p w14:paraId="7B08EF89" w14:textId="1E1B8810" w:rsidR="00F15438" w:rsidRPr="00B57FA1" w:rsidRDefault="00F15438" w:rsidP="00D9146F">
      <w:pPr>
        <w:spacing w:line="240" w:lineRule="auto"/>
        <w:ind w:firstLine="720"/>
        <w:jc w:val="both"/>
        <w:rPr>
          <w:rFonts w:ascii="Times New Roman" w:hAnsi="Times New Roman" w:cs="Times New Roman"/>
          <w:sz w:val="24"/>
          <w:szCs w:val="24"/>
        </w:rPr>
      </w:pPr>
      <w:r w:rsidRPr="00B57FA1">
        <w:rPr>
          <w:rFonts w:ascii="Times New Roman" w:hAnsi="Times New Roman" w:cs="Times New Roman"/>
          <w:sz w:val="24"/>
          <w:szCs w:val="24"/>
        </w:rPr>
        <w:t>Therefore, in the previous paragraph, the researcher assume</w:t>
      </w:r>
      <w:r w:rsidR="00E10169" w:rsidRPr="00B57FA1">
        <w:rPr>
          <w:rFonts w:ascii="Times New Roman" w:hAnsi="Times New Roman" w:cs="Times New Roman"/>
          <w:sz w:val="24"/>
          <w:szCs w:val="24"/>
        </w:rPr>
        <w:t xml:space="preserve">s </w:t>
      </w:r>
      <w:r w:rsidRPr="00B57FA1">
        <w:rPr>
          <w:rFonts w:ascii="Times New Roman" w:hAnsi="Times New Roman" w:cs="Times New Roman"/>
          <w:sz w:val="24"/>
          <w:szCs w:val="24"/>
        </w:rPr>
        <w:t xml:space="preserve">that actually language learning strategy </w:t>
      </w:r>
      <w:r w:rsidR="00476CE2">
        <w:rPr>
          <w:rFonts w:ascii="Times New Roman" w:hAnsi="Times New Roman" w:cs="Times New Roman"/>
          <w:sz w:val="24"/>
          <w:szCs w:val="24"/>
        </w:rPr>
        <w:t>i</w:t>
      </w:r>
      <w:r w:rsidR="001311F3">
        <w:rPr>
          <w:rFonts w:ascii="Times New Roman" w:hAnsi="Times New Roman" w:cs="Times New Roman"/>
          <w:sz w:val="24"/>
          <w:szCs w:val="24"/>
        </w:rPr>
        <w:t xml:space="preserve">s the </w:t>
      </w:r>
      <w:r w:rsidRPr="00B57FA1">
        <w:rPr>
          <w:rFonts w:ascii="Times New Roman" w:hAnsi="Times New Roman" w:cs="Times New Roman"/>
          <w:sz w:val="24"/>
          <w:szCs w:val="24"/>
        </w:rPr>
        <w:t xml:space="preserve">learning factor </w:t>
      </w:r>
      <w:r w:rsidR="00CC1ED1">
        <w:rPr>
          <w:rFonts w:ascii="Times New Roman" w:hAnsi="Times New Roman" w:cs="Times New Roman"/>
          <w:sz w:val="24"/>
          <w:szCs w:val="24"/>
        </w:rPr>
        <w:t>t</w:t>
      </w:r>
      <w:r w:rsidRPr="00B57FA1">
        <w:rPr>
          <w:rFonts w:ascii="Times New Roman" w:hAnsi="Times New Roman" w:cs="Times New Roman"/>
          <w:sz w:val="24"/>
          <w:szCs w:val="24"/>
        </w:rPr>
        <w:t>h</w:t>
      </w:r>
      <w:r w:rsidR="00CC1ED1">
        <w:rPr>
          <w:rFonts w:ascii="Times New Roman" w:hAnsi="Times New Roman" w:cs="Times New Roman"/>
          <w:sz w:val="24"/>
          <w:szCs w:val="24"/>
        </w:rPr>
        <w:t>at</w:t>
      </w:r>
      <w:r w:rsidRPr="00B57FA1">
        <w:rPr>
          <w:rFonts w:ascii="Times New Roman" w:hAnsi="Times New Roman" w:cs="Times New Roman"/>
          <w:sz w:val="24"/>
          <w:szCs w:val="24"/>
        </w:rPr>
        <w:t xml:space="preserve"> help</w:t>
      </w:r>
      <w:r w:rsidR="00E10169" w:rsidRPr="00B57FA1">
        <w:rPr>
          <w:rFonts w:ascii="Times New Roman" w:hAnsi="Times New Roman" w:cs="Times New Roman"/>
          <w:sz w:val="24"/>
          <w:szCs w:val="24"/>
        </w:rPr>
        <w:t>s</w:t>
      </w:r>
      <w:r w:rsidRPr="00B57FA1">
        <w:rPr>
          <w:rFonts w:ascii="Times New Roman" w:hAnsi="Times New Roman" w:cs="Times New Roman"/>
          <w:sz w:val="24"/>
          <w:szCs w:val="24"/>
        </w:rPr>
        <w:t xml:space="preserve"> the students to be successful in </w:t>
      </w:r>
      <w:r w:rsidR="00652274">
        <w:rPr>
          <w:rFonts w:ascii="Times New Roman" w:hAnsi="Times New Roman" w:cs="Times New Roman"/>
          <w:sz w:val="24"/>
          <w:szCs w:val="24"/>
        </w:rPr>
        <w:t>the </w:t>
      </w:r>
      <w:r w:rsidR="00476CE2">
        <w:rPr>
          <w:rFonts w:ascii="Times New Roman" w:hAnsi="Times New Roman" w:cs="Times New Roman"/>
          <w:sz w:val="24"/>
          <w:szCs w:val="24"/>
        </w:rPr>
        <w:t xml:space="preserve">process of </w:t>
      </w:r>
      <w:r w:rsidRPr="00B57FA1">
        <w:rPr>
          <w:rFonts w:ascii="Times New Roman" w:hAnsi="Times New Roman" w:cs="Times New Roman"/>
          <w:sz w:val="24"/>
          <w:szCs w:val="24"/>
        </w:rPr>
        <w:t xml:space="preserve">learning and learning achievement. Based on the previous explanation, the writer intends to conduct research entitled “Language Learning Strategies Employed by Undergraduate Students of FKIP at </w:t>
      </w:r>
      <w:proofErr w:type="spellStart"/>
      <w:r w:rsidRPr="00B57FA1">
        <w:rPr>
          <w:rFonts w:ascii="Times New Roman" w:hAnsi="Times New Roman" w:cs="Times New Roman"/>
          <w:sz w:val="24"/>
          <w:szCs w:val="24"/>
        </w:rPr>
        <w:t>Tridinanti</w:t>
      </w:r>
      <w:proofErr w:type="spellEnd"/>
      <w:r w:rsidRPr="00B57FA1">
        <w:rPr>
          <w:rFonts w:ascii="Times New Roman" w:hAnsi="Times New Roman" w:cs="Times New Roman"/>
          <w:sz w:val="24"/>
          <w:szCs w:val="24"/>
        </w:rPr>
        <w:t xml:space="preserve"> University in Learning English”. </w:t>
      </w:r>
    </w:p>
    <w:p w14:paraId="022AF149" w14:textId="1F5531E9" w:rsidR="0008733F" w:rsidRDefault="0008733F" w:rsidP="00D9146F">
      <w:pPr>
        <w:spacing w:line="240" w:lineRule="auto"/>
        <w:jc w:val="both"/>
        <w:rPr>
          <w:rFonts w:ascii="Times New Roman" w:hAnsi="Times New Roman" w:cs="Times New Roman"/>
          <w:b/>
          <w:bCs/>
          <w:sz w:val="24"/>
          <w:szCs w:val="24"/>
        </w:rPr>
      </w:pPr>
    </w:p>
    <w:p w14:paraId="22687503" w14:textId="77777777" w:rsidR="00CC1ED1" w:rsidRDefault="00CC1ED1" w:rsidP="00D9146F">
      <w:pPr>
        <w:spacing w:line="240" w:lineRule="auto"/>
        <w:jc w:val="both"/>
        <w:rPr>
          <w:rFonts w:ascii="Times New Roman" w:hAnsi="Times New Roman" w:cs="Times New Roman"/>
          <w:b/>
          <w:bCs/>
          <w:sz w:val="24"/>
          <w:szCs w:val="24"/>
        </w:rPr>
      </w:pPr>
    </w:p>
    <w:p w14:paraId="0D23ED23" w14:textId="77777777" w:rsidR="00652274" w:rsidRPr="00B57FA1" w:rsidRDefault="00652274" w:rsidP="00D9146F">
      <w:pPr>
        <w:spacing w:line="240" w:lineRule="auto"/>
        <w:jc w:val="both"/>
        <w:rPr>
          <w:rFonts w:ascii="Times New Roman" w:hAnsi="Times New Roman" w:cs="Times New Roman"/>
          <w:b/>
          <w:bCs/>
          <w:sz w:val="24"/>
          <w:szCs w:val="24"/>
        </w:rPr>
      </w:pPr>
    </w:p>
    <w:p w14:paraId="410E472B" w14:textId="0682FEB1" w:rsidR="0008733F" w:rsidRPr="00B57FA1" w:rsidRDefault="0008733F" w:rsidP="00D9146F">
      <w:pPr>
        <w:spacing w:line="240" w:lineRule="auto"/>
        <w:jc w:val="both"/>
        <w:rPr>
          <w:rFonts w:ascii="Times New Roman" w:hAnsi="Times New Roman" w:cs="Times New Roman"/>
          <w:b/>
          <w:bCs/>
          <w:sz w:val="24"/>
          <w:szCs w:val="24"/>
        </w:rPr>
      </w:pPr>
      <w:r w:rsidRPr="00B57FA1">
        <w:rPr>
          <w:rFonts w:ascii="Times New Roman" w:hAnsi="Times New Roman" w:cs="Times New Roman"/>
          <w:b/>
          <w:bCs/>
          <w:sz w:val="24"/>
          <w:szCs w:val="24"/>
        </w:rPr>
        <w:lastRenderedPageBreak/>
        <w:t>Language Learning Strategies</w:t>
      </w:r>
    </w:p>
    <w:p w14:paraId="1FB33E47" w14:textId="289030AC" w:rsidR="0008733F" w:rsidRPr="00B57FA1" w:rsidRDefault="007A2DFC" w:rsidP="00D9146F">
      <w:pPr>
        <w:spacing w:after="0" w:line="240" w:lineRule="auto"/>
        <w:ind w:firstLine="72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With language learning strategies becoming </w:t>
      </w:r>
      <w:r w:rsidR="00476CE2">
        <w:rPr>
          <w:rFonts w:ascii="Times New Roman" w:hAnsi="Times New Roman" w:cs="Times New Roman"/>
          <w:color w:val="000000" w:themeColor="text1"/>
          <w:sz w:val="24"/>
          <w:szCs w:val="24"/>
        </w:rPr>
        <w:t xml:space="preserve">a significant factor </w:t>
      </w:r>
      <w:r>
        <w:rPr>
          <w:rFonts w:ascii="Times New Roman" w:hAnsi="Times New Roman" w:cs="Times New Roman"/>
          <w:color w:val="000000" w:themeColor="text1"/>
          <w:sz w:val="24"/>
          <w:szCs w:val="24"/>
        </w:rPr>
        <w:t>the importance of language learning is growing in the present year.</w:t>
      </w:r>
      <w:r>
        <w:rPr>
          <w:rFonts w:ascii="Times New Roman" w:hAnsi="Times New Roman" w:cs="Times New Roman"/>
          <w:color w:val="FFC000"/>
          <w:sz w:val="24"/>
          <w:szCs w:val="24"/>
        </w:rPr>
        <w:t xml:space="preserve"> </w:t>
      </w:r>
      <w:r w:rsidR="0008733F" w:rsidRPr="00B57FA1">
        <w:rPr>
          <w:rFonts w:ascii="Times New Roman" w:hAnsi="Times New Roman" w:cs="Times New Roman"/>
          <w:color w:val="000000" w:themeColor="text1"/>
          <w:sz w:val="24"/>
          <w:szCs w:val="24"/>
        </w:rPr>
        <w:t>According to Rose (</w:t>
      </w:r>
      <w:proofErr w:type="gramStart"/>
      <w:r w:rsidR="0008733F" w:rsidRPr="00B57FA1">
        <w:rPr>
          <w:rFonts w:ascii="Times New Roman" w:hAnsi="Times New Roman" w:cs="Times New Roman"/>
          <w:color w:val="000000" w:themeColor="text1"/>
          <w:sz w:val="24"/>
          <w:szCs w:val="24"/>
        </w:rPr>
        <w:t>2015,  p.</w:t>
      </w:r>
      <w:proofErr w:type="gramEnd"/>
      <w:r w:rsidR="0008733F" w:rsidRPr="00B57FA1">
        <w:rPr>
          <w:rFonts w:ascii="Times New Roman" w:hAnsi="Times New Roman" w:cs="Times New Roman"/>
          <w:color w:val="000000" w:themeColor="text1"/>
          <w:sz w:val="24"/>
          <w:szCs w:val="24"/>
        </w:rPr>
        <w:t xml:space="preserve"> 421), </w:t>
      </w:r>
      <w:r w:rsidR="000F5F80">
        <w:rPr>
          <w:rFonts w:ascii="Times New Roman" w:hAnsi="Times New Roman" w:cs="Times New Roman"/>
          <w:color w:val="000000" w:themeColor="text1"/>
          <w:sz w:val="24"/>
          <w:szCs w:val="24"/>
        </w:rPr>
        <w:t>the procedures and methods used by language learners to acquire or utilize a language more successfully are referred to as language learning strategies</w:t>
      </w:r>
      <w:r w:rsidR="0008733F" w:rsidRPr="00B57FA1">
        <w:rPr>
          <w:rFonts w:ascii="Times New Roman" w:hAnsi="Times New Roman" w:cs="Times New Roman"/>
          <w:color w:val="000000" w:themeColor="text1"/>
          <w:sz w:val="24"/>
          <w:szCs w:val="24"/>
        </w:rPr>
        <w:t xml:space="preserve">. </w:t>
      </w:r>
      <w:r w:rsidR="000F5F80">
        <w:rPr>
          <w:rFonts w:ascii="Times New Roman" w:hAnsi="Times New Roman" w:cs="Times New Roman"/>
          <w:color w:val="000000" w:themeColor="text1"/>
          <w:sz w:val="24"/>
          <w:szCs w:val="24"/>
        </w:rPr>
        <w:t xml:space="preserve">According to </w:t>
      </w:r>
      <w:r w:rsidR="0008733F" w:rsidRPr="00B57FA1">
        <w:rPr>
          <w:rFonts w:ascii="Times New Roman" w:hAnsi="Times New Roman" w:cs="Times New Roman"/>
          <w:color w:val="000000" w:themeColor="text1"/>
          <w:sz w:val="24"/>
          <w:szCs w:val="24"/>
        </w:rPr>
        <w:t>Andrew (2006)</w:t>
      </w:r>
      <w:r w:rsidR="000F5F80">
        <w:rPr>
          <w:rFonts w:ascii="Times New Roman" w:hAnsi="Times New Roman" w:cs="Times New Roman"/>
          <w:color w:val="000000" w:themeColor="text1"/>
          <w:sz w:val="24"/>
          <w:szCs w:val="24"/>
        </w:rPr>
        <w:t xml:space="preserve">, learners are encouraged to acquire and apply a wide range of language-learning strategies </w:t>
      </w:r>
      <w:r w:rsidR="00476CE2">
        <w:rPr>
          <w:rFonts w:ascii="Times New Roman" w:hAnsi="Times New Roman" w:cs="Times New Roman"/>
          <w:color w:val="000000" w:themeColor="text1"/>
          <w:sz w:val="24"/>
          <w:szCs w:val="24"/>
        </w:rPr>
        <w:t>employed</w:t>
      </w:r>
      <w:r w:rsidR="000F5F80">
        <w:rPr>
          <w:rFonts w:ascii="Times New Roman" w:hAnsi="Times New Roman" w:cs="Times New Roman"/>
          <w:color w:val="000000" w:themeColor="text1"/>
          <w:sz w:val="24"/>
          <w:szCs w:val="24"/>
        </w:rPr>
        <w:t xml:space="preserve"> at different stages of the learning process</w:t>
      </w:r>
      <w:r w:rsidR="0008733F" w:rsidRPr="00B57FA1">
        <w:rPr>
          <w:rFonts w:ascii="Times New Roman" w:hAnsi="Times New Roman" w:cs="Times New Roman"/>
          <w:color w:val="000000" w:themeColor="text1"/>
          <w:sz w:val="24"/>
          <w:szCs w:val="24"/>
        </w:rPr>
        <w:t xml:space="preserve">. Next, </w:t>
      </w:r>
      <w:r w:rsidR="00E939C6">
        <w:rPr>
          <w:rFonts w:ascii="Times New Roman" w:hAnsi="Times New Roman" w:cs="Times New Roman"/>
          <w:color w:val="000000" w:themeColor="text1"/>
          <w:sz w:val="24"/>
          <w:szCs w:val="24"/>
        </w:rPr>
        <w:t xml:space="preserve">language learning </w:t>
      </w:r>
      <w:proofErr w:type="spellStart"/>
      <w:r w:rsidR="00E939C6">
        <w:rPr>
          <w:rFonts w:ascii="Times New Roman" w:hAnsi="Times New Roman" w:cs="Times New Roman"/>
          <w:color w:val="000000" w:themeColor="text1"/>
          <w:sz w:val="24"/>
          <w:szCs w:val="24"/>
        </w:rPr>
        <w:t>behaviors</w:t>
      </w:r>
      <w:proofErr w:type="spellEnd"/>
      <w:r w:rsidR="00E939C6">
        <w:rPr>
          <w:rFonts w:ascii="Times New Roman" w:hAnsi="Times New Roman" w:cs="Times New Roman"/>
          <w:color w:val="000000" w:themeColor="text1"/>
          <w:sz w:val="24"/>
          <w:szCs w:val="24"/>
        </w:rPr>
        <w:t>, such as acquiring and controlling the meaning of a second or foreign language, are among the language learning strategies (</w:t>
      </w:r>
      <w:proofErr w:type="spellStart"/>
      <w:r w:rsidR="00E939C6">
        <w:rPr>
          <w:rFonts w:ascii="Times New Roman" w:hAnsi="Times New Roman" w:cs="Times New Roman"/>
          <w:color w:val="000000" w:themeColor="text1"/>
          <w:sz w:val="24"/>
          <w:szCs w:val="24"/>
        </w:rPr>
        <w:t>Weden</w:t>
      </w:r>
      <w:proofErr w:type="spellEnd"/>
      <w:r w:rsidR="00E939C6">
        <w:rPr>
          <w:rFonts w:ascii="Times New Roman" w:hAnsi="Times New Roman" w:cs="Times New Roman"/>
          <w:color w:val="000000" w:themeColor="text1"/>
          <w:sz w:val="24"/>
          <w:szCs w:val="24"/>
        </w:rPr>
        <w:t xml:space="preserve"> as cited in Lee, 2010, p.136)</w:t>
      </w:r>
      <w:r w:rsidR="0008733F" w:rsidRPr="00B57FA1">
        <w:rPr>
          <w:rFonts w:ascii="Times New Roman" w:hAnsi="Times New Roman" w:cs="Times New Roman"/>
          <w:color w:val="000000" w:themeColor="text1"/>
          <w:sz w:val="24"/>
          <w:szCs w:val="24"/>
        </w:rPr>
        <w:t xml:space="preserve">. </w:t>
      </w:r>
      <w:r w:rsidR="00E939C6">
        <w:rPr>
          <w:rFonts w:ascii="Times New Roman" w:hAnsi="Times New Roman" w:cs="Times New Roman"/>
          <w:color w:val="000000" w:themeColor="text1"/>
          <w:sz w:val="24"/>
          <w:szCs w:val="24"/>
        </w:rPr>
        <w:t xml:space="preserve">According to </w:t>
      </w:r>
      <w:proofErr w:type="spellStart"/>
      <w:r w:rsidR="0008733F" w:rsidRPr="00B57FA1">
        <w:rPr>
          <w:rFonts w:ascii="Times New Roman" w:hAnsi="Times New Roman" w:cs="Times New Roman"/>
          <w:color w:val="000000" w:themeColor="text1"/>
          <w:sz w:val="24"/>
          <w:szCs w:val="24"/>
        </w:rPr>
        <w:t>Chamot</w:t>
      </w:r>
      <w:proofErr w:type="spellEnd"/>
      <w:r w:rsidR="0008733F" w:rsidRPr="00B57FA1">
        <w:rPr>
          <w:rFonts w:ascii="Times New Roman" w:hAnsi="Times New Roman" w:cs="Times New Roman"/>
          <w:color w:val="000000" w:themeColor="text1"/>
          <w:sz w:val="24"/>
          <w:szCs w:val="24"/>
        </w:rPr>
        <w:t xml:space="preserve"> (2005) also believed that “learning strategies are procedures that facilitate a learning task.</w:t>
      </w:r>
      <w:r w:rsidR="00E939C6">
        <w:rPr>
          <w:rFonts w:ascii="Times New Roman" w:hAnsi="Times New Roman" w:cs="Times New Roman"/>
          <w:color w:val="000000" w:themeColor="text1"/>
          <w:sz w:val="24"/>
          <w:szCs w:val="24"/>
        </w:rPr>
        <w:t xml:space="preserve"> Particularly when starting on a new language assignment,</w:t>
      </w:r>
      <w:r w:rsidR="003972AB">
        <w:rPr>
          <w:rFonts w:ascii="Times New Roman" w:hAnsi="Times New Roman" w:cs="Times New Roman"/>
          <w:color w:val="000000" w:themeColor="text1"/>
          <w:sz w:val="24"/>
          <w:szCs w:val="24"/>
        </w:rPr>
        <w:t> </w:t>
      </w:r>
      <w:r w:rsidR="00E939C6">
        <w:rPr>
          <w:rFonts w:ascii="Times New Roman" w:hAnsi="Times New Roman" w:cs="Times New Roman"/>
          <w:color w:val="000000" w:themeColor="text1"/>
          <w:sz w:val="24"/>
          <w:szCs w:val="24"/>
        </w:rPr>
        <w:t xml:space="preserve">strategies are typically goal-driven and </w:t>
      </w:r>
      <w:r w:rsidR="003972AB">
        <w:rPr>
          <w:rFonts w:ascii="Times New Roman" w:hAnsi="Times New Roman" w:cs="Times New Roman"/>
          <w:color w:val="000000" w:themeColor="text1"/>
          <w:sz w:val="24"/>
          <w:szCs w:val="24"/>
        </w:rPr>
        <w:t>planned</w:t>
      </w:r>
      <w:r w:rsidR="0008733F" w:rsidRPr="00B57FA1">
        <w:rPr>
          <w:rFonts w:ascii="Times New Roman" w:hAnsi="Times New Roman" w:cs="Times New Roman"/>
          <w:color w:val="000000" w:themeColor="text1"/>
          <w:sz w:val="24"/>
          <w:szCs w:val="24"/>
        </w:rPr>
        <w:t xml:space="preserve">. In addition, </w:t>
      </w:r>
      <w:proofErr w:type="spellStart"/>
      <w:r w:rsidR="0008733F" w:rsidRPr="00B57FA1">
        <w:rPr>
          <w:rFonts w:ascii="Times New Roman" w:hAnsi="Times New Roman" w:cs="Times New Roman"/>
          <w:color w:val="000000" w:themeColor="text1"/>
          <w:sz w:val="24"/>
          <w:szCs w:val="24"/>
        </w:rPr>
        <w:t>Chamot</w:t>
      </w:r>
      <w:proofErr w:type="spellEnd"/>
      <w:r w:rsidR="0008733F" w:rsidRPr="00B57FA1">
        <w:rPr>
          <w:rFonts w:ascii="Times New Roman" w:hAnsi="Times New Roman" w:cs="Times New Roman"/>
          <w:color w:val="000000" w:themeColor="text1"/>
          <w:sz w:val="24"/>
          <w:szCs w:val="24"/>
        </w:rPr>
        <w:t xml:space="preserve"> (2004) states that language strategies are the </w:t>
      </w:r>
      <w:r w:rsidR="003972AB">
        <w:rPr>
          <w:rFonts w:ascii="Times New Roman" w:hAnsi="Times New Roman" w:cs="Times New Roman"/>
          <w:color w:val="000000" w:themeColor="text1"/>
          <w:sz w:val="24"/>
          <w:szCs w:val="24"/>
        </w:rPr>
        <w:t>concept</w:t>
      </w:r>
      <w:r w:rsidR="00476CE2">
        <w:rPr>
          <w:rFonts w:ascii="Times New Roman" w:hAnsi="Times New Roman" w:cs="Times New Roman"/>
          <w:color w:val="000000" w:themeColor="text1"/>
          <w:sz w:val="24"/>
          <w:szCs w:val="24"/>
        </w:rPr>
        <w:t>s</w:t>
      </w:r>
      <w:r w:rsidR="003972AB">
        <w:rPr>
          <w:rFonts w:ascii="Times New Roman" w:hAnsi="Times New Roman" w:cs="Times New Roman"/>
          <w:color w:val="000000" w:themeColor="text1"/>
          <w:sz w:val="24"/>
          <w:szCs w:val="24"/>
        </w:rPr>
        <w:t xml:space="preserve"> and techniques </w:t>
      </w:r>
      <w:r w:rsidR="0008733F" w:rsidRPr="00B57FA1">
        <w:rPr>
          <w:rFonts w:ascii="Times New Roman" w:hAnsi="Times New Roman" w:cs="Times New Roman"/>
          <w:color w:val="000000" w:themeColor="text1"/>
          <w:sz w:val="24"/>
          <w:szCs w:val="24"/>
        </w:rPr>
        <w:t xml:space="preserve">that </w:t>
      </w:r>
      <w:r w:rsidR="003972AB">
        <w:rPr>
          <w:rFonts w:ascii="Times New Roman" w:hAnsi="Times New Roman" w:cs="Times New Roman"/>
          <w:color w:val="000000" w:themeColor="text1"/>
          <w:sz w:val="24"/>
          <w:szCs w:val="24"/>
        </w:rPr>
        <w:t xml:space="preserve">students use to achieve a </w:t>
      </w:r>
      <w:proofErr w:type="gramStart"/>
      <w:r w:rsidR="003972AB">
        <w:rPr>
          <w:rFonts w:ascii="Times New Roman" w:hAnsi="Times New Roman" w:cs="Times New Roman"/>
          <w:color w:val="000000" w:themeColor="text1"/>
          <w:sz w:val="24"/>
          <w:szCs w:val="24"/>
        </w:rPr>
        <w:t>learning</w:t>
      </w:r>
      <w:r w:rsidR="0008733F" w:rsidRPr="00B57FA1">
        <w:rPr>
          <w:rFonts w:ascii="Times New Roman" w:hAnsi="Times New Roman" w:cs="Times New Roman"/>
          <w:color w:val="000000" w:themeColor="text1"/>
          <w:sz w:val="24"/>
          <w:szCs w:val="24"/>
        </w:rPr>
        <w:t xml:space="preserve"> </w:t>
      </w:r>
      <w:r w:rsidR="003972AB">
        <w:rPr>
          <w:rFonts w:ascii="Times New Roman" w:hAnsi="Times New Roman" w:cs="Times New Roman"/>
          <w:color w:val="000000" w:themeColor="text1"/>
          <w:sz w:val="24"/>
          <w:szCs w:val="24"/>
        </w:rPr>
        <w:t>objectives</w:t>
      </w:r>
      <w:proofErr w:type="gramEnd"/>
      <w:r w:rsidR="0008733F" w:rsidRPr="00B57FA1">
        <w:rPr>
          <w:rFonts w:ascii="Times New Roman" w:hAnsi="Times New Roman" w:cs="Times New Roman"/>
          <w:color w:val="000000" w:themeColor="text1"/>
          <w:sz w:val="24"/>
          <w:szCs w:val="24"/>
        </w:rPr>
        <w:t xml:space="preserve"> (p. 14).</w:t>
      </w:r>
    </w:p>
    <w:p w14:paraId="43643CDD" w14:textId="777FCA0A" w:rsidR="0008733F" w:rsidRPr="00B57FA1" w:rsidRDefault="0008733F" w:rsidP="00D9146F">
      <w:pPr>
        <w:spacing w:after="0" w:line="240" w:lineRule="auto"/>
        <w:jc w:val="both"/>
        <w:rPr>
          <w:rFonts w:ascii="Times New Roman" w:hAnsi="Times New Roman" w:cs="Times New Roman"/>
          <w:color w:val="000000" w:themeColor="text1"/>
          <w:sz w:val="24"/>
          <w:szCs w:val="24"/>
        </w:rPr>
      </w:pPr>
    </w:p>
    <w:p w14:paraId="0CC314A1" w14:textId="77777777" w:rsidR="0008733F" w:rsidRPr="00B57FA1" w:rsidRDefault="0008733F" w:rsidP="00D9146F">
      <w:pPr>
        <w:spacing w:line="240" w:lineRule="auto"/>
        <w:rPr>
          <w:rFonts w:ascii="Times New Roman" w:hAnsi="Times New Roman" w:cs="Times New Roman"/>
          <w:b/>
          <w:bCs/>
          <w:sz w:val="24"/>
          <w:szCs w:val="24"/>
        </w:rPr>
      </w:pPr>
      <w:r w:rsidRPr="00B57FA1">
        <w:rPr>
          <w:rFonts w:ascii="Times New Roman" w:hAnsi="Times New Roman" w:cs="Times New Roman"/>
          <w:b/>
          <w:bCs/>
          <w:sz w:val="24"/>
          <w:szCs w:val="24"/>
        </w:rPr>
        <w:t>Classification of Language Learning Strategies</w:t>
      </w:r>
    </w:p>
    <w:p w14:paraId="742D7496" w14:textId="3FFED3CC" w:rsidR="00E10169" w:rsidRPr="00B57FA1" w:rsidRDefault="005C14A3" w:rsidP="00E10169">
      <w:pPr>
        <w:spacing w:line="240" w:lineRule="auto"/>
        <w:ind w:firstLine="720"/>
        <w:jc w:val="both"/>
        <w:rPr>
          <w:rFonts w:ascii="Times New Roman" w:hAnsi="Times New Roman" w:cs="Times New Roman"/>
          <w:sz w:val="24"/>
          <w:szCs w:val="24"/>
        </w:rPr>
      </w:pPr>
      <w:r w:rsidRPr="005C14A3">
        <w:rPr>
          <w:rFonts w:ascii="Times New Roman" w:hAnsi="Times New Roman" w:cs="Times New Roman"/>
          <w:sz w:val="24"/>
          <w:szCs w:val="24"/>
        </w:rPr>
        <w:t xml:space="preserve">There are two kind of </w:t>
      </w:r>
      <w:r w:rsidR="002C5040">
        <w:rPr>
          <w:rFonts w:ascii="Times New Roman" w:hAnsi="Times New Roman" w:cs="Times New Roman"/>
          <w:sz w:val="24"/>
          <w:szCs w:val="24"/>
        </w:rPr>
        <w:t>language learning strategies</w:t>
      </w:r>
      <w:r w:rsidRPr="005C14A3">
        <w:rPr>
          <w:rFonts w:ascii="Times New Roman" w:hAnsi="Times New Roman" w:cs="Times New Roman"/>
          <w:sz w:val="24"/>
          <w:szCs w:val="24"/>
        </w:rPr>
        <w:t xml:space="preserve"> for learning a language: direct strategies and indirect strategies. These two sorts of tactics are further developed by Oxford (1990) into six groupings, each of which comprises of a particular thought process and conduct. According to Oxford (1990), direct strategy consists of memory, cognitive, and compensation strateg</w:t>
      </w:r>
      <w:r w:rsidR="003972AB">
        <w:rPr>
          <w:rFonts w:ascii="Times New Roman" w:hAnsi="Times New Roman" w:cs="Times New Roman"/>
          <w:sz w:val="24"/>
          <w:szCs w:val="24"/>
        </w:rPr>
        <w:t>ies</w:t>
      </w:r>
      <w:r w:rsidRPr="005C14A3">
        <w:rPr>
          <w:rFonts w:ascii="Times New Roman" w:hAnsi="Times New Roman" w:cs="Times New Roman"/>
          <w:sz w:val="24"/>
          <w:szCs w:val="24"/>
        </w:rPr>
        <w:t xml:space="preserve">. Language learners benefit from memory strategies that aid in storing new information, cognitive strategies that facilitate comprehension and multimodal usage of the target language, and compensation strategies that maintain language learners' usage of the target language even in the face of limited proficiency (Oxford, 1990). Metacognitive, affective, and social strategies are the components of indirect strategy (Oxford, 1990). Language learners can independently regulate their cognitive processes thanks to metacognitive strategies, and self-regulation of emotion and motivation is aided by affective strategies and for social strategy make </w:t>
      </w:r>
      <w:proofErr w:type="gramStart"/>
      <w:r w:rsidRPr="005C14A3">
        <w:rPr>
          <w:rFonts w:ascii="Times New Roman" w:hAnsi="Times New Roman" w:cs="Times New Roman"/>
          <w:sz w:val="24"/>
          <w:szCs w:val="24"/>
        </w:rPr>
        <w:t>social  interaction</w:t>
      </w:r>
      <w:proofErr w:type="gramEnd"/>
      <w:r w:rsidRPr="005C14A3">
        <w:rPr>
          <w:rFonts w:ascii="Times New Roman" w:hAnsi="Times New Roman" w:cs="Times New Roman"/>
          <w:sz w:val="24"/>
          <w:szCs w:val="24"/>
        </w:rPr>
        <w:t xml:space="preserve"> by the students  during learn a language.</w:t>
      </w:r>
      <w:r>
        <w:rPr>
          <w:rFonts w:ascii="Times New Roman" w:hAnsi="Times New Roman" w:cs="Times New Roman"/>
          <w:sz w:val="24"/>
          <w:szCs w:val="24"/>
        </w:rPr>
        <w:t xml:space="preserve"> </w:t>
      </w:r>
      <w:r w:rsidR="0008733F" w:rsidRPr="00B57FA1">
        <w:rPr>
          <w:rFonts w:ascii="Times New Roman" w:hAnsi="Times New Roman" w:cs="Times New Roman"/>
          <w:sz w:val="24"/>
          <w:szCs w:val="24"/>
        </w:rPr>
        <w:t>Each of the mentioned strategies is de</w:t>
      </w:r>
      <w:r w:rsidR="00E10169" w:rsidRPr="00B57FA1">
        <w:rPr>
          <w:rFonts w:ascii="Times New Roman" w:hAnsi="Times New Roman" w:cs="Times New Roman"/>
          <w:sz w:val="24"/>
          <w:szCs w:val="24"/>
        </w:rPr>
        <w:t>s</w:t>
      </w:r>
      <w:r w:rsidR="0008733F" w:rsidRPr="00B57FA1">
        <w:rPr>
          <w:rFonts w:ascii="Times New Roman" w:hAnsi="Times New Roman" w:cs="Times New Roman"/>
          <w:sz w:val="24"/>
          <w:szCs w:val="24"/>
        </w:rPr>
        <w:t>cribed in the next paragraph.</w:t>
      </w:r>
    </w:p>
    <w:p w14:paraId="53EC367C" w14:textId="1A647203" w:rsidR="00E10169" w:rsidRDefault="002C5040" w:rsidP="00E10169">
      <w:pPr>
        <w:spacing w:line="240" w:lineRule="auto"/>
        <w:ind w:firstLine="720"/>
        <w:jc w:val="both"/>
        <w:rPr>
          <w:rFonts w:ascii="Times New Roman" w:hAnsi="Times New Roman" w:cs="Times New Roman"/>
          <w:sz w:val="24"/>
          <w:szCs w:val="24"/>
        </w:rPr>
      </w:pPr>
      <w:r w:rsidRPr="002C5040">
        <w:rPr>
          <w:rFonts w:ascii="Times New Roman" w:hAnsi="Times New Roman" w:cs="Times New Roman"/>
          <w:sz w:val="24"/>
          <w:szCs w:val="24"/>
        </w:rPr>
        <w:t>To begin with, memor</w:t>
      </w:r>
      <w:r>
        <w:rPr>
          <w:rFonts w:ascii="Times New Roman" w:hAnsi="Times New Roman" w:cs="Times New Roman"/>
          <w:sz w:val="24"/>
          <w:szCs w:val="24"/>
        </w:rPr>
        <w:t xml:space="preserve">y strategies </w:t>
      </w:r>
      <w:r w:rsidRPr="002C5040">
        <w:rPr>
          <w:rFonts w:ascii="Times New Roman" w:hAnsi="Times New Roman" w:cs="Times New Roman"/>
          <w:sz w:val="24"/>
          <w:szCs w:val="24"/>
        </w:rPr>
        <w:t xml:space="preserve">are methods for improving memory as well as retrieving and transferring knowledge necessary for language use in the future. Through memorization, pupils </w:t>
      </w:r>
      <w:r>
        <w:rPr>
          <w:rFonts w:ascii="Times New Roman" w:hAnsi="Times New Roman" w:cs="Times New Roman"/>
          <w:sz w:val="24"/>
          <w:szCs w:val="24"/>
        </w:rPr>
        <w:t>c</w:t>
      </w:r>
      <w:r w:rsidRPr="002C5040">
        <w:rPr>
          <w:rFonts w:ascii="Times New Roman" w:hAnsi="Times New Roman" w:cs="Times New Roman"/>
          <w:sz w:val="24"/>
          <w:szCs w:val="24"/>
        </w:rPr>
        <w:t>a</w:t>
      </w:r>
      <w:r>
        <w:rPr>
          <w:rFonts w:ascii="Times New Roman" w:hAnsi="Times New Roman" w:cs="Times New Roman"/>
          <w:sz w:val="24"/>
          <w:szCs w:val="24"/>
        </w:rPr>
        <w:t>n</w:t>
      </w:r>
      <w:r w:rsidRPr="002C5040">
        <w:rPr>
          <w:rFonts w:ascii="Times New Roman" w:hAnsi="Times New Roman" w:cs="Times New Roman"/>
          <w:sz w:val="24"/>
          <w:szCs w:val="24"/>
        </w:rPr>
        <w:t xml:space="preserve"> commit key knowledge they have learned to memory. The second set of cognitive strateg</w:t>
      </w:r>
      <w:r>
        <w:rPr>
          <w:rFonts w:ascii="Times New Roman" w:hAnsi="Times New Roman" w:cs="Times New Roman"/>
          <w:sz w:val="24"/>
          <w:szCs w:val="24"/>
        </w:rPr>
        <w:t>ies</w:t>
      </w:r>
      <w:r w:rsidRPr="002C5040">
        <w:rPr>
          <w:rFonts w:ascii="Times New Roman" w:hAnsi="Times New Roman" w:cs="Times New Roman"/>
          <w:sz w:val="24"/>
          <w:szCs w:val="24"/>
        </w:rPr>
        <w:t xml:space="preserve"> methods involves utilizing all of the processes to assist pupils in correctly manipulating the target language or activity. Third, </w:t>
      </w:r>
      <w:r>
        <w:rPr>
          <w:rFonts w:ascii="Times New Roman" w:hAnsi="Times New Roman" w:cs="Times New Roman"/>
          <w:sz w:val="24"/>
          <w:szCs w:val="24"/>
        </w:rPr>
        <w:t>the </w:t>
      </w:r>
      <w:r w:rsidRPr="002C5040">
        <w:rPr>
          <w:rFonts w:ascii="Times New Roman" w:hAnsi="Times New Roman" w:cs="Times New Roman"/>
          <w:sz w:val="24"/>
          <w:szCs w:val="24"/>
        </w:rPr>
        <w:t>compensation strategy that students use compensatory tactics to make up for the lexical gaps in their target language expertise. Even if their vocabulary is restricted, the tactics enable the pupils to write and communicate in the target language. Fourth, students use metacognitive strategies—</w:t>
      </w:r>
      <w:proofErr w:type="spellStart"/>
      <w:r w:rsidRPr="002C5040">
        <w:rPr>
          <w:rFonts w:ascii="Times New Roman" w:hAnsi="Times New Roman" w:cs="Times New Roman"/>
          <w:sz w:val="24"/>
          <w:szCs w:val="24"/>
        </w:rPr>
        <w:t>centering</w:t>
      </w:r>
      <w:proofErr w:type="spellEnd"/>
      <w:r w:rsidRPr="002C5040">
        <w:rPr>
          <w:rFonts w:ascii="Times New Roman" w:hAnsi="Times New Roman" w:cs="Times New Roman"/>
          <w:sz w:val="24"/>
          <w:szCs w:val="24"/>
        </w:rPr>
        <w:t>, organizing, planning, and evaluating—to assist them in coordinating the learning process. Fifth, affective strateg</w:t>
      </w:r>
      <w:r>
        <w:rPr>
          <w:rFonts w:ascii="Times New Roman" w:hAnsi="Times New Roman" w:cs="Times New Roman"/>
          <w:sz w:val="24"/>
          <w:szCs w:val="24"/>
        </w:rPr>
        <w:t>ies</w:t>
      </w:r>
      <w:r w:rsidR="003972AB">
        <w:rPr>
          <w:rFonts w:ascii="Times New Roman" w:hAnsi="Times New Roman" w:cs="Times New Roman"/>
          <w:sz w:val="24"/>
          <w:szCs w:val="24"/>
        </w:rPr>
        <w:t xml:space="preserve"> assist the students in managing </w:t>
      </w:r>
      <w:r w:rsidRPr="002C5040">
        <w:rPr>
          <w:rFonts w:ascii="Times New Roman" w:hAnsi="Times New Roman" w:cs="Times New Roman"/>
          <w:sz w:val="24"/>
          <w:szCs w:val="24"/>
        </w:rPr>
        <w:t>their</w:t>
      </w:r>
      <w:r w:rsidR="003972AB">
        <w:rPr>
          <w:rFonts w:ascii="Times New Roman" w:hAnsi="Times New Roman" w:cs="Times New Roman"/>
          <w:sz w:val="24"/>
          <w:szCs w:val="24"/>
        </w:rPr>
        <w:t xml:space="preserve"> </w:t>
      </w:r>
      <w:r w:rsidRPr="002C5040">
        <w:rPr>
          <w:rFonts w:ascii="Times New Roman" w:hAnsi="Times New Roman" w:cs="Times New Roman"/>
          <w:sz w:val="24"/>
          <w:szCs w:val="24"/>
        </w:rPr>
        <w:t>motivations</w:t>
      </w:r>
      <w:r>
        <w:rPr>
          <w:rFonts w:ascii="Times New Roman" w:hAnsi="Times New Roman" w:cs="Times New Roman"/>
          <w:sz w:val="24"/>
          <w:szCs w:val="24"/>
        </w:rPr>
        <w:t>,</w:t>
      </w:r>
      <w:r w:rsidR="003972AB">
        <w:rPr>
          <w:rFonts w:ascii="Times New Roman" w:hAnsi="Times New Roman" w:cs="Times New Roman"/>
          <w:sz w:val="24"/>
          <w:szCs w:val="24"/>
        </w:rPr>
        <w:t xml:space="preserve"> </w:t>
      </w:r>
      <w:r w:rsidR="003972AB" w:rsidRPr="002C5040">
        <w:rPr>
          <w:rFonts w:ascii="Times New Roman" w:hAnsi="Times New Roman" w:cs="Times New Roman"/>
          <w:sz w:val="24"/>
          <w:szCs w:val="24"/>
        </w:rPr>
        <w:t>emotions</w:t>
      </w:r>
      <w:r w:rsidR="003972AB">
        <w:rPr>
          <w:rFonts w:ascii="Times New Roman" w:hAnsi="Times New Roman" w:cs="Times New Roman"/>
          <w:sz w:val="24"/>
          <w:szCs w:val="24"/>
        </w:rPr>
        <w:t xml:space="preserve">, </w:t>
      </w:r>
      <w:r w:rsidRPr="002C5040">
        <w:rPr>
          <w:rFonts w:ascii="Times New Roman" w:hAnsi="Times New Roman" w:cs="Times New Roman"/>
          <w:sz w:val="24"/>
          <w:szCs w:val="24"/>
        </w:rPr>
        <w:t xml:space="preserve">and values. In addition, </w:t>
      </w:r>
      <w:r w:rsidR="003972AB">
        <w:rPr>
          <w:rFonts w:ascii="Times New Roman" w:hAnsi="Times New Roman" w:cs="Times New Roman"/>
          <w:sz w:val="24"/>
          <w:szCs w:val="24"/>
        </w:rPr>
        <w:t>the </w:t>
      </w:r>
      <w:r w:rsidRPr="002C5040">
        <w:rPr>
          <w:rFonts w:ascii="Times New Roman" w:hAnsi="Times New Roman" w:cs="Times New Roman"/>
          <w:sz w:val="24"/>
          <w:szCs w:val="24"/>
        </w:rPr>
        <w:t>social strategy involves the studen</w:t>
      </w:r>
      <w:r>
        <w:rPr>
          <w:rFonts w:ascii="Times New Roman" w:hAnsi="Times New Roman" w:cs="Times New Roman"/>
          <w:sz w:val="24"/>
          <w:szCs w:val="24"/>
        </w:rPr>
        <w:t>t</w:t>
      </w:r>
      <w:r w:rsidRPr="002C5040">
        <w:rPr>
          <w:rFonts w:ascii="Times New Roman" w:hAnsi="Times New Roman" w:cs="Times New Roman"/>
          <w:sz w:val="24"/>
          <w:szCs w:val="24"/>
        </w:rPr>
        <w:t xml:space="preserve">s </w:t>
      </w:r>
      <w:r>
        <w:rPr>
          <w:rFonts w:ascii="Times New Roman" w:hAnsi="Times New Roman" w:cs="Times New Roman"/>
          <w:sz w:val="24"/>
          <w:szCs w:val="24"/>
        </w:rPr>
        <w:t xml:space="preserve">having a </w:t>
      </w:r>
      <w:r w:rsidRPr="002C5040">
        <w:rPr>
          <w:rFonts w:ascii="Times New Roman" w:hAnsi="Times New Roman" w:cs="Times New Roman"/>
          <w:sz w:val="24"/>
          <w:szCs w:val="24"/>
        </w:rPr>
        <w:t>social </w:t>
      </w:r>
      <w:proofErr w:type="spellStart"/>
      <w:r w:rsidRPr="002C5040">
        <w:rPr>
          <w:rFonts w:ascii="Times New Roman" w:hAnsi="Times New Roman" w:cs="Times New Roman"/>
          <w:sz w:val="24"/>
          <w:szCs w:val="24"/>
        </w:rPr>
        <w:t>behavior</w:t>
      </w:r>
      <w:proofErr w:type="spellEnd"/>
      <w:r w:rsidRPr="002C5040">
        <w:rPr>
          <w:rFonts w:ascii="Times New Roman" w:hAnsi="Times New Roman" w:cs="Times New Roman"/>
          <w:sz w:val="24"/>
          <w:szCs w:val="24"/>
        </w:rPr>
        <w:t>.</w:t>
      </w:r>
      <w:r>
        <w:rPr>
          <w:rFonts w:ascii="Times New Roman" w:hAnsi="Times New Roman" w:cs="Times New Roman"/>
          <w:sz w:val="24"/>
          <w:szCs w:val="24"/>
        </w:rPr>
        <w:t xml:space="preserve"> </w:t>
      </w:r>
    </w:p>
    <w:p w14:paraId="1A769BCF" w14:textId="77777777" w:rsidR="004D3F6B" w:rsidRPr="00B57FA1" w:rsidRDefault="004D3F6B" w:rsidP="00E10169">
      <w:pPr>
        <w:spacing w:line="240" w:lineRule="auto"/>
        <w:ind w:firstLine="720"/>
        <w:jc w:val="both"/>
        <w:rPr>
          <w:rFonts w:ascii="Times New Roman" w:hAnsi="Times New Roman" w:cs="Times New Roman"/>
          <w:sz w:val="24"/>
          <w:szCs w:val="24"/>
        </w:rPr>
      </w:pPr>
    </w:p>
    <w:p w14:paraId="11408F10" w14:textId="64B1C44C" w:rsidR="004500D1" w:rsidRPr="00B57FA1" w:rsidRDefault="0008733F" w:rsidP="00E10169">
      <w:pPr>
        <w:spacing w:line="240" w:lineRule="auto"/>
        <w:ind w:firstLine="720"/>
        <w:jc w:val="both"/>
        <w:rPr>
          <w:rFonts w:ascii="Times New Roman" w:hAnsi="Times New Roman" w:cs="Times New Roman"/>
          <w:sz w:val="24"/>
          <w:szCs w:val="24"/>
        </w:rPr>
      </w:pPr>
      <w:proofErr w:type="spellStart"/>
      <w:r w:rsidRPr="00B57FA1">
        <w:rPr>
          <w:rFonts w:ascii="Times New Roman" w:hAnsi="Times New Roman" w:cs="Times New Roman"/>
          <w:sz w:val="24"/>
          <w:szCs w:val="24"/>
        </w:rPr>
        <w:lastRenderedPageBreak/>
        <w:t>Furhermore</w:t>
      </w:r>
      <w:proofErr w:type="spellEnd"/>
      <w:r w:rsidRPr="00B57FA1">
        <w:rPr>
          <w:rFonts w:ascii="Times New Roman" w:hAnsi="Times New Roman" w:cs="Times New Roman"/>
          <w:sz w:val="24"/>
          <w:szCs w:val="24"/>
        </w:rPr>
        <w:t xml:space="preserve">, the diagram of the </w:t>
      </w:r>
      <w:r w:rsidR="00476CE2">
        <w:rPr>
          <w:rFonts w:ascii="Times New Roman" w:hAnsi="Times New Roman" w:cs="Times New Roman"/>
          <w:sz w:val="24"/>
          <w:szCs w:val="24"/>
        </w:rPr>
        <w:t>dividing</w:t>
      </w:r>
      <w:r w:rsidRPr="00B57FA1">
        <w:rPr>
          <w:rFonts w:ascii="Times New Roman" w:hAnsi="Times New Roman" w:cs="Times New Roman"/>
          <w:sz w:val="24"/>
          <w:szCs w:val="24"/>
        </w:rPr>
        <w:t xml:space="preserve"> </w:t>
      </w:r>
      <w:proofErr w:type="gramStart"/>
      <w:r w:rsidRPr="00B57FA1">
        <w:rPr>
          <w:rFonts w:ascii="Times New Roman" w:hAnsi="Times New Roman" w:cs="Times New Roman"/>
          <w:sz w:val="24"/>
          <w:szCs w:val="24"/>
        </w:rPr>
        <w:t xml:space="preserve">of </w:t>
      </w:r>
      <w:r w:rsidR="00245151">
        <w:rPr>
          <w:rFonts w:ascii="Times New Roman" w:hAnsi="Times New Roman" w:cs="Times New Roman"/>
          <w:sz w:val="24"/>
          <w:szCs w:val="24"/>
        </w:rPr>
        <w:t xml:space="preserve"> LLS</w:t>
      </w:r>
      <w:proofErr w:type="gramEnd"/>
      <w:r w:rsidRPr="00B57FA1">
        <w:rPr>
          <w:rFonts w:ascii="Times New Roman" w:hAnsi="Times New Roman" w:cs="Times New Roman"/>
          <w:sz w:val="24"/>
          <w:szCs w:val="24"/>
        </w:rPr>
        <w:t xml:space="preserve"> </w:t>
      </w:r>
      <w:r w:rsidR="003972AB">
        <w:rPr>
          <w:rFonts w:ascii="Times New Roman" w:hAnsi="Times New Roman" w:cs="Times New Roman"/>
          <w:sz w:val="24"/>
          <w:szCs w:val="24"/>
        </w:rPr>
        <w:t>appears in</w:t>
      </w:r>
      <w:r w:rsidRPr="00B57FA1">
        <w:rPr>
          <w:rFonts w:ascii="Times New Roman" w:hAnsi="Times New Roman" w:cs="Times New Roman"/>
          <w:sz w:val="24"/>
          <w:szCs w:val="24"/>
        </w:rPr>
        <w:t xml:space="preserve"> </w:t>
      </w:r>
      <w:r w:rsidR="003972AB">
        <w:rPr>
          <w:rFonts w:ascii="Times New Roman" w:hAnsi="Times New Roman" w:cs="Times New Roman"/>
          <w:sz w:val="24"/>
          <w:szCs w:val="24"/>
        </w:rPr>
        <w:t>F</w:t>
      </w:r>
      <w:r w:rsidRPr="00B57FA1">
        <w:rPr>
          <w:rFonts w:ascii="Times New Roman" w:hAnsi="Times New Roman" w:cs="Times New Roman"/>
          <w:sz w:val="24"/>
          <w:szCs w:val="24"/>
        </w:rPr>
        <w:t xml:space="preserve">igure 1 below. </w:t>
      </w:r>
    </w:p>
    <w:p w14:paraId="69084889" w14:textId="5B16B592" w:rsidR="0008733F" w:rsidRPr="00B57FA1" w:rsidRDefault="004500D1" w:rsidP="00D9146F">
      <w:pPr>
        <w:pStyle w:val="ListParagraph"/>
        <w:tabs>
          <w:tab w:val="left" w:pos="1843"/>
          <w:tab w:val="left" w:pos="3780"/>
        </w:tabs>
        <w:spacing w:before="240" w:after="0" w:line="240" w:lineRule="auto"/>
        <w:ind w:left="1134"/>
        <w:jc w:val="both"/>
        <w:rPr>
          <w:rFonts w:ascii="Times New Roman" w:hAnsi="Times New Roman" w:cs="Times New Roman"/>
          <w:sz w:val="24"/>
          <w:szCs w:val="24"/>
        </w:rPr>
      </w:pPr>
      <w:r w:rsidRPr="00B57FA1">
        <w:rPr>
          <w:rFonts w:ascii="Times New Roman" w:hAnsi="Times New Roman" w:cs="Times New Roman"/>
          <w:sz w:val="24"/>
          <w:szCs w:val="24"/>
        </w:rPr>
        <w:t xml:space="preserve"> </w:t>
      </w:r>
    </w:p>
    <w:p w14:paraId="7DD3B1EB" w14:textId="22207BC5" w:rsidR="0008733F" w:rsidRPr="00B57FA1" w:rsidRDefault="004500D1" w:rsidP="00D9146F">
      <w:pPr>
        <w:pStyle w:val="ListParagraph"/>
        <w:tabs>
          <w:tab w:val="left" w:pos="1843"/>
          <w:tab w:val="left" w:pos="3780"/>
        </w:tabs>
        <w:spacing w:before="240" w:after="0" w:line="240" w:lineRule="auto"/>
        <w:ind w:left="1134"/>
        <w:jc w:val="center"/>
        <w:rPr>
          <w:rFonts w:ascii="Times New Roman" w:hAnsi="Times New Roman" w:cs="Times New Roman"/>
          <w:sz w:val="24"/>
          <w:szCs w:val="24"/>
        </w:rPr>
      </w:pPr>
      <w:r w:rsidRPr="00B57FA1">
        <w:rPr>
          <w:rFonts w:ascii="Times New Roman" w:hAnsi="Times New Roman" w:cs="Times New Roman"/>
          <w:noProof/>
          <w:sz w:val="24"/>
          <w:szCs w:val="24"/>
          <w:lang w:val="id-ID" w:eastAsia="id-ID"/>
        </w:rPr>
        <w:drawing>
          <wp:inline distT="0" distB="0" distL="0" distR="0" wp14:anchorId="54D074C0" wp14:editId="2AA2FE22">
            <wp:extent cx="3666653" cy="3040333"/>
            <wp:effectExtent l="0" t="0" r="0"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x Figure 1..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3733365" cy="3095650"/>
                    </a:xfrm>
                    <a:prstGeom prst="rect">
                      <a:avLst/>
                    </a:prstGeom>
                  </pic:spPr>
                </pic:pic>
              </a:graphicData>
            </a:graphic>
          </wp:inline>
        </w:drawing>
      </w:r>
    </w:p>
    <w:p w14:paraId="437DD370" w14:textId="3A201CA7" w:rsidR="00E10169" w:rsidRPr="00B57FA1" w:rsidRDefault="004500D1" w:rsidP="00E10169">
      <w:pPr>
        <w:pStyle w:val="Caption"/>
        <w:ind w:left="414" w:firstLine="720"/>
        <w:jc w:val="center"/>
        <w:rPr>
          <w:rFonts w:cs="Times New Roman"/>
          <w:b w:val="0"/>
          <w:bCs/>
          <w:szCs w:val="24"/>
        </w:rPr>
      </w:pPr>
      <w:bookmarkStart w:id="2" w:name="_Toc178178439"/>
      <w:r w:rsidRPr="00B57FA1">
        <w:rPr>
          <w:rFonts w:cs="Times New Roman"/>
          <w:b w:val="0"/>
          <w:bCs/>
          <w:i/>
          <w:iCs w:val="0"/>
          <w:szCs w:val="24"/>
        </w:rPr>
        <w:t xml:space="preserve">Figure </w:t>
      </w:r>
      <w:r w:rsidRPr="00B57FA1">
        <w:rPr>
          <w:rFonts w:cs="Times New Roman"/>
          <w:b w:val="0"/>
          <w:bCs/>
          <w:i/>
          <w:iCs w:val="0"/>
          <w:szCs w:val="24"/>
        </w:rPr>
        <w:fldChar w:fldCharType="begin"/>
      </w:r>
      <w:r w:rsidRPr="00B57FA1">
        <w:rPr>
          <w:rFonts w:cs="Times New Roman"/>
          <w:b w:val="0"/>
          <w:bCs/>
          <w:i/>
          <w:iCs w:val="0"/>
          <w:szCs w:val="24"/>
        </w:rPr>
        <w:instrText xml:space="preserve"> SEQ Figure \* ARABIC </w:instrText>
      </w:r>
      <w:r w:rsidRPr="00B57FA1">
        <w:rPr>
          <w:rFonts w:cs="Times New Roman"/>
          <w:b w:val="0"/>
          <w:bCs/>
          <w:i/>
          <w:iCs w:val="0"/>
          <w:szCs w:val="24"/>
        </w:rPr>
        <w:fldChar w:fldCharType="separate"/>
      </w:r>
      <w:r w:rsidR="00302AC6" w:rsidRPr="00B57FA1">
        <w:rPr>
          <w:rFonts w:cs="Times New Roman"/>
          <w:b w:val="0"/>
          <w:bCs/>
          <w:i/>
          <w:iCs w:val="0"/>
          <w:noProof/>
          <w:szCs w:val="24"/>
        </w:rPr>
        <w:t>1</w:t>
      </w:r>
      <w:r w:rsidRPr="00B57FA1">
        <w:rPr>
          <w:rFonts w:cs="Times New Roman"/>
          <w:b w:val="0"/>
          <w:bCs/>
          <w:i/>
          <w:iCs w:val="0"/>
          <w:noProof/>
          <w:szCs w:val="24"/>
        </w:rPr>
        <w:fldChar w:fldCharType="end"/>
      </w:r>
      <w:r w:rsidRPr="00B57FA1">
        <w:rPr>
          <w:rFonts w:cs="Times New Roman"/>
          <w:b w:val="0"/>
          <w:bCs/>
          <w:szCs w:val="24"/>
        </w:rPr>
        <w:t>. The</w:t>
      </w:r>
      <w:r w:rsidR="00476CE2">
        <w:rPr>
          <w:rFonts w:cs="Times New Roman"/>
          <w:b w:val="0"/>
          <w:bCs/>
          <w:szCs w:val="24"/>
        </w:rPr>
        <w:t xml:space="preserve"> dividing</w:t>
      </w:r>
      <w:r w:rsidRPr="00B57FA1">
        <w:rPr>
          <w:rFonts w:cs="Times New Roman"/>
          <w:b w:val="0"/>
          <w:bCs/>
          <w:szCs w:val="24"/>
        </w:rPr>
        <w:t xml:space="preserve"> of Language Learning Strategies</w:t>
      </w:r>
    </w:p>
    <w:p w14:paraId="0860C3AD" w14:textId="13870231" w:rsidR="00B379F6" w:rsidRPr="00B57FA1" w:rsidRDefault="004500D1" w:rsidP="00E10169">
      <w:pPr>
        <w:pStyle w:val="Caption"/>
        <w:ind w:left="414" w:firstLine="720"/>
        <w:jc w:val="center"/>
        <w:rPr>
          <w:rFonts w:cs="Times New Roman"/>
          <w:b w:val="0"/>
          <w:bCs/>
          <w:szCs w:val="24"/>
        </w:rPr>
      </w:pPr>
      <w:r w:rsidRPr="00B57FA1">
        <w:rPr>
          <w:rFonts w:cs="Times New Roman"/>
          <w:b w:val="0"/>
          <w:bCs/>
          <w:szCs w:val="24"/>
        </w:rPr>
        <w:t>(Direct and Indirect Strategies) Source: Oxford (1990)</w:t>
      </w:r>
      <w:bookmarkEnd w:id="2"/>
    </w:p>
    <w:p w14:paraId="3D6BD3F7" w14:textId="77777777" w:rsidR="0085788E" w:rsidRPr="00B57FA1" w:rsidRDefault="0085788E" w:rsidP="0085788E">
      <w:pPr>
        <w:rPr>
          <w:sz w:val="24"/>
          <w:szCs w:val="24"/>
        </w:rPr>
      </w:pPr>
    </w:p>
    <w:p w14:paraId="37721E90" w14:textId="32A8B052" w:rsidR="00B379F6" w:rsidRPr="00B57FA1" w:rsidRDefault="0015507C" w:rsidP="00D9146F">
      <w:pPr>
        <w:spacing w:line="240" w:lineRule="auto"/>
        <w:jc w:val="both"/>
        <w:rPr>
          <w:rFonts w:ascii="Times New Roman" w:hAnsi="Times New Roman" w:cs="Times New Roman"/>
          <w:b/>
          <w:bCs/>
          <w:color w:val="000000" w:themeColor="text1"/>
          <w:sz w:val="24"/>
          <w:szCs w:val="24"/>
        </w:rPr>
      </w:pPr>
      <w:r w:rsidRPr="00B57FA1">
        <w:rPr>
          <w:rFonts w:ascii="Times New Roman" w:hAnsi="Times New Roman" w:cs="Times New Roman"/>
          <w:b/>
          <w:bCs/>
          <w:color w:val="000000" w:themeColor="text1"/>
          <w:sz w:val="24"/>
          <w:szCs w:val="24"/>
        </w:rPr>
        <w:t xml:space="preserve">The Impact </w:t>
      </w:r>
      <w:proofErr w:type="gramStart"/>
      <w:r w:rsidRPr="00B57FA1">
        <w:rPr>
          <w:rFonts w:ascii="Times New Roman" w:hAnsi="Times New Roman" w:cs="Times New Roman"/>
          <w:b/>
          <w:bCs/>
          <w:color w:val="000000" w:themeColor="text1"/>
          <w:sz w:val="24"/>
          <w:szCs w:val="24"/>
        </w:rPr>
        <w:t>Of</w:t>
      </w:r>
      <w:proofErr w:type="gramEnd"/>
      <w:r w:rsidRPr="00B57FA1">
        <w:rPr>
          <w:rFonts w:ascii="Times New Roman" w:hAnsi="Times New Roman" w:cs="Times New Roman"/>
          <w:b/>
          <w:bCs/>
          <w:color w:val="000000" w:themeColor="text1"/>
          <w:sz w:val="24"/>
          <w:szCs w:val="24"/>
        </w:rPr>
        <w:t xml:space="preserve"> Language Learning Strategies</w:t>
      </w:r>
    </w:p>
    <w:p w14:paraId="6E5BF6DF" w14:textId="08ED47A0" w:rsidR="00B57FA1" w:rsidRPr="00B57FA1" w:rsidRDefault="000F5F80" w:rsidP="00B57FA1">
      <w:pPr>
        <w:spacing w:line="240" w:lineRule="auto"/>
        <w:ind w:firstLine="720"/>
        <w:jc w:val="both"/>
        <w:rPr>
          <w:rFonts w:ascii="Times New Roman" w:hAnsi="Times New Roman" w:cs="Times New Roman"/>
          <w:sz w:val="24"/>
          <w:szCs w:val="24"/>
          <w:shd w:val="clear" w:color="auto" w:fill="FFFFFF"/>
        </w:rPr>
      </w:pPr>
      <w:r>
        <w:rPr>
          <w:rFonts w:ascii="Times New Roman" w:hAnsi="Times New Roman" w:cs="Times New Roman"/>
          <w:sz w:val="24"/>
          <w:szCs w:val="24"/>
        </w:rPr>
        <w:t xml:space="preserve">Numerous </w:t>
      </w:r>
      <w:proofErr w:type="gramStart"/>
      <w:r>
        <w:rPr>
          <w:rFonts w:ascii="Times New Roman" w:hAnsi="Times New Roman" w:cs="Times New Roman"/>
          <w:sz w:val="24"/>
          <w:szCs w:val="24"/>
        </w:rPr>
        <w:t>research</w:t>
      </w:r>
      <w:proofErr w:type="gramEnd"/>
      <w:r>
        <w:rPr>
          <w:rFonts w:ascii="Times New Roman" w:hAnsi="Times New Roman" w:cs="Times New Roman"/>
          <w:sz w:val="24"/>
          <w:szCs w:val="24"/>
        </w:rPr>
        <w:t xml:space="preserve"> have examined language learning strategies in order to determine how these strategies affect students’ English language acquisition process. </w:t>
      </w:r>
      <w:proofErr w:type="spellStart"/>
      <w:r w:rsidR="0085788E" w:rsidRPr="00B57FA1">
        <w:rPr>
          <w:rFonts w:ascii="Times New Roman" w:hAnsi="Times New Roman" w:cs="Times New Roman"/>
          <w:sz w:val="24"/>
          <w:szCs w:val="24"/>
        </w:rPr>
        <w:t>Pebriani</w:t>
      </w:r>
      <w:proofErr w:type="spellEnd"/>
      <w:r w:rsidR="0085788E" w:rsidRPr="00B57FA1">
        <w:rPr>
          <w:rFonts w:ascii="Times New Roman" w:hAnsi="Times New Roman" w:cs="Times New Roman"/>
          <w:sz w:val="24"/>
          <w:szCs w:val="24"/>
        </w:rPr>
        <w:t xml:space="preserve"> (2013) pointed out that the use of language learning strategies helps the learners in terms of storage related to students’ prior knowledge which is said to be able to help students in storing related with the target language. In addition, Teng (2023) stated that language learning strategies could help L2 in individualized ways to address and deal with their own inner states and could help less successful language learners and language learning strategies also have an impact on student learning results. According to </w:t>
      </w:r>
      <w:proofErr w:type="spellStart"/>
      <w:r w:rsidR="0085788E" w:rsidRPr="00B57FA1">
        <w:rPr>
          <w:rFonts w:ascii="Times New Roman" w:hAnsi="Times New Roman" w:cs="Times New Roman"/>
          <w:sz w:val="24"/>
          <w:szCs w:val="24"/>
        </w:rPr>
        <w:t>Nurharjanto</w:t>
      </w:r>
      <w:proofErr w:type="spellEnd"/>
      <w:r w:rsidR="0085788E" w:rsidRPr="00B57FA1">
        <w:rPr>
          <w:rFonts w:ascii="Times New Roman" w:hAnsi="Times New Roman" w:cs="Times New Roman"/>
          <w:sz w:val="24"/>
          <w:szCs w:val="24"/>
        </w:rPr>
        <w:t xml:space="preserve"> (2020), the use of language learning strategies could improve the student’</w:t>
      </w:r>
      <w:r w:rsidR="002C5040">
        <w:rPr>
          <w:rFonts w:ascii="Times New Roman" w:hAnsi="Times New Roman" w:cs="Times New Roman"/>
          <w:sz w:val="24"/>
          <w:szCs w:val="24"/>
        </w:rPr>
        <w:t>s</w:t>
      </w:r>
      <w:r w:rsidR="0085788E" w:rsidRPr="00B57FA1">
        <w:rPr>
          <w:rFonts w:ascii="Times New Roman" w:hAnsi="Times New Roman" w:cs="Times New Roman"/>
          <w:sz w:val="24"/>
          <w:szCs w:val="24"/>
        </w:rPr>
        <w:t xml:space="preserve"> writing abilities. </w:t>
      </w:r>
      <w:r w:rsidR="00C45E9B">
        <w:rPr>
          <w:rFonts w:ascii="Times New Roman" w:hAnsi="Times New Roman" w:cs="Times New Roman"/>
          <w:sz w:val="24"/>
          <w:szCs w:val="24"/>
        </w:rPr>
        <w:t xml:space="preserve">Planning and time management, involvement and focus during instruction, information organization, recording, practice, study environment design, and efficient use of social resources are all examples of academic self-regulated processes </w:t>
      </w:r>
      <w:r w:rsidR="0085788E" w:rsidRPr="00B57FA1">
        <w:rPr>
          <w:rFonts w:ascii="Times New Roman" w:hAnsi="Times New Roman" w:cs="Times New Roman"/>
          <w:sz w:val="24"/>
          <w:szCs w:val="24"/>
        </w:rPr>
        <w:t xml:space="preserve">(Zimmerman, 1990). </w:t>
      </w:r>
      <w:proofErr w:type="spellStart"/>
      <w:r w:rsidR="0085788E" w:rsidRPr="00B57FA1">
        <w:rPr>
          <w:rFonts w:ascii="Times New Roman" w:hAnsi="Times New Roman" w:cs="Times New Roman"/>
          <w:sz w:val="24"/>
          <w:szCs w:val="24"/>
        </w:rPr>
        <w:t>Cesur</w:t>
      </w:r>
      <w:proofErr w:type="spellEnd"/>
      <w:r w:rsidR="0085788E" w:rsidRPr="00B57FA1">
        <w:rPr>
          <w:rFonts w:ascii="Times New Roman" w:hAnsi="Times New Roman" w:cs="Times New Roman"/>
          <w:sz w:val="24"/>
          <w:szCs w:val="24"/>
        </w:rPr>
        <w:t xml:space="preserve"> (2011), </w:t>
      </w:r>
      <w:r w:rsidR="00C45E9B">
        <w:rPr>
          <w:rFonts w:ascii="Times New Roman" w:hAnsi="Times New Roman" w:cs="Times New Roman"/>
          <w:sz w:val="24"/>
          <w:szCs w:val="24"/>
        </w:rPr>
        <w:t>discovered that LLS such cognitive, memory, and compensation had a direct impact on may predict accomplishment in reading comprehension in a foreign language based on correlation and regression analysis results</w:t>
      </w:r>
      <w:r w:rsidR="0085788E" w:rsidRPr="00B57FA1">
        <w:rPr>
          <w:rFonts w:ascii="Times New Roman" w:hAnsi="Times New Roman" w:cs="Times New Roman"/>
          <w:sz w:val="24"/>
          <w:szCs w:val="24"/>
        </w:rPr>
        <w:t xml:space="preserve">. In addition, </w:t>
      </w:r>
      <w:proofErr w:type="spellStart"/>
      <w:r w:rsidR="0085788E" w:rsidRPr="00B57FA1">
        <w:rPr>
          <w:rFonts w:ascii="Times New Roman" w:hAnsi="Times New Roman" w:cs="Times New Roman"/>
          <w:sz w:val="24"/>
          <w:szCs w:val="24"/>
        </w:rPr>
        <w:t>Irmawan</w:t>
      </w:r>
      <w:proofErr w:type="spellEnd"/>
      <w:r w:rsidR="0085788E" w:rsidRPr="00B57FA1">
        <w:rPr>
          <w:rFonts w:ascii="Times New Roman" w:hAnsi="Times New Roman" w:cs="Times New Roman"/>
          <w:sz w:val="24"/>
          <w:szCs w:val="24"/>
        </w:rPr>
        <w:t xml:space="preserve"> (2018) found that the use of note</w:t>
      </w:r>
      <w:r w:rsidR="00B57FA1">
        <w:rPr>
          <w:rFonts w:ascii="Times New Roman" w:hAnsi="Times New Roman" w:cs="Times New Roman"/>
          <w:sz w:val="24"/>
          <w:szCs w:val="24"/>
        </w:rPr>
        <w:t>-</w:t>
      </w:r>
      <w:r w:rsidR="0085788E" w:rsidRPr="00B57FA1">
        <w:rPr>
          <w:rFonts w:ascii="Times New Roman" w:hAnsi="Times New Roman" w:cs="Times New Roman"/>
          <w:sz w:val="24"/>
          <w:szCs w:val="24"/>
        </w:rPr>
        <w:t>taking as a learning strategy could improve the student</w:t>
      </w:r>
      <w:r w:rsidR="00B57FA1">
        <w:rPr>
          <w:rFonts w:ascii="Times New Roman" w:hAnsi="Times New Roman" w:cs="Times New Roman"/>
          <w:sz w:val="24"/>
          <w:szCs w:val="24"/>
        </w:rPr>
        <w:t>'</w:t>
      </w:r>
      <w:r w:rsidR="0085788E" w:rsidRPr="00B57FA1">
        <w:rPr>
          <w:rFonts w:ascii="Times New Roman" w:hAnsi="Times New Roman" w:cs="Times New Roman"/>
          <w:sz w:val="24"/>
          <w:szCs w:val="24"/>
        </w:rPr>
        <w:t>s reading comprehension.</w:t>
      </w:r>
      <w:r w:rsidR="00B57FA1">
        <w:rPr>
          <w:rFonts w:ascii="Times New Roman" w:hAnsi="Times New Roman" w:cs="Times New Roman"/>
          <w:sz w:val="24"/>
          <w:szCs w:val="24"/>
        </w:rPr>
        <w:t xml:space="preserve"> Next, </w:t>
      </w:r>
      <w:r w:rsidR="00936F64">
        <w:rPr>
          <w:rFonts w:ascii="Times New Roman" w:hAnsi="Times New Roman" w:cs="Times New Roman"/>
          <w:sz w:val="24"/>
          <w:szCs w:val="24"/>
          <w:shd w:val="clear" w:color="auto" w:fill="FFFFFF"/>
        </w:rPr>
        <w:t xml:space="preserve">the relationship </w:t>
      </w:r>
      <w:r w:rsidR="00B57FA1" w:rsidRPr="00B57FA1">
        <w:rPr>
          <w:rFonts w:ascii="Times New Roman" w:hAnsi="Times New Roman" w:cs="Times New Roman"/>
          <w:sz w:val="24"/>
          <w:szCs w:val="24"/>
          <w:shd w:val="clear" w:color="auto" w:fill="FFFFFF"/>
        </w:rPr>
        <w:t>between cognitive strategy and self-efficacy</w:t>
      </w:r>
      <w:r w:rsidR="00936F64">
        <w:rPr>
          <w:rFonts w:ascii="Times New Roman" w:hAnsi="Times New Roman" w:cs="Times New Roman"/>
          <w:sz w:val="24"/>
          <w:szCs w:val="24"/>
          <w:shd w:val="clear" w:color="auto" w:fill="FFFFFF"/>
        </w:rPr>
        <w:t xml:space="preserve"> does not correlate am</w:t>
      </w:r>
      <w:r w:rsidR="00B57FA1" w:rsidRPr="00B57FA1">
        <w:rPr>
          <w:rFonts w:ascii="Times New Roman" w:hAnsi="Times New Roman" w:cs="Times New Roman"/>
          <w:sz w:val="24"/>
          <w:szCs w:val="24"/>
          <w:shd w:val="clear" w:color="auto" w:fill="FFFFFF"/>
        </w:rPr>
        <w:t>o</w:t>
      </w:r>
      <w:r w:rsidR="00936F64">
        <w:rPr>
          <w:rFonts w:ascii="Times New Roman" w:hAnsi="Times New Roman" w:cs="Times New Roman"/>
          <w:sz w:val="24"/>
          <w:szCs w:val="24"/>
          <w:shd w:val="clear" w:color="auto" w:fill="FFFFFF"/>
        </w:rPr>
        <w:t>ng</w:t>
      </w:r>
      <w:r w:rsidR="00B57FA1" w:rsidRPr="00B57FA1">
        <w:rPr>
          <w:rFonts w:ascii="Times New Roman" w:hAnsi="Times New Roman" w:cs="Times New Roman"/>
          <w:sz w:val="24"/>
          <w:szCs w:val="24"/>
          <w:shd w:val="clear" w:color="auto" w:fill="FFFFFF"/>
        </w:rPr>
        <w:t xml:space="preserve"> eleventh</w:t>
      </w:r>
      <w:r w:rsidR="00B57FA1">
        <w:rPr>
          <w:rFonts w:ascii="Times New Roman" w:hAnsi="Times New Roman" w:cs="Times New Roman"/>
          <w:sz w:val="24"/>
          <w:szCs w:val="24"/>
          <w:shd w:val="clear" w:color="auto" w:fill="FFFFFF"/>
        </w:rPr>
        <w:t>-grade</w:t>
      </w:r>
      <w:r w:rsidR="00B57FA1" w:rsidRPr="00B57FA1">
        <w:rPr>
          <w:rFonts w:ascii="Times New Roman" w:hAnsi="Times New Roman" w:cs="Times New Roman"/>
          <w:sz w:val="24"/>
          <w:szCs w:val="24"/>
          <w:shd w:val="clear" w:color="auto" w:fill="FFFFFF"/>
        </w:rPr>
        <w:t xml:space="preserve"> students at SMK </w:t>
      </w:r>
      <w:proofErr w:type="spellStart"/>
      <w:r w:rsidR="00B57FA1" w:rsidRPr="00B57FA1">
        <w:rPr>
          <w:rFonts w:ascii="Times New Roman" w:hAnsi="Times New Roman" w:cs="Times New Roman"/>
          <w:sz w:val="24"/>
          <w:szCs w:val="24"/>
          <w:shd w:val="clear" w:color="auto" w:fill="FFFFFF"/>
        </w:rPr>
        <w:t>Kesehatan</w:t>
      </w:r>
      <w:proofErr w:type="spellEnd"/>
      <w:r w:rsidR="00B57FA1" w:rsidRPr="00B57FA1">
        <w:rPr>
          <w:rFonts w:ascii="Times New Roman" w:hAnsi="Times New Roman" w:cs="Times New Roman"/>
          <w:sz w:val="24"/>
          <w:szCs w:val="24"/>
          <w:shd w:val="clear" w:color="auto" w:fill="FFFFFF"/>
        </w:rPr>
        <w:t xml:space="preserve"> Kader </w:t>
      </w:r>
      <w:proofErr w:type="spellStart"/>
      <w:r w:rsidR="00B57FA1" w:rsidRPr="00B57FA1">
        <w:rPr>
          <w:rFonts w:ascii="Times New Roman" w:hAnsi="Times New Roman" w:cs="Times New Roman"/>
          <w:sz w:val="24"/>
          <w:szCs w:val="24"/>
          <w:shd w:val="clear" w:color="auto" w:fill="FFFFFF"/>
        </w:rPr>
        <w:t>Bangsa</w:t>
      </w:r>
      <w:proofErr w:type="spellEnd"/>
      <w:r w:rsidR="00B57FA1" w:rsidRPr="00B57FA1">
        <w:rPr>
          <w:rFonts w:ascii="Times New Roman" w:hAnsi="Times New Roman" w:cs="Times New Roman"/>
          <w:sz w:val="24"/>
          <w:szCs w:val="24"/>
          <w:shd w:val="clear" w:color="auto" w:fill="FFFFFF"/>
        </w:rPr>
        <w:t xml:space="preserve"> Palembang (</w:t>
      </w:r>
      <w:proofErr w:type="spellStart"/>
      <w:r w:rsidR="00B57FA1" w:rsidRPr="00B57FA1">
        <w:rPr>
          <w:rFonts w:ascii="Times New Roman" w:hAnsi="Times New Roman" w:cs="Times New Roman"/>
          <w:sz w:val="24"/>
          <w:szCs w:val="24"/>
          <w:shd w:val="clear" w:color="auto" w:fill="FFFFFF"/>
        </w:rPr>
        <w:t>Anggraini</w:t>
      </w:r>
      <w:proofErr w:type="spellEnd"/>
      <w:r w:rsidR="00B57FA1" w:rsidRPr="00B57FA1">
        <w:rPr>
          <w:rFonts w:ascii="Times New Roman" w:hAnsi="Times New Roman" w:cs="Times New Roman"/>
          <w:sz w:val="24"/>
          <w:szCs w:val="24"/>
          <w:shd w:val="clear" w:color="auto" w:fill="FFFFFF"/>
        </w:rPr>
        <w:t xml:space="preserve">, 2024). </w:t>
      </w:r>
      <w:r w:rsidR="00B57FA1">
        <w:rPr>
          <w:rFonts w:ascii="Times New Roman" w:eastAsia="Times New Roman" w:hAnsi="Times New Roman" w:cs="Times New Roman"/>
          <w:sz w:val="24"/>
          <w:szCs w:val="24"/>
          <w:lang w:eastAsia="en-ID"/>
        </w:rPr>
        <w:t xml:space="preserve">In addition, </w:t>
      </w:r>
      <w:r w:rsidR="00C45E9B">
        <w:rPr>
          <w:rFonts w:ascii="Times New Roman" w:eastAsia="Times New Roman" w:hAnsi="Times New Roman" w:cs="Times New Roman"/>
          <w:sz w:val="24"/>
          <w:szCs w:val="24"/>
          <w:lang w:eastAsia="en-ID"/>
        </w:rPr>
        <w:t xml:space="preserve">according to </w:t>
      </w:r>
      <w:r w:rsidR="00B57FA1" w:rsidRPr="00B57FA1">
        <w:rPr>
          <w:rFonts w:ascii="Times New Roman" w:eastAsia="Times New Roman" w:hAnsi="Times New Roman" w:cs="Times New Roman"/>
          <w:sz w:val="24"/>
          <w:szCs w:val="24"/>
          <w:lang w:eastAsia="en-ID"/>
        </w:rPr>
        <w:t xml:space="preserve">the </w:t>
      </w:r>
      <w:r w:rsidR="00C45E9B">
        <w:rPr>
          <w:rFonts w:ascii="Times New Roman" w:eastAsia="Times New Roman" w:hAnsi="Times New Roman" w:cs="Times New Roman"/>
          <w:sz w:val="24"/>
          <w:szCs w:val="24"/>
          <w:lang w:eastAsia="en-ID"/>
        </w:rPr>
        <w:t>findings</w:t>
      </w:r>
      <w:r w:rsidR="00936F64">
        <w:rPr>
          <w:rFonts w:ascii="Times New Roman" w:eastAsia="Times New Roman" w:hAnsi="Times New Roman" w:cs="Times New Roman"/>
          <w:sz w:val="24"/>
          <w:szCs w:val="24"/>
          <w:lang w:eastAsia="en-ID"/>
        </w:rPr>
        <w:t xml:space="preserve"> of the relationship </w:t>
      </w:r>
      <w:r w:rsidR="00B57FA1" w:rsidRPr="00B57FA1">
        <w:rPr>
          <w:rFonts w:ascii="Times New Roman" w:eastAsia="Times New Roman" w:hAnsi="Times New Roman" w:cs="Times New Roman"/>
          <w:sz w:val="24"/>
          <w:szCs w:val="24"/>
          <w:lang w:eastAsia="en-ID"/>
        </w:rPr>
        <w:t xml:space="preserve">between </w:t>
      </w:r>
      <w:r w:rsidR="00B57FA1">
        <w:rPr>
          <w:rFonts w:ascii="Times New Roman" w:eastAsia="Times New Roman" w:hAnsi="Times New Roman" w:cs="Times New Roman"/>
          <w:sz w:val="24"/>
          <w:szCs w:val="24"/>
          <w:lang w:eastAsia="en-ID"/>
        </w:rPr>
        <w:t>vocabulary-</w:t>
      </w:r>
      <w:r w:rsidR="00B57FA1">
        <w:rPr>
          <w:rFonts w:ascii="Times New Roman" w:eastAsia="Times New Roman" w:hAnsi="Times New Roman" w:cs="Times New Roman"/>
          <w:sz w:val="24"/>
          <w:szCs w:val="24"/>
          <w:lang w:eastAsia="en-ID"/>
        </w:rPr>
        <w:lastRenderedPageBreak/>
        <w:t>learning </w:t>
      </w:r>
      <w:r w:rsidR="00B57FA1" w:rsidRPr="00B57FA1">
        <w:rPr>
          <w:rFonts w:ascii="Times New Roman" w:hAnsi="Times New Roman" w:cs="Times New Roman"/>
          <w:sz w:val="24"/>
          <w:szCs w:val="24"/>
          <w:shd w:val="clear" w:color="auto" w:fill="FFFFFF"/>
        </w:rPr>
        <w:t>strategies and reading comprehension</w:t>
      </w:r>
      <w:r w:rsidR="00476CE2">
        <w:rPr>
          <w:rFonts w:ascii="Times New Roman" w:hAnsi="Times New Roman" w:cs="Times New Roman"/>
          <w:sz w:val="24"/>
          <w:szCs w:val="24"/>
          <w:shd w:val="clear" w:color="auto" w:fill="FFFFFF"/>
        </w:rPr>
        <w:t>,</w:t>
      </w:r>
      <w:r w:rsidR="00B57FA1" w:rsidRPr="00B57FA1">
        <w:rPr>
          <w:rFonts w:ascii="Times New Roman" w:hAnsi="Times New Roman" w:cs="Times New Roman"/>
          <w:sz w:val="24"/>
          <w:szCs w:val="24"/>
          <w:shd w:val="clear" w:color="auto" w:fill="FFFFFF"/>
        </w:rPr>
        <w:t xml:space="preserve"> </w:t>
      </w:r>
      <w:r w:rsidR="00936F64" w:rsidRPr="00B57FA1">
        <w:rPr>
          <w:rFonts w:ascii="Times New Roman" w:eastAsia="Times New Roman" w:hAnsi="Times New Roman" w:cs="Times New Roman"/>
          <w:sz w:val="24"/>
          <w:szCs w:val="24"/>
          <w:lang w:eastAsia="en-ID"/>
        </w:rPr>
        <w:t xml:space="preserve">there </w:t>
      </w:r>
      <w:r w:rsidR="00936F64">
        <w:rPr>
          <w:rFonts w:ascii="Times New Roman" w:eastAsia="Times New Roman" w:hAnsi="Times New Roman" w:cs="Times New Roman"/>
          <w:sz w:val="24"/>
          <w:szCs w:val="24"/>
          <w:lang w:eastAsia="en-ID"/>
        </w:rPr>
        <w:t>is a </w:t>
      </w:r>
      <w:r w:rsidR="00936F64" w:rsidRPr="00B57FA1">
        <w:rPr>
          <w:rFonts w:ascii="Times New Roman" w:eastAsia="Times New Roman" w:hAnsi="Times New Roman" w:cs="Times New Roman"/>
          <w:sz w:val="24"/>
          <w:szCs w:val="24"/>
          <w:lang w:eastAsia="en-ID"/>
        </w:rPr>
        <w:t>low correlation</w:t>
      </w:r>
      <w:r w:rsidR="00936F64">
        <w:rPr>
          <w:rFonts w:ascii="Times New Roman" w:eastAsia="Times New Roman" w:hAnsi="Times New Roman" w:cs="Times New Roman"/>
          <w:sz w:val="24"/>
          <w:szCs w:val="24"/>
          <w:lang w:eastAsia="en-ID"/>
        </w:rPr>
        <w:t xml:space="preserve"> am</w:t>
      </w:r>
      <w:r w:rsidR="00B57FA1" w:rsidRPr="00B57FA1">
        <w:rPr>
          <w:rFonts w:ascii="Times New Roman" w:hAnsi="Times New Roman" w:cs="Times New Roman"/>
          <w:sz w:val="24"/>
          <w:szCs w:val="24"/>
          <w:shd w:val="clear" w:color="auto" w:fill="FFFFFF"/>
        </w:rPr>
        <w:t>o</w:t>
      </w:r>
      <w:r w:rsidR="00936F64">
        <w:rPr>
          <w:rFonts w:ascii="Times New Roman" w:hAnsi="Times New Roman" w:cs="Times New Roman"/>
          <w:sz w:val="24"/>
          <w:szCs w:val="24"/>
          <w:shd w:val="clear" w:color="auto" w:fill="FFFFFF"/>
        </w:rPr>
        <w:t>ng</w:t>
      </w:r>
      <w:r w:rsidR="00B57FA1" w:rsidRPr="00B57FA1">
        <w:rPr>
          <w:rFonts w:ascii="Times New Roman" w:hAnsi="Times New Roman" w:cs="Times New Roman"/>
          <w:sz w:val="24"/>
          <w:szCs w:val="24"/>
          <w:shd w:val="clear" w:color="auto" w:fill="FFFFFF"/>
        </w:rPr>
        <w:t xml:space="preserve"> the </w:t>
      </w:r>
      <w:r w:rsidR="00B57FA1">
        <w:rPr>
          <w:rFonts w:ascii="Times New Roman" w:hAnsi="Times New Roman" w:cs="Times New Roman"/>
          <w:sz w:val="24"/>
          <w:szCs w:val="24"/>
          <w:shd w:val="clear" w:color="auto" w:fill="FFFFFF"/>
        </w:rPr>
        <w:t xml:space="preserve">students </w:t>
      </w:r>
      <w:r w:rsidR="00505619">
        <w:rPr>
          <w:rFonts w:ascii="Times New Roman" w:hAnsi="Times New Roman" w:cs="Times New Roman"/>
          <w:sz w:val="24"/>
          <w:szCs w:val="24"/>
          <w:shd w:val="clear" w:color="auto" w:fill="FFFFFF"/>
        </w:rPr>
        <w:t>(</w:t>
      </w:r>
      <w:proofErr w:type="spellStart"/>
      <w:r w:rsidR="00505619">
        <w:rPr>
          <w:rFonts w:ascii="Times New Roman" w:hAnsi="Times New Roman" w:cs="Times New Roman"/>
          <w:sz w:val="24"/>
          <w:szCs w:val="24"/>
          <w:shd w:val="clear" w:color="auto" w:fill="FFFFFF"/>
        </w:rPr>
        <w:t>Julistri</w:t>
      </w:r>
      <w:proofErr w:type="spellEnd"/>
      <w:r w:rsidR="00505619">
        <w:rPr>
          <w:rFonts w:ascii="Times New Roman" w:hAnsi="Times New Roman" w:cs="Times New Roman"/>
          <w:sz w:val="24"/>
          <w:szCs w:val="24"/>
          <w:shd w:val="clear" w:color="auto" w:fill="FFFFFF"/>
        </w:rPr>
        <w:t xml:space="preserve">, 2024). </w:t>
      </w:r>
    </w:p>
    <w:p w14:paraId="4024E4A1" w14:textId="77777777" w:rsidR="00E10169" w:rsidRPr="00B57FA1" w:rsidRDefault="00E10169" w:rsidP="00D9146F">
      <w:pPr>
        <w:spacing w:line="240" w:lineRule="auto"/>
        <w:jc w:val="both"/>
        <w:rPr>
          <w:rFonts w:ascii="Times New Roman" w:hAnsi="Times New Roman" w:cs="Times New Roman"/>
          <w:b/>
          <w:bCs/>
          <w:color w:val="000000" w:themeColor="text1"/>
          <w:sz w:val="24"/>
          <w:szCs w:val="24"/>
        </w:rPr>
      </w:pPr>
    </w:p>
    <w:p w14:paraId="66DFFCB4" w14:textId="033F88DC" w:rsidR="004500D1" w:rsidRPr="00B57FA1" w:rsidRDefault="004500D1" w:rsidP="00D9146F">
      <w:pPr>
        <w:spacing w:line="240" w:lineRule="auto"/>
        <w:jc w:val="both"/>
        <w:rPr>
          <w:rFonts w:ascii="Times New Roman" w:hAnsi="Times New Roman" w:cs="Times New Roman"/>
          <w:b/>
          <w:bCs/>
          <w:color w:val="000000" w:themeColor="text1"/>
          <w:sz w:val="24"/>
          <w:szCs w:val="24"/>
        </w:rPr>
      </w:pPr>
      <w:r w:rsidRPr="00B57FA1">
        <w:rPr>
          <w:rFonts w:ascii="Times New Roman" w:hAnsi="Times New Roman" w:cs="Times New Roman"/>
          <w:b/>
          <w:bCs/>
          <w:color w:val="000000" w:themeColor="text1"/>
          <w:sz w:val="24"/>
          <w:szCs w:val="24"/>
        </w:rPr>
        <w:t>METHODOLOGY</w:t>
      </w:r>
    </w:p>
    <w:p w14:paraId="26EEDA58" w14:textId="77777777" w:rsidR="004500D1" w:rsidRPr="00B57FA1" w:rsidRDefault="004500D1" w:rsidP="00D9146F">
      <w:pPr>
        <w:pStyle w:val="Heading2"/>
        <w:numPr>
          <w:ilvl w:val="0"/>
          <w:numId w:val="0"/>
        </w:numPr>
        <w:spacing w:line="240" w:lineRule="auto"/>
        <w:jc w:val="both"/>
        <w:rPr>
          <w:rFonts w:cs="Times New Roman"/>
          <w:szCs w:val="24"/>
        </w:rPr>
      </w:pPr>
      <w:bookmarkStart w:id="3" w:name="_Toc178173194"/>
      <w:bookmarkStart w:id="4" w:name="_Toc178178416"/>
      <w:r w:rsidRPr="00B57FA1">
        <w:rPr>
          <w:rFonts w:cs="Times New Roman"/>
          <w:szCs w:val="24"/>
        </w:rPr>
        <w:t>Research Method and Design</w:t>
      </w:r>
      <w:bookmarkEnd w:id="3"/>
      <w:bookmarkEnd w:id="4"/>
      <w:r w:rsidRPr="00B57FA1">
        <w:rPr>
          <w:rFonts w:cs="Times New Roman"/>
          <w:szCs w:val="24"/>
        </w:rPr>
        <w:t xml:space="preserve"> </w:t>
      </w:r>
    </w:p>
    <w:p w14:paraId="3A4820AD" w14:textId="6CDD2367" w:rsidR="004500D1" w:rsidRPr="00B57FA1" w:rsidRDefault="004500D1" w:rsidP="00D9146F">
      <w:pPr>
        <w:pStyle w:val="Heading2"/>
        <w:numPr>
          <w:ilvl w:val="0"/>
          <w:numId w:val="0"/>
        </w:numPr>
        <w:spacing w:line="240" w:lineRule="auto"/>
        <w:ind w:firstLine="720"/>
        <w:jc w:val="both"/>
        <w:rPr>
          <w:rFonts w:cs="Times New Roman"/>
          <w:b w:val="0"/>
          <w:szCs w:val="24"/>
        </w:rPr>
      </w:pPr>
      <w:r w:rsidRPr="00B57FA1">
        <w:rPr>
          <w:rFonts w:cs="Times New Roman"/>
          <w:b w:val="0"/>
          <w:szCs w:val="24"/>
        </w:rPr>
        <w:t xml:space="preserve">This research used </w:t>
      </w:r>
      <w:r w:rsidR="00C04E66">
        <w:rPr>
          <w:rFonts w:cs="Times New Roman"/>
          <w:b w:val="0"/>
          <w:szCs w:val="24"/>
        </w:rPr>
        <w:t>a </w:t>
      </w:r>
      <w:r w:rsidRPr="00B57FA1">
        <w:rPr>
          <w:rFonts w:cs="Times New Roman"/>
          <w:b w:val="0"/>
          <w:szCs w:val="24"/>
        </w:rPr>
        <w:t xml:space="preserve">quantitative method. </w:t>
      </w:r>
      <w:r w:rsidR="00C04E66">
        <w:rPr>
          <w:rFonts w:cs="Times New Roman"/>
          <w:b w:val="0"/>
          <w:szCs w:val="24"/>
        </w:rPr>
        <w:t>Q</w:t>
      </w:r>
      <w:r w:rsidRPr="00B57FA1">
        <w:rPr>
          <w:rFonts w:cs="Times New Roman"/>
          <w:b w:val="0"/>
          <w:szCs w:val="24"/>
        </w:rPr>
        <w:t>uantitative research is an inquiry approach useful for describing trends and explaining the relationship among variables found in the literature (Creswell, 2012.</w:t>
      </w:r>
      <w:r w:rsidR="00C45E9B">
        <w:rPr>
          <w:rFonts w:cs="Times New Roman"/>
          <w:b w:val="0"/>
          <w:szCs w:val="24"/>
        </w:rPr>
        <w:t xml:space="preserve"> The research design for this research was a survey.</w:t>
      </w:r>
      <w:r w:rsidRPr="00B57FA1">
        <w:rPr>
          <w:rFonts w:cs="Times New Roman"/>
          <w:b w:val="0"/>
          <w:szCs w:val="24"/>
        </w:rPr>
        <w:t xml:space="preserve"> Survey design is a quantitative research procedure in which the researcher administers a survey or questionnaire to a small group of people or sample in order to identify trends in attitudes, opinions, </w:t>
      </w:r>
      <w:proofErr w:type="spellStart"/>
      <w:r w:rsidRPr="00B57FA1">
        <w:rPr>
          <w:rFonts w:cs="Times New Roman"/>
          <w:b w:val="0"/>
          <w:szCs w:val="24"/>
        </w:rPr>
        <w:t>behaviors</w:t>
      </w:r>
      <w:proofErr w:type="spellEnd"/>
      <w:r w:rsidRPr="00B57FA1">
        <w:rPr>
          <w:rFonts w:cs="Times New Roman"/>
          <w:b w:val="0"/>
          <w:szCs w:val="24"/>
        </w:rPr>
        <w:t>, or characteristic</w:t>
      </w:r>
      <w:r w:rsidR="00C04E66">
        <w:rPr>
          <w:rFonts w:cs="Times New Roman"/>
          <w:b w:val="0"/>
          <w:szCs w:val="24"/>
        </w:rPr>
        <w:t>s</w:t>
      </w:r>
      <w:r w:rsidRPr="00B57FA1">
        <w:rPr>
          <w:rFonts w:cs="Times New Roman"/>
          <w:b w:val="0"/>
          <w:szCs w:val="24"/>
        </w:rPr>
        <w:t xml:space="preserve"> of a larger group of people or population (Creswell, 2012)</w:t>
      </w:r>
    </w:p>
    <w:p w14:paraId="65219A76" w14:textId="5A6282E6" w:rsidR="004500D1" w:rsidRPr="00B57FA1" w:rsidRDefault="004500D1" w:rsidP="00D9146F">
      <w:pPr>
        <w:spacing w:line="240" w:lineRule="auto"/>
        <w:rPr>
          <w:rFonts w:ascii="Times New Roman" w:hAnsi="Times New Roman" w:cs="Times New Roman"/>
          <w:b/>
          <w:bCs/>
          <w:sz w:val="24"/>
          <w:szCs w:val="24"/>
        </w:rPr>
      </w:pPr>
    </w:p>
    <w:p w14:paraId="10448F25" w14:textId="76528C93" w:rsidR="004500D1" w:rsidRPr="00B57FA1" w:rsidRDefault="004500D1" w:rsidP="00D9146F">
      <w:pPr>
        <w:spacing w:line="240" w:lineRule="auto"/>
        <w:rPr>
          <w:rFonts w:ascii="Times New Roman" w:hAnsi="Times New Roman" w:cs="Times New Roman"/>
          <w:b/>
          <w:bCs/>
          <w:sz w:val="24"/>
          <w:szCs w:val="24"/>
        </w:rPr>
      </w:pPr>
      <w:r w:rsidRPr="00B57FA1">
        <w:rPr>
          <w:rFonts w:ascii="Times New Roman" w:hAnsi="Times New Roman" w:cs="Times New Roman"/>
          <w:b/>
          <w:bCs/>
          <w:sz w:val="24"/>
          <w:szCs w:val="24"/>
        </w:rPr>
        <w:t>Participants</w:t>
      </w:r>
    </w:p>
    <w:p w14:paraId="57E7D66B" w14:textId="11AB7DBA" w:rsidR="004500D1" w:rsidRPr="00B57FA1" w:rsidRDefault="00476CE2" w:rsidP="00D9146F">
      <w:pPr>
        <w:spacing w:line="240" w:lineRule="auto"/>
        <w:ind w:firstLine="72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The p</w:t>
      </w:r>
      <w:r w:rsidR="004500D1" w:rsidRPr="00B57FA1">
        <w:rPr>
          <w:rFonts w:ascii="Times New Roman" w:hAnsi="Times New Roman" w:cs="Times New Roman"/>
          <w:color w:val="000000" w:themeColor="text1"/>
          <w:sz w:val="24"/>
          <w:szCs w:val="24"/>
        </w:rPr>
        <w:t xml:space="preserve">opulation of this research consisted of all undergraduate students from FKIP at </w:t>
      </w:r>
      <w:proofErr w:type="spellStart"/>
      <w:r w:rsidR="004500D1" w:rsidRPr="00B57FA1">
        <w:rPr>
          <w:rFonts w:ascii="Times New Roman" w:hAnsi="Times New Roman" w:cs="Times New Roman"/>
          <w:color w:val="000000" w:themeColor="text1"/>
          <w:sz w:val="24"/>
          <w:szCs w:val="24"/>
        </w:rPr>
        <w:t>Tridinanti</w:t>
      </w:r>
      <w:proofErr w:type="spellEnd"/>
      <w:r w:rsidR="004500D1" w:rsidRPr="00B57FA1">
        <w:rPr>
          <w:rFonts w:ascii="Times New Roman" w:hAnsi="Times New Roman" w:cs="Times New Roman"/>
          <w:color w:val="000000" w:themeColor="text1"/>
          <w:sz w:val="24"/>
          <w:szCs w:val="24"/>
        </w:rPr>
        <w:t xml:space="preserve"> University in </w:t>
      </w:r>
      <w:r w:rsidR="00C04E66">
        <w:rPr>
          <w:rFonts w:ascii="Times New Roman" w:hAnsi="Times New Roman" w:cs="Times New Roman"/>
          <w:color w:val="000000" w:themeColor="text1"/>
          <w:sz w:val="24"/>
          <w:szCs w:val="24"/>
        </w:rPr>
        <w:t>the </w:t>
      </w:r>
      <w:r w:rsidR="004500D1" w:rsidRPr="00B57FA1">
        <w:rPr>
          <w:rFonts w:ascii="Times New Roman" w:hAnsi="Times New Roman" w:cs="Times New Roman"/>
          <w:color w:val="000000" w:themeColor="text1"/>
          <w:sz w:val="24"/>
          <w:szCs w:val="24"/>
        </w:rPr>
        <w:t>academic year 2023/2024 with a total number of 169 students. This faculty has two study program</w:t>
      </w:r>
      <w:r w:rsidR="00C04E66">
        <w:rPr>
          <w:rFonts w:ascii="Times New Roman" w:hAnsi="Times New Roman" w:cs="Times New Roman"/>
          <w:color w:val="000000" w:themeColor="text1"/>
          <w:sz w:val="24"/>
          <w:szCs w:val="24"/>
        </w:rPr>
        <w:t>s</w:t>
      </w:r>
      <w:r w:rsidR="004500D1" w:rsidRPr="00B57FA1">
        <w:rPr>
          <w:rFonts w:ascii="Times New Roman" w:hAnsi="Times New Roman" w:cs="Times New Roman"/>
          <w:color w:val="000000" w:themeColor="text1"/>
          <w:sz w:val="24"/>
          <w:szCs w:val="24"/>
        </w:rPr>
        <w:t xml:space="preserve"> namely the English department and Indonesian language and literature department. For the sample using total sampling for this research, the researcher used </w:t>
      </w:r>
      <w:r w:rsidR="00C04E66">
        <w:rPr>
          <w:rFonts w:ascii="Times New Roman" w:hAnsi="Times New Roman" w:cs="Times New Roman"/>
          <w:color w:val="000000" w:themeColor="text1"/>
          <w:sz w:val="24"/>
          <w:szCs w:val="24"/>
        </w:rPr>
        <w:t>a </w:t>
      </w:r>
      <w:r w:rsidR="004500D1" w:rsidRPr="00B57FA1">
        <w:rPr>
          <w:rFonts w:ascii="Times New Roman" w:hAnsi="Times New Roman" w:cs="Times New Roman"/>
          <w:color w:val="000000" w:themeColor="text1"/>
          <w:sz w:val="24"/>
          <w:szCs w:val="24"/>
        </w:rPr>
        <w:t>sample of 14</w:t>
      </w:r>
      <w:r w:rsidR="0015507C">
        <w:rPr>
          <w:rFonts w:ascii="Times New Roman" w:hAnsi="Times New Roman" w:cs="Times New Roman"/>
          <w:color w:val="000000" w:themeColor="text1"/>
          <w:sz w:val="24"/>
          <w:szCs w:val="24"/>
        </w:rPr>
        <w:t xml:space="preserve">7 </w:t>
      </w:r>
      <w:r w:rsidR="004500D1" w:rsidRPr="00B57FA1">
        <w:rPr>
          <w:rFonts w:ascii="Times New Roman" w:hAnsi="Times New Roman" w:cs="Times New Roman"/>
          <w:color w:val="000000" w:themeColor="text1"/>
          <w:sz w:val="24"/>
          <w:szCs w:val="24"/>
        </w:rPr>
        <w:t>respondents.</w:t>
      </w:r>
    </w:p>
    <w:p w14:paraId="5E5C670E" w14:textId="19EA5D8E" w:rsidR="004500D1" w:rsidRPr="00B57FA1" w:rsidRDefault="004500D1" w:rsidP="00D9146F">
      <w:pPr>
        <w:spacing w:line="240" w:lineRule="auto"/>
        <w:jc w:val="both"/>
        <w:rPr>
          <w:rFonts w:ascii="Times New Roman" w:hAnsi="Times New Roman" w:cs="Times New Roman"/>
          <w:b/>
          <w:bCs/>
          <w:color w:val="000000" w:themeColor="text1"/>
          <w:sz w:val="24"/>
          <w:szCs w:val="24"/>
        </w:rPr>
      </w:pPr>
    </w:p>
    <w:p w14:paraId="4F13BF6A" w14:textId="50ADA9BB" w:rsidR="004500D1" w:rsidRPr="00B57FA1" w:rsidRDefault="004500D1" w:rsidP="00D9146F">
      <w:pPr>
        <w:spacing w:line="240" w:lineRule="auto"/>
        <w:jc w:val="both"/>
        <w:rPr>
          <w:rFonts w:ascii="Times New Roman" w:hAnsi="Times New Roman" w:cs="Times New Roman"/>
          <w:b/>
          <w:bCs/>
          <w:color w:val="000000" w:themeColor="text1"/>
          <w:sz w:val="24"/>
          <w:szCs w:val="24"/>
        </w:rPr>
      </w:pPr>
      <w:r w:rsidRPr="00B57FA1">
        <w:rPr>
          <w:rFonts w:ascii="Times New Roman" w:hAnsi="Times New Roman" w:cs="Times New Roman"/>
          <w:b/>
          <w:bCs/>
          <w:color w:val="000000" w:themeColor="text1"/>
          <w:sz w:val="24"/>
          <w:szCs w:val="24"/>
        </w:rPr>
        <w:t>Instrument and Data Collection</w:t>
      </w:r>
    </w:p>
    <w:p w14:paraId="13992E05" w14:textId="317F710B" w:rsidR="00B723D4" w:rsidRPr="00B57FA1" w:rsidRDefault="00B723D4" w:rsidP="00D9146F">
      <w:pPr>
        <w:spacing w:after="0" w:line="240" w:lineRule="auto"/>
        <w:ind w:firstLine="720"/>
        <w:jc w:val="both"/>
        <w:rPr>
          <w:rFonts w:ascii="Times New Roman" w:hAnsi="Times New Roman" w:cs="Times New Roman"/>
          <w:sz w:val="24"/>
          <w:szCs w:val="24"/>
        </w:rPr>
      </w:pPr>
      <w:r w:rsidRPr="00B57FA1">
        <w:rPr>
          <w:rFonts w:ascii="Times New Roman" w:hAnsi="Times New Roman" w:cs="Times New Roman"/>
          <w:bCs/>
          <w:color w:val="000000" w:themeColor="text1"/>
          <w:sz w:val="24"/>
          <w:szCs w:val="24"/>
        </w:rPr>
        <w:t xml:space="preserve">The data was obtained using a questionnaire </w:t>
      </w:r>
      <w:r w:rsidR="00936F64">
        <w:rPr>
          <w:rFonts w:ascii="Times New Roman" w:hAnsi="Times New Roman" w:cs="Times New Roman"/>
          <w:sz w:val="24"/>
          <w:szCs w:val="24"/>
        </w:rPr>
        <w:t>from</w:t>
      </w:r>
      <w:r w:rsidR="000E4947">
        <w:rPr>
          <w:rFonts w:ascii="Times New Roman" w:hAnsi="Times New Roman" w:cs="Times New Roman"/>
          <w:sz w:val="24"/>
          <w:szCs w:val="24"/>
        </w:rPr>
        <w:t xml:space="preserve"> </w:t>
      </w:r>
      <w:r w:rsidRPr="00B57FA1">
        <w:rPr>
          <w:rFonts w:ascii="Times New Roman" w:hAnsi="Times New Roman" w:cs="Times New Roman"/>
          <w:sz w:val="24"/>
          <w:szCs w:val="24"/>
        </w:rPr>
        <w:t>SILL</w:t>
      </w:r>
      <w:r w:rsidR="000E4947">
        <w:rPr>
          <w:rFonts w:ascii="Times New Roman" w:hAnsi="Times New Roman" w:cs="Times New Roman"/>
          <w:sz w:val="24"/>
          <w:szCs w:val="24"/>
        </w:rPr>
        <w:t xml:space="preserve"> </w:t>
      </w:r>
      <w:r w:rsidRPr="00B57FA1">
        <w:rPr>
          <w:rFonts w:ascii="Times New Roman" w:hAnsi="Times New Roman" w:cs="Times New Roman"/>
          <w:sz w:val="24"/>
          <w:szCs w:val="24"/>
        </w:rPr>
        <w:t xml:space="preserve">version 7.0., adopted </w:t>
      </w:r>
      <w:r w:rsidR="00936F64">
        <w:rPr>
          <w:rFonts w:ascii="Times New Roman" w:hAnsi="Times New Roman" w:cs="Times New Roman"/>
          <w:sz w:val="24"/>
          <w:szCs w:val="24"/>
        </w:rPr>
        <w:t>by </w:t>
      </w:r>
      <w:r w:rsidRPr="00B57FA1">
        <w:rPr>
          <w:rFonts w:ascii="Times New Roman" w:hAnsi="Times New Roman" w:cs="Times New Roman"/>
          <w:sz w:val="24"/>
          <w:szCs w:val="24"/>
        </w:rPr>
        <w:t>Oxford (1990)</w:t>
      </w:r>
      <w:r w:rsidR="000E4947">
        <w:rPr>
          <w:rFonts w:ascii="Times New Roman" w:hAnsi="Times New Roman" w:cs="Times New Roman"/>
          <w:sz w:val="24"/>
          <w:szCs w:val="24"/>
        </w:rPr>
        <w:t xml:space="preserve"> </w:t>
      </w:r>
      <w:r w:rsidRPr="00B57FA1">
        <w:rPr>
          <w:rFonts w:ascii="Times New Roman" w:hAnsi="Times New Roman" w:cs="Times New Roman"/>
          <w:sz w:val="24"/>
          <w:szCs w:val="24"/>
        </w:rPr>
        <w:t xml:space="preserve">that consisted of 50 items. This questionnaire measured </w:t>
      </w:r>
      <w:r w:rsidR="00936F64">
        <w:rPr>
          <w:rFonts w:ascii="Times New Roman" w:hAnsi="Times New Roman" w:cs="Times New Roman"/>
          <w:sz w:val="24"/>
          <w:szCs w:val="24"/>
        </w:rPr>
        <w:t xml:space="preserve">6 </w:t>
      </w:r>
      <w:r w:rsidRPr="00B57FA1">
        <w:rPr>
          <w:rFonts w:ascii="Times New Roman" w:hAnsi="Times New Roman" w:cs="Times New Roman"/>
          <w:sz w:val="24"/>
          <w:szCs w:val="24"/>
        </w:rPr>
        <w:t xml:space="preserve">categories of language learning strategies: (a) memory </w:t>
      </w:r>
      <w:r w:rsidR="00936F64">
        <w:rPr>
          <w:rFonts w:ascii="Times New Roman" w:hAnsi="Times New Roman" w:cs="Times New Roman"/>
          <w:sz w:val="24"/>
          <w:szCs w:val="24"/>
        </w:rPr>
        <w:t>which include</w:t>
      </w:r>
      <w:r w:rsidR="000A1B26">
        <w:rPr>
          <w:rFonts w:ascii="Times New Roman" w:hAnsi="Times New Roman" w:cs="Times New Roman"/>
          <w:sz w:val="24"/>
          <w:szCs w:val="24"/>
        </w:rPr>
        <w:t xml:space="preserve"> </w:t>
      </w:r>
      <w:r w:rsidRPr="00B57FA1">
        <w:rPr>
          <w:rFonts w:ascii="Times New Roman" w:hAnsi="Times New Roman" w:cs="Times New Roman"/>
          <w:sz w:val="24"/>
          <w:szCs w:val="24"/>
        </w:rPr>
        <w:t xml:space="preserve">9 items </w:t>
      </w:r>
      <w:r w:rsidR="00936F64">
        <w:rPr>
          <w:rFonts w:ascii="Times New Roman" w:hAnsi="Times New Roman" w:cs="Times New Roman"/>
          <w:sz w:val="24"/>
          <w:szCs w:val="24"/>
        </w:rPr>
        <w:t>that</w:t>
      </w:r>
      <w:r w:rsidRPr="00B57FA1">
        <w:rPr>
          <w:rFonts w:ascii="Times New Roman" w:hAnsi="Times New Roman" w:cs="Times New Roman"/>
          <w:sz w:val="24"/>
          <w:szCs w:val="24"/>
        </w:rPr>
        <w:t xml:space="preserve"> represent </w:t>
      </w:r>
      <w:r w:rsidR="00936F64">
        <w:rPr>
          <w:rFonts w:ascii="Times New Roman" w:hAnsi="Times New Roman" w:cs="Times New Roman"/>
          <w:sz w:val="24"/>
          <w:szCs w:val="24"/>
        </w:rPr>
        <w:t>effectively r</w:t>
      </w:r>
      <w:r w:rsidRPr="00B57FA1">
        <w:rPr>
          <w:rFonts w:ascii="Times New Roman" w:hAnsi="Times New Roman" w:cs="Times New Roman"/>
          <w:sz w:val="24"/>
          <w:szCs w:val="24"/>
        </w:rPr>
        <w:t xml:space="preserve">emembering </w:t>
      </w:r>
      <w:r w:rsidR="00936F64">
        <w:rPr>
          <w:rFonts w:ascii="Times New Roman" w:hAnsi="Times New Roman" w:cs="Times New Roman"/>
          <w:sz w:val="24"/>
          <w:szCs w:val="24"/>
        </w:rPr>
        <w:t>information</w:t>
      </w:r>
      <w:r w:rsidRPr="00B57FA1">
        <w:rPr>
          <w:rFonts w:ascii="Times New Roman" w:hAnsi="Times New Roman" w:cs="Times New Roman"/>
          <w:sz w:val="24"/>
          <w:szCs w:val="24"/>
        </w:rPr>
        <w:t xml:space="preserve">, (b) cognitive </w:t>
      </w:r>
      <w:r w:rsidR="00936F64">
        <w:rPr>
          <w:rFonts w:ascii="Times New Roman" w:hAnsi="Times New Roman" w:cs="Times New Roman"/>
          <w:sz w:val="24"/>
          <w:szCs w:val="24"/>
        </w:rPr>
        <w:t>which include</w:t>
      </w:r>
      <w:r w:rsidR="000A1B26">
        <w:rPr>
          <w:rFonts w:ascii="Times New Roman" w:hAnsi="Times New Roman" w:cs="Times New Roman"/>
          <w:sz w:val="24"/>
          <w:szCs w:val="24"/>
        </w:rPr>
        <w:t xml:space="preserve"> </w:t>
      </w:r>
      <w:r w:rsidRPr="00B57FA1">
        <w:rPr>
          <w:rFonts w:ascii="Times New Roman" w:hAnsi="Times New Roman" w:cs="Times New Roman"/>
          <w:sz w:val="24"/>
          <w:szCs w:val="24"/>
        </w:rPr>
        <w:t>14 item</w:t>
      </w:r>
      <w:r w:rsidR="000A1B26">
        <w:rPr>
          <w:rFonts w:ascii="Times New Roman" w:hAnsi="Times New Roman" w:cs="Times New Roman"/>
          <w:sz w:val="24"/>
          <w:szCs w:val="24"/>
        </w:rPr>
        <w:t>s</w:t>
      </w:r>
      <w:r w:rsidRPr="00B57FA1">
        <w:rPr>
          <w:rFonts w:ascii="Times New Roman" w:hAnsi="Times New Roman" w:cs="Times New Roman"/>
          <w:sz w:val="24"/>
          <w:szCs w:val="24"/>
        </w:rPr>
        <w:t xml:space="preserve"> </w:t>
      </w:r>
      <w:r w:rsidR="00936F64">
        <w:rPr>
          <w:rFonts w:ascii="Times New Roman" w:hAnsi="Times New Roman" w:cs="Times New Roman"/>
          <w:sz w:val="24"/>
          <w:szCs w:val="24"/>
        </w:rPr>
        <w:t>t</w:t>
      </w:r>
      <w:r w:rsidRPr="00B57FA1">
        <w:rPr>
          <w:rFonts w:ascii="Times New Roman" w:hAnsi="Times New Roman" w:cs="Times New Roman"/>
          <w:sz w:val="24"/>
          <w:szCs w:val="24"/>
        </w:rPr>
        <w:t>h</w:t>
      </w:r>
      <w:r w:rsidR="00936F64">
        <w:rPr>
          <w:rFonts w:ascii="Times New Roman" w:hAnsi="Times New Roman" w:cs="Times New Roman"/>
          <w:sz w:val="24"/>
          <w:szCs w:val="24"/>
        </w:rPr>
        <w:t>at</w:t>
      </w:r>
      <w:r w:rsidRPr="00B57FA1">
        <w:rPr>
          <w:rFonts w:ascii="Times New Roman" w:hAnsi="Times New Roman" w:cs="Times New Roman"/>
          <w:sz w:val="24"/>
          <w:szCs w:val="24"/>
        </w:rPr>
        <w:t xml:space="preserve"> represent using mental process</w:t>
      </w:r>
      <w:r w:rsidR="00936F64">
        <w:rPr>
          <w:rFonts w:ascii="Times New Roman" w:hAnsi="Times New Roman" w:cs="Times New Roman"/>
          <w:sz w:val="24"/>
          <w:szCs w:val="24"/>
        </w:rPr>
        <w:t>es</w:t>
      </w:r>
      <w:r w:rsidRPr="00B57FA1">
        <w:rPr>
          <w:rFonts w:ascii="Times New Roman" w:hAnsi="Times New Roman" w:cs="Times New Roman"/>
          <w:sz w:val="24"/>
          <w:szCs w:val="24"/>
        </w:rPr>
        <w:t>, (c) compensation</w:t>
      </w:r>
      <w:r w:rsidR="00245151">
        <w:rPr>
          <w:rFonts w:ascii="Times New Roman" w:hAnsi="Times New Roman" w:cs="Times New Roman"/>
          <w:sz w:val="24"/>
          <w:szCs w:val="24"/>
        </w:rPr>
        <w:t xml:space="preserve"> </w:t>
      </w:r>
      <w:r w:rsidR="00C45E9B">
        <w:rPr>
          <w:rFonts w:ascii="Times New Roman" w:hAnsi="Times New Roman" w:cs="Times New Roman"/>
          <w:sz w:val="24"/>
          <w:szCs w:val="24"/>
        </w:rPr>
        <w:t>which include</w:t>
      </w:r>
      <w:r w:rsidR="000A1B26">
        <w:rPr>
          <w:rFonts w:ascii="Times New Roman" w:hAnsi="Times New Roman" w:cs="Times New Roman"/>
          <w:sz w:val="24"/>
          <w:szCs w:val="24"/>
        </w:rPr>
        <w:t xml:space="preserve"> </w:t>
      </w:r>
      <w:r w:rsidRPr="00B57FA1">
        <w:rPr>
          <w:rFonts w:ascii="Times New Roman" w:hAnsi="Times New Roman" w:cs="Times New Roman"/>
          <w:sz w:val="24"/>
          <w:szCs w:val="24"/>
        </w:rPr>
        <w:t>6 items</w:t>
      </w:r>
      <w:r w:rsidR="00936F64">
        <w:rPr>
          <w:rFonts w:ascii="Times New Roman" w:hAnsi="Times New Roman" w:cs="Times New Roman"/>
          <w:sz w:val="24"/>
          <w:szCs w:val="24"/>
        </w:rPr>
        <w:t xml:space="preserve"> that</w:t>
      </w:r>
      <w:r w:rsidRPr="00B57FA1">
        <w:rPr>
          <w:rFonts w:ascii="Times New Roman" w:hAnsi="Times New Roman" w:cs="Times New Roman"/>
          <w:sz w:val="24"/>
          <w:szCs w:val="24"/>
        </w:rPr>
        <w:t xml:space="preserve"> represent </w:t>
      </w:r>
      <w:r w:rsidR="00936F64">
        <w:rPr>
          <w:rFonts w:ascii="Times New Roman" w:hAnsi="Times New Roman" w:cs="Times New Roman"/>
          <w:sz w:val="24"/>
          <w:szCs w:val="24"/>
        </w:rPr>
        <w:t>making up for knowledge gaps</w:t>
      </w:r>
      <w:r w:rsidRPr="00B57FA1">
        <w:rPr>
          <w:rFonts w:ascii="Times New Roman" w:hAnsi="Times New Roman" w:cs="Times New Roman"/>
          <w:sz w:val="24"/>
          <w:szCs w:val="24"/>
        </w:rPr>
        <w:t>, (d) metacognitive</w:t>
      </w:r>
      <w:r w:rsidR="00245151">
        <w:rPr>
          <w:rFonts w:ascii="Times New Roman" w:hAnsi="Times New Roman" w:cs="Times New Roman"/>
          <w:sz w:val="24"/>
          <w:szCs w:val="24"/>
        </w:rPr>
        <w:t xml:space="preserve"> </w:t>
      </w:r>
      <w:r w:rsidR="003437FB">
        <w:rPr>
          <w:rFonts w:ascii="Times New Roman" w:hAnsi="Times New Roman" w:cs="Times New Roman"/>
          <w:sz w:val="24"/>
          <w:szCs w:val="24"/>
        </w:rPr>
        <w:t>which include</w:t>
      </w:r>
      <w:r w:rsidR="000A1B26">
        <w:rPr>
          <w:rFonts w:ascii="Times New Roman" w:hAnsi="Times New Roman" w:cs="Times New Roman"/>
          <w:sz w:val="24"/>
          <w:szCs w:val="24"/>
        </w:rPr>
        <w:t xml:space="preserve"> </w:t>
      </w:r>
      <w:r w:rsidRPr="00B57FA1">
        <w:rPr>
          <w:rFonts w:ascii="Times New Roman" w:hAnsi="Times New Roman" w:cs="Times New Roman"/>
          <w:sz w:val="24"/>
          <w:szCs w:val="24"/>
        </w:rPr>
        <w:t xml:space="preserve">9 items </w:t>
      </w:r>
      <w:r w:rsidR="003437FB">
        <w:rPr>
          <w:rFonts w:ascii="Times New Roman" w:hAnsi="Times New Roman" w:cs="Times New Roman"/>
          <w:sz w:val="24"/>
          <w:szCs w:val="24"/>
        </w:rPr>
        <w:t>that</w:t>
      </w:r>
      <w:r w:rsidRPr="00B57FA1">
        <w:rPr>
          <w:rFonts w:ascii="Times New Roman" w:hAnsi="Times New Roman" w:cs="Times New Roman"/>
          <w:sz w:val="24"/>
          <w:szCs w:val="24"/>
        </w:rPr>
        <w:t xml:space="preserve"> represent organizing and evaluating the learning, (e) affective</w:t>
      </w:r>
      <w:r w:rsidR="00245151">
        <w:rPr>
          <w:rFonts w:ascii="Times New Roman" w:hAnsi="Times New Roman" w:cs="Times New Roman"/>
          <w:sz w:val="24"/>
          <w:szCs w:val="24"/>
        </w:rPr>
        <w:t xml:space="preserve"> </w:t>
      </w:r>
      <w:r w:rsidR="003437FB">
        <w:rPr>
          <w:rFonts w:ascii="Times New Roman" w:hAnsi="Times New Roman" w:cs="Times New Roman"/>
          <w:sz w:val="24"/>
          <w:szCs w:val="24"/>
        </w:rPr>
        <w:t xml:space="preserve">which include </w:t>
      </w:r>
      <w:r w:rsidRPr="00B57FA1">
        <w:rPr>
          <w:rFonts w:ascii="Times New Roman" w:hAnsi="Times New Roman" w:cs="Times New Roman"/>
          <w:sz w:val="24"/>
          <w:szCs w:val="24"/>
        </w:rPr>
        <w:t xml:space="preserve">6 items </w:t>
      </w:r>
      <w:r w:rsidR="00A132BD">
        <w:rPr>
          <w:rFonts w:ascii="Times New Roman" w:hAnsi="Times New Roman" w:cs="Times New Roman"/>
          <w:sz w:val="24"/>
          <w:szCs w:val="24"/>
        </w:rPr>
        <w:t>that</w:t>
      </w:r>
      <w:r w:rsidRPr="00B57FA1">
        <w:rPr>
          <w:rFonts w:ascii="Times New Roman" w:hAnsi="Times New Roman" w:cs="Times New Roman"/>
          <w:sz w:val="24"/>
          <w:szCs w:val="24"/>
        </w:rPr>
        <w:t xml:space="preserve"> represent managing emotion, and (f) social</w:t>
      </w:r>
      <w:r w:rsidR="00245151">
        <w:rPr>
          <w:rFonts w:ascii="Times New Roman" w:hAnsi="Times New Roman" w:cs="Times New Roman"/>
          <w:sz w:val="24"/>
          <w:szCs w:val="24"/>
        </w:rPr>
        <w:t xml:space="preserve"> </w:t>
      </w:r>
      <w:r w:rsidR="00A132BD">
        <w:rPr>
          <w:rFonts w:ascii="Times New Roman" w:hAnsi="Times New Roman" w:cs="Times New Roman"/>
          <w:sz w:val="24"/>
          <w:szCs w:val="24"/>
        </w:rPr>
        <w:t>which include</w:t>
      </w:r>
      <w:r w:rsidR="000A1B26">
        <w:rPr>
          <w:rFonts w:ascii="Times New Roman" w:hAnsi="Times New Roman" w:cs="Times New Roman"/>
          <w:sz w:val="24"/>
          <w:szCs w:val="24"/>
        </w:rPr>
        <w:t xml:space="preserve"> </w:t>
      </w:r>
      <w:r w:rsidRPr="00B57FA1">
        <w:rPr>
          <w:rFonts w:ascii="Times New Roman" w:hAnsi="Times New Roman" w:cs="Times New Roman"/>
          <w:sz w:val="24"/>
          <w:szCs w:val="24"/>
        </w:rPr>
        <w:t xml:space="preserve">6 items </w:t>
      </w:r>
      <w:r w:rsidR="00A132BD">
        <w:rPr>
          <w:rFonts w:ascii="Times New Roman" w:hAnsi="Times New Roman" w:cs="Times New Roman"/>
          <w:sz w:val="24"/>
          <w:szCs w:val="24"/>
        </w:rPr>
        <w:t xml:space="preserve">that </w:t>
      </w:r>
      <w:r w:rsidRPr="00B57FA1">
        <w:rPr>
          <w:rFonts w:ascii="Times New Roman" w:hAnsi="Times New Roman" w:cs="Times New Roman"/>
          <w:sz w:val="24"/>
          <w:szCs w:val="24"/>
        </w:rPr>
        <w:t xml:space="preserve">represent </w:t>
      </w:r>
      <w:r w:rsidR="00C45E9B">
        <w:rPr>
          <w:rFonts w:ascii="Times New Roman" w:hAnsi="Times New Roman" w:cs="Times New Roman"/>
          <w:sz w:val="24"/>
          <w:szCs w:val="24"/>
        </w:rPr>
        <w:t xml:space="preserve">gaining knowledge in collaboration </w:t>
      </w:r>
      <w:r w:rsidRPr="00B57FA1">
        <w:rPr>
          <w:rFonts w:ascii="Times New Roman" w:hAnsi="Times New Roman" w:cs="Times New Roman"/>
          <w:sz w:val="24"/>
          <w:szCs w:val="24"/>
        </w:rPr>
        <w:t xml:space="preserve">with others. </w:t>
      </w:r>
    </w:p>
    <w:p w14:paraId="6A51E8E7" w14:textId="14F074DE" w:rsidR="00304F89" w:rsidRPr="00B57FA1" w:rsidRDefault="00A132BD" w:rsidP="0085788E">
      <w:pPr>
        <w:spacing w:after="0" w:line="24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The researcher prepares before distributing the questionnaire. </w:t>
      </w:r>
      <w:r w:rsidR="00245151">
        <w:rPr>
          <w:rFonts w:ascii="Times New Roman" w:hAnsi="Times New Roman" w:cs="Times New Roman"/>
          <w:sz w:val="24"/>
          <w:szCs w:val="24"/>
        </w:rPr>
        <w:t>T</w:t>
      </w:r>
      <w:r>
        <w:rPr>
          <w:rFonts w:ascii="Times New Roman" w:hAnsi="Times New Roman" w:cs="Times New Roman"/>
          <w:sz w:val="24"/>
          <w:szCs w:val="24"/>
        </w:rPr>
        <w:t>o facilitate students’ understanding of the statements, the researcher employed translation services in Bahasa Indonesia. When the questionnaire was prepared for distribution, the researcher approached the students to gather information</w:t>
      </w:r>
      <w:r w:rsidR="00304F89" w:rsidRPr="00B57FA1">
        <w:rPr>
          <w:rFonts w:ascii="Times New Roman" w:hAnsi="Times New Roman" w:cs="Times New Roman"/>
          <w:sz w:val="24"/>
          <w:szCs w:val="24"/>
        </w:rPr>
        <w:t>.</w:t>
      </w:r>
      <w:r w:rsidR="0085788E" w:rsidRPr="00B57FA1">
        <w:rPr>
          <w:rFonts w:ascii="Times New Roman" w:hAnsi="Times New Roman" w:cs="Times New Roman"/>
          <w:sz w:val="24"/>
          <w:szCs w:val="24"/>
        </w:rPr>
        <w:t xml:space="preserve"> </w:t>
      </w:r>
      <w:r w:rsidR="00304F89" w:rsidRPr="00B57FA1">
        <w:rPr>
          <w:rFonts w:ascii="Times New Roman" w:hAnsi="Times New Roman" w:cs="Times New Roman"/>
          <w:sz w:val="24"/>
          <w:szCs w:val="24"/>
        </w:rPr>
        <w:t xml:space="preserve">The participants graded the questionnaire based on the scale items from </w:t>
      </w:r>
      <w:r w:rsidR="00476CE2">
        <w:rPr>
          <w:rFonts w:ascii="Times New Roman" w:hAnsi="Times New Roman" w:cs="Times New Roman"/>
          <w:sz w:val="24"/>
          <w:szCs w:val="24"/>
        </w:rPr>
        <w:t>a </w:t>
      </w:r>
      <w:r w:rsidR="0085788E" w:rsidRPr="00B57FA1">
        <w:rPr>
          <w:rFonts w:ascii="Times New Roman" w:hAnsi="Times New Roman" w:cs="Times New Roman"/>
          <w:sz w:val="24"/>
          <w:szCs w:val="24"/>
        </w:rPr>
        <w:t xml:space="preserve">scale </w:t>
      </w:r>
      <w:r w:rsidR="00304F89" w:rsidRPr="00B57FA1">
        <w:rPr>
          <w:rFonts w:ascii="Times New Roman" w:hAnsi="Times New Roman" w:cs="Times New Roman"/>
          <w:sz w:val="24"/>
          <w:szCs w:val="24"/>
        </w:rPr>
        <w:t>1 to 5, namely</w:t>
      </w:r>
      <w:r w:rsidR="0085788E" w:rsidRPr="00B57FA1">
        <w:rPr>
          <w:rFonts w:ascii="Times New Roman" w:hAnsi="Times New Roman" w:cs="Times New Roman"/>
          <w:sz w:val="24"/>
          <w:szCs w:val="24"/>
        </w:rPr>
        <w:t xml:space="preserve">, </w:t>
      </w:r>
      <w:r w:rsidR="0085788E" w:rsidRPr="00476CE2">
        <w:rPr>
          <w:rFonts w:ascii="Times New Roman" w:hAnsi="Times New Roman" w:cs="Times New Roman"/>
          <w:sz w:val="24"/>
          <w:szCs w:val="24"/>
        </w:rPr>
        <w:t xml:space="preserve">scale </w:t>
      </w:r>
      <w:r w:rsidR="00304F89" w:rsidRPr="00476CE2">
        <w:rPr>
          <w:rFonts w:ascii="Times New Roman" w:hAnsi="Times New Roman" w:cs="Times New Roman"/>
          <w:sz w:val="24"/>
          <w:szCs w:val="24"/>
        </w:rPr>
        <w:t xml:space="preserve">1 </w:t>
      </w:r>
      <w:r w:rsidR="00476CE2" w:rsidRPr="00476CE2">
        <w:rPr>
          <w:rFonts w:ascii="Times New Roman" w:hAnsi="Times New Roman" w:cs="Times New Roman"/>
          <w:sz w:val="24"/>
          <w:szCs w:val="24"/>
        </w:rPr>
        <w:t>indicate</w:t>
      </w:r>
      <w:r w:rsidR="00304F89" w:rsidRPr="00476CE2">
        <w:rPr>
          <w:rFonts w:ascii="Times New Roman" w:hAnsi="Times New Roman" w:cs="Times New Roman"/>
          <w:sz w:val="24"/>
          <w:szCs w:val="24"/>
        </w:rPr>
        <w:t xml:space="preserve"> never true of me</w:t>
      </w:r>
      <w:r w:rsidR="0085788E" w:rsidRPr="00476CE2">
        <w:rPr>
          <w:rFonts w:ascii="Times New Roman" w:hAnsi="Times New Roman" w:cs="Times New Roman"/>
          <w:sz w:val="24"/>
          <w:szCs w:val="24"/>
        </w:rPr>
        <w:t xml:space="preserve">, scale </w:t>
      </w:r>
      <w:r w:rsidR="00304F89" w:rsidRPr="00476CE2">
        <w:rPr>
          <w:rFonts w:ascii="Times New Roman" w:hAnsi="Times New Roman" w:cs="Times New Roman"/>
          <w:sz w:val="24"/>
          <w:szCs w:val="24"/>
        </w:rPr>
        <w:t xml:space="preserve">2 </w:t>
      </w:r>
      <w:r w:rsidR="00476CE2" w:rsidRPr="00476CE2">
        <w:rPr>
          <w:rFonts w:ascii="Times New Roman" w:hAnsi="Times New Roman" w:cs="Times New Roman"/>
          <w:sz w:val="24"/>
          <w:szCs w:val="24"/>
        </w:rPr>
        <w:t xml:space="preserve">indicates </w:t>
      </w:r>
      <w:r w:rsidR="00304F89" w:rsidRPr="00476CE2">
        <w:rPr>
          <w:rFonts w:ascii="Times New Roman" w:hAnsi="Times New Roman" w:cs="Times New Roman"/>
          <w:sz w:val="24"/>
          <w:szCs w:val="24"/>
        </w:rPr>
        <w:t>rarely true of me</w:t>
      </w:r>
      <w:r w:rsidR="0085788E" w:rsidRPr="00476CE2">
        <w:rPr>
          <w:rFonts w:ascii="Times New Roman" w:hAnsi="Times New Roman" w:cs="Times New Roman"/>
          <w:sz w:val="24"/>
          <w:szCs w:val="24"/>
        </w:rPr>
        <w:t xml:space="preserve">, scale </w:t>
      </w:r>
      <w:r w:rsidR="00304F89" w:rsidRPr="00476CE2">
        <w:rPr>
          <w:rFonts w:ascii="Times New Roman" w:hAnsi="Times New Roman" w:cs="Times New Roman"/>
          <w:sz w:val="24"/>
          <w:szCs w:val="24"/>
        </w:rPr>
        <w:t xml:space="preserve">3 </w:t>
      </w:r>
      <w:r w:rsidR="00476CE2" w:rsidRPr="00476CE2">
        <w:rPr>
          <w:rFonts w:ascii="Times New Roman" w:hAnsi="Times New Roman" w:cs="Times New Roman"/>
          <w:sz w:val="24"/>
          <w:szCs w:val="24"/>
        </w:rPr>
        <w:t xml:space="preserve">indicates </w:t>
      </w:r>
      <w:r w:rsidR="00304F89" w:rsidRPr="00476CE2">
        <w:rPr>
          <w:rFonts w:ascii="Times New Roman" w:hAnsi="Times New Roman" w:cs="Times New Roman"/>
          <w:sz w:val="24"/>
          <w:szCs w:val="24"/>
        </w:rPr>
        <w:t>sometimes true of me</w:t>
      </w:r>
      <w:r w:rsidR="0085788E" w:rsidRPr="00476CE2">
        <w:rPr>
          <w:rFonts w:ascii="Times New Roman" w:hAnsi="Times New Roman" w:cs="Times New Roman"/>
          <w:sz w:val="24"/>
          <w:szCs w:val="24"/>
        </w:rPr>
        <w:t xml:space="preserve">, scale </w:t>
      </w:r>
      <w:r w:rsidR="00304F89" w:rsidRPr="00476CE2">
        <w:rPr>
          <w:rFonts w:ascii="Times New Roman" w:hAnsi="Times New Roman" w:cs="Times New Roman"/>
          <w:sz w:val="24"/>
          <w:szCs w:val="24"/>
        </w:rPr>
        <w:t xml:space="preserve">4 </w:t>
      </w:r>
      <w:r w:rsidR="00476CE2" w:rsidRPr="00476CE2">
        <w:rPr>
          <w:rFonts w:ascii="Times New Roman" w:hAnsi="Times New Roman" w:cs="Times New Roman"/>
          <w:sz w:val="24"/>
          <w:szCs w:val="24"/>
        </w:rPr>
        <w:t>indicate</w:t>
      </w:r>
      <w:r w:rsidR="00304F89" w:rsidRPr="00476CE2">
        <w:rPr>
          <w:rFonts w:ascii="Times New Roman" w:hAnsi="Times New Roman" w:cs="Times New Roman"/>
          <w:sz w:val="24"/>
          <w:szCs w:val="24"/>
        </w:rPr>
        <w:t>s usually true of me</w:t>
      </w:r>
      <w:r w:rsidR="0085788E" w:rsidRPr="00476CE2">
        <w:rPr>
          <w:rFonts w:ascii="Times New Roman" w:hAnsi="Times New Roman" w:cs="Times New Roman"/>
          <w:sz w:val="24"/>
          <w:szCs w:val="24"/>
        </w:rPr>
        <w:t xml:space="preserve">, scale </w:t>
      </w:r>
      <w:r w:rsidR="00304F89" w:rsidRPr="00476CE2">
        <w:rPr>
          <w:rFonts w:ascii="Times New Roman" w:hAnsi="Times New Roman" w:cs="Times New Roman"/>
          <w:sz w:val="24"/>
          <w:szCs w:val="24"/>
        </w:rPr>
        <w:t xml:space="preserve">5 </w:t>
      </w:r>
      <w:r w:rsidR="00476CE2" w:rsidRPr="00476CE2">
        <w:rPr>
          <w:rFonts w:ascii="Times New Roman" w:hAnsi="Times New Roman" w:cs="Times New Roman"/>
          <w:sz w:val="24"/>
          <w:szCs w:val="24"/>
        </w:rPr>
        <w:t xml:space="preserve">indicate </w:t>
      </w:r>
      <w:r w:rsidR="00304F89" w:rsidRPr="00476CE2">
        <w:rPr>
          <w:rFonts w:ascii="Times New Roman" w:hAnsi="Times New Roman" w:cs="Times New Roman"/>
          <w:sz w:val="24"/>
          <w:szCs w:val="24"/>
        </w:rPr>
        <w:t>always true of me</w:t>
      </w:r>
      <w:r w:rsidR="000A1B26" w:rsidRPr="00476CE2">
        <w:rPr>
          <w:rFonts w:ascii="Times New Roman" w:hAnsi="Times New Roman" w:cs="Times New Roman"/>
          <w:sz w:val="24"/>
          <w:szCs w:val="24"/>
        </w:rPr>
        <w:t>.</w:t>
      </w:r>
      <w:r w:rsidR="000A1B26">
        <w:rPr>
          <w:rFonts w:ascii="Times New Roman" w:hAnsi="Times New Roman" w:cs="Times New Roman"/>
          <w:sz w:val="24"/>
          <w:szCs w:val="24"/>
        </w:rPr>
        <w:t xml:space="preserve"> </w:t>
      </w:r>
    </w:p>
    <w:p w14:paraId="17486BD2" w14:textId="281F0DDC" w:rsidR="000151ED" w:rsidRDefault="000151ED" w:rsidP="00D9146F">
      <w:pPr>
        <w:spacing w:line="240" w:lineRule="auto"/>
        <w:jc w:val="both"/>
        <w:rPr>
          <w:rFonts w:ascii="Times New Roman" w:hAnsi="Times New Roman" w:cs="Times New Roman"/>
          <w:sz w:val="24"/>
          <w:szCs w:val="24"/>
        </w:rPr>
      </w:pPr>
    </w:p>
    <w:p w14:paraId="4A6381B2" w14:textId="66735C28" w:rsidR="00EF6AC0" w:rsidRDefault="00EF6AC0" w:rsidP="00D9146F">
      <w:pPr>
        <w:spacing w:line="240" w:lineRule="auto"/>
        <w:jc w:val="both"/>
        <w:rPr>
          <w:rFonts w:ascii="Times New Roman" w:hAnsi="Times New Roman" w:cs="Times New Roman"/>
          <w:sz w:val="24"/>
          <w:szCs w:val="24"/>
        </w:rPr>
      </w:pPr>
    </w:p>
    <w:p w14:paraId="72A36A35" w14:textId="01208DE3" w:rsidR="00EF6AC0" w:rsidRDefault="00EF6AC0" w:rsidP="00D9146F">
      <w:pPr>
        <w:spacing w:line="240" w:lineRule="auto"/>
        <w:jc w:val="both"/>
        <w:rPr>
          <w:rFonts w:ascii="Times New Roman" w:hAnsi="Times New Roman" w:cs="Times New Roman"/>
          <w:sz w:val="24"/>
          <w:szCs w:val="24"/>
        </w:rPr>
      </w:pPr>
    </w:p>
    <w:p w14:paraId="58EFFD9A" w14:textId="09E0E95F" w:rsidR="00245151" w:rsidRDefault="00245151" w:rsidP="00D9146F">
      <w:pPr>
        <w:spacing w:line="240" w:lineRule="auto"/>
        <w:jc w:val="both"/>
        <w:rPr>
          <w:rFonts w:ascii="Times New Roman" w:hAnsi="Times New Roman" w:cs="Times New Roman"/>
          <w:sz w:val="24"/>
          <w:szCs w:val="24"/>
        </w:rPr>
      </w:pPr>
    </w:p>
    <w:p w14:paraId="14659A16" w14:textId="77777777" w:rsidR="00245151" w:rsidRPr="00B57FA1" w:rsidRDefault="00245151" w:rsidP="00D9146F">
      <w:pPr>
        <w:spacing w:line="240" w:lineRule="auto"/>
        <w:jc w:val="both"/>
        <w:rPr>
          <w:rFonts w:ascii="Times New Roman" w:hAnsi="Times New Roman" w:cs="Times New Roman"/>
          <w:sz w:val="24"/>
          <w:szCs w:val="24"/>
        </w:rPr>
      </w:pPr>
    </w:p>
    <w:p w14:paraId="0ECEB224" w14:textId="59246AC3" w:rsidR="005979E6" w:rsidRPr="00B57FA1" w:rsidRDefault="005979E6" w:rsidP="00D9146F">
      <w:pPr>
        <w:spacing w:line="240" w:lineRule="auto"/>
        <w:jc w:val="both"/>
        <w:rPr>
          <w:rFonts w:ascii="Times New Roman" w:hAnsi="Times New Roman" w:cs="Times New Roman"/>
          <w:b/>
          <w:bCs/>
          <w:sz w:val="24"/>
          <w:szCs w:val="24"/>
        </w:rPr>
      </w:pPr>
      <w:r w:rsidRPr="00B57FA1">
        <w:rPr>
          <w:rFonts w:ascii="Times New Roman" w:hAnsi="Times New Roman" w:cs="Times New Roman"/>
          <w:b/>
          <w:bCs/>
          <w:sz w:val="24"/>
          <w:szCs w:val="24"/>
        </w:rPr>
        <w:t>Data Analysis</w:t>
      </w:r>
    </w:p>
    <w:p w14:paraId="4F70FFC5" w14:textId="78932904" w:rsidR="00B723D4" w:rsidRPr="00B57FA1" w:rsidRDefault="00B379F6" w:rsidP="00D9146F">
      <w:pPr>
        <w:spacing w:line="240" w:lineRule="auto"/>
        <w:ind w:firstLine="720"/>
        <w:jc w:val="both"/>
        <w:rPr>
          <w:rFonts w:ascii="Times New Roman" w:hAnsi="Times New Roman" w:cs="Times New Roman"/>
          <w:color w:val="000000" w:themeColor="text1"/>
          <w:sz w:val="24"/>
          <w:szCs w:val="24"/>
        </w:rPr>
      </w:pPr>
      <w:r w:rsidRPr="00B57FA1">
        <w:rPr>
          <w:rFonts w:ascii="Times New Roman" w:hAnsi="Times New Roman" w:cs="Times New Roman"/>
          <w:color w:val="000000" w:themeColor="text1"/>
          <w:sz w:val="24"/>
          <w:szCs w:val="24"/>
        </w:rPr>
        <w:t xml:space="preserve">In this research, the researcher </w:t>
      </w:r>
      <w:r w:rsidR="0044742E" w:rsidRPr="0044742E">
        <w:rPr>
          <w:rFonts w:ascii="Times New Roman" w:hAnsi="Times New Roman" w:cs="Times New Roman"/>
          <w:color w:val="000000" w:themeColor="text1"/>
          <w:sz w:val="24"/>
          <w:szCs w:val="24"/>
        </w:rPr>
        <w:t>employed</w:t>
      </w:r>
      <w:r w:rsidR="0044742E">
        <w:rPr>
          <w:rFonts w:ascii="Times New Roman" w:hAnsi="Times New Roman" w:cs="Times New Roman"/>
          <w:color w:val="000000" w:themeColor="text1"/>
          <w:sz w:val="24"/>
          <w:szCs w:val="24"/>
        </w:rPr>
        <w:t xml:space="preserve"> </w:t>
      </w:r>
      <w:r w:rsidRPr="00B57FA1">
        <w:rPr>
          <w:rFonts w:ascii="Times New Roman" w:hAnsi="Times New Roman" w:cs="Times New Roman"/>
          <w:color w:val="000000" w:themeColor="text1"/>
          <w:sz w:val="24"/>
          <w:szCs w:val="24"/>
        </w:rPr>
        <w:t>the data by using descriptive analysis which measures the mean, standard deviation, and range of scores (Creswell, 2014).</w:t>
      </w:r>
    </w:p>
    <w:p w14:paraId="139F9847" w14:textId="5DC7B2E0" w:rsidR="006F594F" w:rsidRPr="00B57FA1" w:rsidRDefault="00BC701C" w:rsidP="00D9146F">
      <w:pPr>
        <w:spacing w:after="0" w:line="240" w:lineRule="auto"/>
        <w:ind w:firstLine="720"/>
        <w:jc w:val="both"/>
        <w:rPr>
          <w:rFonts w:ascii="Times New Roman" w:hAnsi="Times New Roman" w:cs="Times New Roman"/>
          <w:sz w:val="24"/>
          <w:szCs w:val="24"/>
        </w:rPr>
      </w:pPr>
      <w:r>
        <w:rPr>
          <w:rFonts w:ascii="Times New Roman" w:hAnsi="Times New Roman" w:cs="Times New Roman"/>
          <w:sz w:val="24"/>
          <w:szCs w:val="24"/>
        </w:rPr>
        <w:t>After the data was collected, the researcher classified the rate scores according to the following criteria to ascertain which strategy the students most frequently used.</w:t>
      </w:r>
      <w:r w:rsidR="006F594F" w:rsidRPr="00B57FA1">
        <w:rPr>
          <w:rFonts w:ascii="Times New Roman" w:hAnsi="Times New Roman" w:cs="Times New Roman"/>
          <w:sz w:val="24"/>
          <w:szCs w:val="24"/>
        </w:rPr>
        <w:t xml:space="preserve"> </w:t>
      </w:r>
      <w:bookmarkStart w:id="5" w:name="_Hlk178192777"/>
      <w:r w:rsidR="006F594F" w:rsidRPr="00B57FA1">
        <w:rPr>
          <w:rFonts w:ascii="Times New Roman" w:hAnsi="Times New Roman" w:cs="Times New Roman"/>
          <w:sz w:val="24"/>
          <w:szCs w:val="24"/>
        </w:rPr>
        <w:t>The mean score</w:t>
      </w:r>
      <w:r w:rsidR="00476CE2">
        <w:rPr>
          <w:rFonts w:ascii="Times New Roman" w:hAnsi="Times New Roman" w:cs="Times New Roman"/>
          <w:sz w:val="24"/>
          <w:szCs w:val="24"/>
        </w:rPr>
        <w:t xml:space="preserve"> used by the students</w:t>
      </w:r>
      <w:r w:rsidR="006F594F" w:rsidRPr="00B57FA1">
        <w:rPr>
          <w:rFonts w:ascii="Times New Roman" w:hAnsi="Times New Roman" w:cs="Times New Roman"/>
          <w:sz w:val="24"/>
          <w:szCs w:val="24"/>
        </w:rPr>
        <w:t xml:space="preserve"> of the language learning strategies was determined using </w:t>
      </w:r>
      <w:r w:rsidR="00A132BD">
        <w:rPr>
          <w:rFonts w:ascii="Times New Roman" w:hAnsi="Times New Roman" w:cs="Times New Roman"/>
          <w:sz w:val="24"/>
          <w:szCs w:val="24"/>
        </w:rPr>
        <w:t>the </w:t>
      </w:r>
      <w:r w:rsidR="006F594F" w:rsidRPr="00B57FA1">
        <w:rPr>
          <w:rFonts w:ascii="Times New Roman" w:hAnsi="Times New Roman" w:cs="Times New Roman"/>
          <w:sz w:val="24"/>
          <w:szCs w:val="24"/>
        </w:rPr>
        <w:t xml:space="preserve">following score. The classification of the mean score is </w:t>
      </w:r>
      <w:r w:rsidR="00A132BD">
        <w:rPr>
          <w:rFonts w:ascii="Times New Roman" w:hAnsi="Times New Roman" w:cs="Times New Roman"/>
          <w:sz w:val="24"/>
          <w:szCs w:val="24"/>
        </w:rPr>
        <w:t>shown</w:t>
      </w:r>
      <w:r w:rsidR="006F594F" w:rsidRPr="00B57FA1">
        <w:rPr>
          <w:rFonts w:ascii="Times New Roman" w:hAnsi="Times New Roman" w:cs="Times New Roman"/>
          <w:sz w:val="24"/>
          <w:szCs w:val="24"/>
        </w:rPr>
        <w:t xml:space="preserve"> in Table 2. </w:t>
      </w:r>
    </w:p>
    <w:p w14:paraId="5DD21368" w14:textId="0C261DFF" w:rsidR="007D2927" w:rsidRPr="00B57FA1" w:rsidRDefault="007D2927" w:rsidP="007D2927">
      <w:pPr>
        <w:spacing w:after="0" w:line="240" w:lineRule="auto"/>
        <w:jc w:val="both"/>
        <w:rPr>
          <w:rFonts w:ascii="Times New Roman" w:hAnsi="Times New Roman" w:cs="Times New Roman"/>
          <w:sz w:val="24"/>
          <w:szCs w:val="24"/>
        </w:rPr>
      </w:pPr>
    </w:p>
    <w:p w14:paraId="3577D6A1" w14:textId="4B185738" w:rsidR="006F594F" w:rsidRPr="00B57FA1" w:rsidRDefault="006F594F" w:rsidP="00D9146F">
      <w:pPr>
        <w:pStyle w:val="Caption"/>
        <w:jc w:val="center"/>
        <w:rPr>
          <w:rFonts w:cs="Times New Roman"/>
          <w:b w:val="0"/>
          <w:bCs/>
          <w:szCs w:val="24"/>
        </w:rPr>
      </w:pPr>
      <w:bookmarkStart w:id="6" w:name="_Toc178178445"/>
      <w:r w:rsidRPr="00B57FA1">
        <w:rPr>
          <w:rFonts w:cs="Times New Roman"/>
          <w:szCs w:val="24"/>
        </w:rPr>
        <w:t xml:space="preserve">Table </w:t>
      </w:r>
      <w:r w:rsidRPr="00B57FA1">
        <w:rPr>
          <w:rFonts w:cs="Times New Roman"/>
          <w:szCs w:val="24"/>
        </w:rPr>
        <w:fldChar w:fldCharType="begin"/>
      </w:r>
      <w:r w:rsidRPr="00B57FA1">
        <w:rPr>
          <w:rFonts w:cs="Times New Roman"/>
          <w:szCs w:val="24"/>
        </w:rPr>
        <w:instrText xml:space="preserve"> SEQ Table \* ARABIC </w:instrText>
      </w:r>
      <w:r w:rsidRPr="00B57FA1">
        <w:rPr>
          <w:rFonts w:cs="Times New Roman"/>
          <w:szCs w:val="24"/>
        </w:rPr>
        <w:fldChar w:fldCharType="separate"/>
      </w:r>
      <w:r w:rsidR="00302AC6" w:rsidRPr="00B57FA1">
        <w:rPr>
          <w:rFonts w:cs="Times New Roman"/>
          <w:noProof/>
          <w:szCs w:val="24"/>
        </w:rPr>
        <w:t>1</w:t>
      </w:r>
      <w:r w:rsidRPr="00B57FA1">
        <w:rPr>
          <w:rFonts w:cs="Times New Roman"/>
          <w:noProof/>
          <w:szCs w:val="24"/>
        </w:rPr>
        <w:fldChar w:fldCharType="end"/>
      </w:r>
      <w:r w:rsidR="00E10169" w:rsidRPr="00B57FA1">
        <w:rPr>
          <w:rFonts w:cs="Times New Roman"/>
          <w:szCs w:val="24"/>
        </w:rPr>
        <w:t xml:space="preserve">. </w:t>
      </w:r>
      <w:r w:rsidRPr="00B57FA1">
        <w:rPr>
          <w:rFonts w:cs="Times New Roman"/>
          <w:szCs w:val="24"/>
        </w:rPr>
        <w:t>The Classification of Rate Scale</w:t>
      </w:r>
      <w:bookmarkEnd w:id="6"/>
    </w:p>
    <w:tbl>
      <w:tblPr>
        <w:tblStyle w:val="TableGrid"/>
        <w:tblpPr w:leftFromText="180" w:rightFromText="180" w:vertAnchor="text" w:horzAnchor="page" w:tblpX="3091" w:tblpY="36"/>
        <w:tblW w:w="66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71"/>
        <w:gridCol w:w="2329"/>
        <w:gridCol w:w="2214"/>
      </w:tblGrid>
      <w:tr w:rsidR="006F594F" w:rsidRPr="00B57FA1" w14:paraId="2542DF72" w14:textId="77777777" w:rsidTr="00E709BE">
        <w:trPr>
          <w:trHeight w:val="309"/>
        </w:trPr>
        <w:tc>
          <w:tcPr>
            <w:tcW w:w="2071" w:type="dxa"/>
            <w:tcBorders>
              <w:top w:val="single" w:sz="4" w:space="0" w:color="auto"/>
              <w:bottom w:val="single" w:sz="4" w:space="0" w:color="auto"/>
            </w:tcBorders>
          </w:tcPr>
          <w:p w14:paraId="61316554" w14:textId="77777777" w:rsidR="006F594F" w:rsidRPr="00B57FA1" w:rsidRDefault="006F594F" w:rsidP="00D9146F">
            <w:pPr>
              <w:tabs>
                <w:tab w:val="left" w:pos="1560"/>
              </w:tabs>
              <w:jc w:val="center"/>
              <w:rPr>
                <w:rFonts w:ascii="Times New Roman" w:hAnsi="Times New Roman" w:cs="Times New Roman"/>
                <w:b/>
                <w:bCs/>
                <w:sz w:val="24"/>
                <w:szCs w:val="24"/>
              </w:rPr>
            </w:pPr>
            <w:r w:rsidRPr="00B57FA1">
              <w:rPr>
                <w:rFonts w:ascii="Times New Roman" w:hAnsi="Times New Roman" w:cs="Times New Roman"/>
                <w:b/>
                <w:bCs/>
                <w:sz w:val="24"/>
                <w:szCs w:val="24"/>
              </w:rPr>
              <w:t>Classification</w:t>
            </w:r>
          </w:p>
        </w:tc>
        <w:tc>
          <w:tcPr>
            <w:tcW w:w="2329" w:type="dxa"/>
            <w:tcBorders>
              <w:top w:val="single" w:sz="4" w:space="0" w:color="auto"/>
              <w:bottom w:val="single" w:sz="4" w:space="0" w:color="auto"/>
            </w:tcBorders>
          </w:tcPr>
          <w:p w14:paraId="3F093942" w14:textId="77777777" w:rsidR="006F594F" w:rsidRPr="00B57FA1" w:rsidRDefault="006F594F" w:rsidP="00D9146F">
            <w:pPr>
              <w:tabs>
                <w:tab w:val="left" w:pos="1560"/>
              </w:tabs>
              <w:jc w:val="center"/>
              <w:rPr>
                <w:rFonts w:ascii="Times New Roman" w:hAnsi="Times New Roman" w:cs="Times New Roman"/>
                <w:b/>
                <w:bCs/>
                <w:sz w:val="24"/>
                <w:szCs w:val="24"/>
              </w:rPr>
            </w:pPr>
            <w:r w:rsidRPr="00B57FA1">
              <w:rPr>
                <w:rFonts w:ascii="Times New Roman" w:hAnsi="Times New Roman" w:cs="Times New Roman"/>
                <w:b/>
                <w:bCs/>
                <w:sz w:val="24"/>
                <w:szCs w:val="24"/>
              </w:rPr>
              <w:t>Frequency of Use</w:t>
            </w:r>
          </w:p>
        </w:tc>
        <w:tc>
          <w:tcPr>
            <w:tcW w:w="2214" w:type="dxa"/>
            <w:tcBorders>
              <w:top w:val="single" w:sz="4" w:space="0" w:color="auto"/>
              <w:bottom w:val="single" w:sz="4" w:space="0" w:color="auto"/>
            </w:tcBorders>
          </w:tcPr>
          <w:p w14:paraId="5FE66879" w14:textId="77777777" w:rsidR="006F594F" w:rsidRPr="00B57FA1" w:rsidRDefault="006F594F" w:rsidP="00D9146F">
            <w:pPr>
              <w:tabs>
                <w:tab w:val="left" w:pos="1560"/>
              </w:tabs>
              <w:jc w:val="center"/>
              <w:rPr>
                <w:rFonts w:ascii="Times New Roman" w:hAnsi="Times New Roman" w:cs="Times New Roman"/>
                <w:b/>
                <w:bCs/>
                <w:sz w:val="24"/>
                <w:szCs w:val="24"/>
              </w:rPr>
            </w:pPr>
            <w:r w:rsidRPr="00B57FA1">
              <w:rPr>
                <w:rFonts w:ascii="Times New Roman" w:hAnsi="Times New Roman" w:cs="Times New Roman"/>
                <w:b/>
                <w:bCs/>
                <w:sz w:val="24"/>
                <w:szCs w:val="24"/>
              </w:rPr>
              <w:t>Mean Score</w:t>
            </w:r>
          </w:p>
        </w:tc>
      </w:tr>
      <w:tr w:rsidR="006F594F" w:rsidRPr="00B57FA1" w14:paraId="75F3AB67" w14:textId="77777777" w:rsidTr="00E709BE">
        <w:trPr>
          <w:trHeight w:val="390"/>
        </w:trPr>
        <w:tc>
          <w:tcPr>
            <w:tcW w:w="2071" w:type="dxa"/>
            <w:vMerge w:val="restart"/>
            <w:tcBorders>
              <w:top w:val="single" w:sz="4" w:space="0" w:color="auto"/>
            </w:tcBorders>
          </w:tcPr>
          <w:p w14:paraId="1182EB10" w14:textId="77777777" w:rsidR="006F594F" w:rsidRPr="00B57FA1" w:rsidRDefault="006F594F" w:rsidP="00D9146F">
            <w:pPr>
              <w:tabs>
                <w:tab w:val="left" w:pos="1560"/>
              </w:tabs>
              <w:jc w:val="center"/>
              <w:rPr>
                <w:rFonts w:ascii="Times New Roman" w:hAnsi="Times New Roman" w:cs="Times New Roman"/>
                <w:sz w:val="24"/>
                <w:szCs w:val="24"/>
              </w:rPr>
            </w:pPr>
            <w:r w:rsidRPr="00B57FA1">
              <w:rPr>
                <w:rFonts w:ascii="Times New Roman" w:hAnsi="Times New Roman" w:cs="Times New Roman"/>
                <w:sz w:val="24"/>
                <w:szCs w:val="24"/>
              </w:rPr>
              <w:t>Low</w:t>
            </w:r>
          </w:p>
        </w:tc>
        <w:tc>
          <w:tcPr>
            <w:tcW w:w="2329" w:type="dxa"/>
            <w:tcBorders>
              <w:top w:val="single" w:sz="4" w:space="0" w:color="auto"/>
            </w:tcBorders>
          </w:tcPr>
          <w:p w14:paraId="668085B3" w14:textId="77777777" w:rsidR="006F594F" w:rsidRPr="00B57FA1" w:rsidRDefault="006F594F" w:rsidP="00D9146F">
            <w:pPr>
              <w:tabs>
                <w:tab w:val="left" w:pos="1560"/>
              </w:tabs>
              <w:jc w:val="center"/>
              <w:rPr>
                <w:rFonts w:ascii="Times New Roman" w:hAnsi="Times New Roman" w:cs="Times New Roman"/>
                <w:sz w:val="24"/>
                <w:szCs w:val="24"/>
              </w:rPr>
            </w:pPr>
            <w:r w:rsidRPr="00B57FA1">
              <w:rPr>
                <w:rFonts w:ascii="Times New Roman" w:hAnsi="Times New Roman" w:cs="Times New Roman"/>
                <w:sz w:val="24"/>
                <w:szCs w:val="24"/>
              </w:rPr>
              <w:t>Never used</w:t>
            </w:r>
          </w:p>
        </w:tc>
        <w:tc>
          <w:tcPr>
            <w:tcW w:w="2214" w:type="dxa"/>
            <w:tcBorders>
              <w:top w:val="single" w:sz="4" w:space="0" w:color="auto"/>
            </w:tcBorders>
          </w:tcPr>
          <w:p w14:paraId="6B960967" w14:textId="77777777" w:rsidR="006F594F" w:rsidRPr="00B57FA1" w:rsidRDefault="006F594F" w:rsidP="00D9146F">
            <w:pPr>
              <w:tabs>
                <w:tab w:val="left" w:pos="1560"/>
              </w:tabs>
              <w:jc w:val="center"/>
              <w:rPr>
                <w:rFonts w:ascii="Times New Roman" w:hAnsi="Times New Roman" w:cs="Times New Roman"/>
                <w:sz w:val="24"/>
                <w:szCs w:val="24"/>
              </w:rPr>
            </w:pPr>
            <w:r w:rsidRPr="00B57FA1">
              <w:rPr>
                <w:rFonts w:ascii="Times New Roman" w:hAnsi="Times New Roman" w:cs="Times New Roman"/>
                <w:sz w:val="24"/>
                <w:szCs w:val="24"/>
              </w:rPr>
              <w:t>1.0 to 1.4</w:t>
            </w:r>
          </w:p>
        </w:tc>
      </w:tr>
      <w:tr w:rsidR="006F594F" w:rsidRPr="00B57FA1" w14:paraId="0455AD04" w14:textId="77777777" w:rsidTr="005B12EA">
        <w:trPr>
          <w:trHeight w:val="345"/>
        </w:trPr>
        <w:tc>
          <w:tcPr>
            <w:tcW w:w="2071" w:type="dxa"/>
            <w:vMerge/>
            <w:tcBorders>
              <w:bottom w:val="single" w:sz="4" w:space="0" w:color="auto"/>
            </w:tcBorders>
          </w:tcPr>
          <w:p w14:paraId="20037958" w14:textId="77777777" w:rsidR="006F594F" w:rsidRPr="00B57FA1" w:rsidRDefault="006F594F" w:rsidP="00D9146F">
            <w:pPr>
              <w:tabs>
                <w:tab w:val="left" w:pos="1560"/>
              </w:tabs>
              <w:jc w:val="center"/>
              <w:rPr>
                <w:rFonts w:ascii="Times New Roman" w:hAnsi="Times New Roman" w:cs="Times New Roman"/>
                <w:sz w:val="24"/>
                <w:szCs w:val="24"/>
              </w:rPr>
            </w:pPr>
          </w:p>
        </w:tc>
        <w:tc>
          <w:tcPr>
            <w:tcW w:w="2329" w:type="dxa"/>
            <w:tcBorders>
              <w:bottom w:val="single" w:sz="4" w:space="0" w:color="auto"/>
            </w:tcBorders>
          </w:tcPr>
          <w:p w14:paraId="4052E03D" w14:textId="77777777" w:rsidR="006F594F" w:rsidRPr="00B57FA1" w:rsidRDefault="006F594F" w:rsidP="00D9146F">
            <w:pPr>
              <w:tabs>
                <w:tab w:val="left" w:pos="1560"/>
              </w:tabs>
              <w:jc w:val="center"/>
              <w:rPr>
                <w:rFonts w:ascii="Times New Roman" w:hAnsi="Times New Roman" w:cs="Times New Roman"/>
                <w:sz w:val="24"/>
                <w:szCs w:val="24"/>
              </w:rPr>
            </w:pPr>
            <w:proofErr w:type="gramStart"/>
            <w:r w:rsidRPr="00B57FA1">
              <w:rPr>
                <w:rFonts w:ascii="Times New Roman" w:hAnsi="Times New Roman" w:cs="Times New Roman"/>
                <w:sz w:val="24"/>
                <w:szCs w:val="24"/>
              </w:rPr>
              <w:t>Generally</w:t>
            </w:r>
            <w:proofErr w:type="gramEnd"/>
            <w:r w:rsidRPr="00B57FA1">
              <w:rPr>
                <w:rFonts w:ascii="Times New Roman" w:hAnsi="Times New Roman" w:cs="Times New Roman"/>
                <w:sz w:val="24"/>
                <w:szCs w:val="24"/>
              </w:rPr>
              <w:t xml:space="preserve"> not used</w:t>
            </w:r>
          </w:p>
        </w:tc>
        <w:tc>
          <w:tcPr>
            <w:tcW w:w="2214" w:type="dxa"/>
            <w:tcBorders>
              <w:bottom w:val="single" w:sz="4" w:space="0" w:color="auto"/>
            </w:tcBorders>
          </w:tcPr>
          <w:p w14:paraId="467151A3" w14:textId="77777777" w:rsidR="006F594F" w:rsidRPr="00B57FA1" w:rsidRDefault="006F594F" w:rsidP="00D9146F">
            <w:pPr>
              <w:tabs>
                <w:tab w:val="left" w:pos="1560"/>
              </w:tabs>
              <w:jc w:val="center"/>
              <w:rPr>
                <w:rFonts w:ascii="Times New Roman" w:hAnsi="Times New Roman" w:cs="Times New Roman"/>
                <w:sz w:val="24"/>
                <w:szCs w:val="24"/>
              </w:rPr>
            </w:pPr>
            <w:r w:rsidRPr="00B57FA1">
              <w:rPr>
                <w:rFonts w:ascii="Times New Roman" w:hAnsi="Times New Roman" w:cs="Times New Roman"/>
                <w:sz w:val="24"/>
                <w:szCs w:val="24"/>
              </w:rPr>
              <w:t>1.5 to 2.4</w:t>
            </w:r>
          </w:p>
        </w:tc>
      </w:tr>
      <w:tr w:rsidR="006F594F" w:rsidRPr="00B57FA1" w14:paraId="0F6EDB72" w14:textId="77777777" w:rsidTr="005B12EA">
        <w:trPr>
          <w:trHeight w:val="309"/>
        </w:trPr>
        <w:tc>
          <w:tcPr>
            <w:tcW w:w="2071" w:type="dxa"/>
            <w:tcBorders>
              <w:top w:val="single" w:sz="4" w:space="0" w:color="auto"/>
              <w:bottom w:val="single" w:sz="4" w:space="0" w:color="auto"/>
            </w:tcBorders>
          </w:tcPr>
          <w:p w14:paraId="65DB1AEA" w14:textId="77777777" w:rsidR="006F594F" w:rsidRPr="00B57FA1" w:rsidRDefault="006F594F" w:rsidP="00D9146F">
            <w:pPr>
              <w:tabs>
                <w:tab w:val="left" w:pos="1560"/>
              </w:tabs>
              <w:jc w:val="center"/>
              <w:rPr>
                <w:rFonts w:ascii="Times New Roman" w:hAnsi="Times New Roman" w:cs="Times New Roman"/>
                <w:sz w:val="24"/>
                <w:szCs w:val="24"/>
              </w:rPr>
            </w:pPr>
            <w:r w:rsidRPr="00B57FA1">
              <w:rPr>
                <w:rFonts w:ascii="Times New Roman" w:hAnsi="Times New Roman" w:cs="Times New Roman"/>
                <w:sz w:val="24"/>
                <w:szCs w:val="24"/>
              </w:rPr>
              <w:t>Medium</w:t>
            </w:r>
          </w:p>
        </w:tc>
        <w:tc>
          <w:tcPr>
            <w:tcW w:w="2329" w:type="dxa"/>
            <w:tcBorders>
              <w:top w:val="single" w:sz="4" w:space="0" w:color="auto"/>
              <w:bottom w:val="single" w:sz="4" w:space="0" w:color="auto"/>
            </w:tcBorders>
          </w:tcPr>
          <w:p w14:paraId="21A46025" w14:textId="77777777" w:rsidR="006F594F" w:rsidRPr="00B57FA1" w:rsidRDefault="006F594F" w:rsidP="00D9146F">
            <w:pPr>
              <w:tabs>
                <w:tab w:val="left" w:pos="1560"/>
              </w:tabs>
              <w:jc w:val="center"/>
              <w:rPr>
                <w:rFonts w:ascii="Times New Roman" w:hAnsi="Times New Roman" w:cs="Times New Roman"/>
                <w:sz w:val="24"/>
                <w:szCs w:val="24"/>
              </w:rPr>
            </w:pPr>
            <w:r w:rsidRPr="00B57FA1">
              <w:rPr>
                <w:rFonts w:ascii="Times New Roman" w:hAnsi="Times New Roman" w:cs="Times New Roman"/>
                <w:sz w:val="24"/>
                <w:szCs w:val="24"/>
              </w:rPr>
              <w:t>Sometimes used</w:t>
            </w:r>
          </w:p>
        </w:tc>
        <w:tc>
          <w:tcPr>
            <w:tcW w:w="2214" w:type="dxa"/>
            <w:tcBorders>
              <w:top w:val="single" w:sz="4" w:space="0" w:color="auto"/>
              <w:bottom w:val="single" w:sz="4" w:space="0" w:color="auto"/>
            </w:tcBorders>
          </w:tcPr>
          <w:p w14:paraId="3A093CD0" w14:textId="77777777" w:rsidR="006F594F" w:rsidRPr="00B57FA1" w:rsidRDefault="006F594F" w:rsidP="00D9146F">
            <w:pPr>
              <w:tabs>
                <w:tab w:val="left" w:pos="1560"/>
              </w:tabs>
              <w:jc w:val="center"/>
              <w:rPr>
                <w:rFonts w:ascii="Times New Roman" w:hAnsi="Times New Roman" w:cs="Times New Roman"/>
                <w:sz w:val="24"/>
                <w:szCs w:val="24"/>
              </w:rPr>
            </w:pPr>
            <w:r w:rsidRPr="00B57FA1">
              <w:rPr>
                <w:rFonts w:ascii="Times New Roman" w:hAnsi="Times New Roman" w:cs="Times New Roman"/>
                <w:sz w:val="24"/>
                <w:szCs w:val="24"/>
              </w:rPr>
              <w:t>2.5 to 3.4</w:t>
            </w:r>
          </w:p>
        </w:tc>
      </w:tr>
      <w:tr w:rsidR="006F594F" w:rsidRPr="00B57FA1" w14:paraId="509E703B" w14:textId="77777777" w:rsidTr="005B12EA">
        <w:trPr>
          <w:trHeight w:val="226"/>
        </w:trPr>
        <w:tc>
          <w:tcPr>
            <w:tcW w:w="2071" w:type="dxa"/>
            <w:vMerge w:val="restart"/>
            <w:tcBorders>
              <w:top w:val="single" w:sz="4" w:space="0" w:color="auto"/>
            </w:tcBorders>
          </w:tcPr>
          <w:p w14:paraId="2AE55CC3" w14:textId="77777777" w:rsidR="006F594F" w:rsidRPr="00B57FA1" w:rsidRDefault="006F594F" w:rsidP="00D9146F">
            <w:pPr>
              <w:tabs>
                <w:tab w:val="left" w:pos="1560"/>
              </w:tabs>
              <w:jc w:val="center"/>
              <w:rPr>
                <w:rFonts w:ascii="Times New Roman" w:hAnsi="Times New Roman" w:cs="Times New Roman"/>
                <w:sz w:val="24"/>
                <w:szCs w:val="24"/>
              </w:rPr>
            </w:pPr>
            <w:r w:rsidRPr="00B57FA1">
              <w:rPr>
                <w:rFonts w:ascii="Times New Roman" w:hAnsi="Times New Roman" w:cs="Times New Roman"/>
                <w:sz w:val="24"/>
                <w:szCs w:val="24"/>
              </w:rPr>
              <w:t>High</w:t>
            </w:r>
          </w:p>
        </w:tc>
        <w:tc>
          <w:tcPr>
            <w:tcW w:w="2329" w:type="dxa"/>
            <w:tcBorders>
              <w:top w:val="single" w:sz="4" w:space="0" w:color="auto"/>
            </w:tcBorders>
          </w:tcPr>
          <w:p w14:paraId="3C246F18" w14:textId="77777777" w:rsidR="006F594F" w:rsidRPr="00B57FA1" w:rsidRDefault="006F594F" w:rsidP="00D9146F">
            <w:pPr>
              <w:tabs>
                <w:tab w:val="left" w:pos="1560"/>
              </w:tabs>
              <w:jc w:val="center"/>
              <w:rPr>
                <w:rFonts w:ascii="Times New Roman" w:hAnsi="Times New Roman" w:cs="Times New Roman"/>
                <w:sz w:val="24"/>
                <w:szCs w:val="24"/>
              </w:rPr>
            </w:pPr>
            <w:r w:rsidRPr="00B57FA1">
              <w:rPr>
                <w:rFonts w:ascii="Times New Roman" w:hAnsi="Times New Roman" w:cs="Times New Roman"/>
                <w:sz w:val="24"/>
                <w:szCs w:val="24"/>
              </w:rPr>
              <w:t>Usually used</w:t>
            </w:r>
          </w:p>
        </w:tc>
        <w:tc>
          <w:tcPr>
            <w:tcW w:w="2214" w:type="dxa"/>
            <w:tcBorders>
              <w:top w:val="single" w:sz="4" w:space="0" w:color="auto"/>
            </w:tcBorders>
          </w:tcPr>
          <w:p w14:paraId="5CC6C5C8" w14:textId="77777777" w:rsidR="006F594F" w:rsidRPr="00B57FA1" w:rsidRDefault="006F594F" w:rsidP="00D9146F">
            <w:pPr>
              <w:tabs>
                <w:tab w:val="left" w:pos="1560"/>
              </w:tabs>
              <w:jc w:val="center"/>
              <w:rPr>
                <w:rFonts w:ascii="Times New Roman" w:hAnsi="Times New Roman" w:cs="Times New Roman"/>
                <w:sz w:val="24"/>
                <w:szCs w:val="24"/>
              </w:rPr>
            </w:pPr>
            <w:r w:rsidRPr="00B57FA1">
              <w:rPr>
                <w:rFonts w:ascii="Times New Roman" w:hAnsi="Times New Roman" w:cs="Times New Roman"/>
                <w:sz w:val="24"/>
                <w:szCs w:val="24"/>
              </w:rPr>
              <w:t>3.5 to 4.4</w:t>
            </w:r>
          </w:p>
        </w:tc>
      </w:tr>
      <w:tr w:rsidR="006F594F" w:rsidRPr="00B57FA1" w14:paraId="29DAA71D" w14:textId="77777777" w:rsidTr="00E709BE">
        <w:trPr>
          <w:trHeight w:val="440"/>
        </w:trPr>
        <w:tc>
          <w:tcPr>
            <w:tcW w:w="2071" w:type="dxa"/>
            <w:vMerge/>
            <w:tcBorders>
              <w:bottom w:val="single" w:sz="4" w:space="0" w:color="auto"/>
            </w:tcBorders>
          </w:tcPr>
          <w:p w14:paraId="69447AD2" w14:textId="77777777" w:rsidR="006F594F" w:rsidRPr="00B57FA1" w:rsidRDefault="006F594F" w:rsidP="00D9146F">
            <w:pPr>
              <w:tabs>
                <w:tab w:val="left" w:pos="1560"/>
              </w:tabs>
              <w:jc w:val="center"/>
              <w:rPr>
                <w:rFonts w:ascii="Times New Roman" w:hAnsi="Times New Roman" w:cs="Times New Roman"/>
                <w:sz w:val="24"/>
                <w:szCs w:val="24"/>
              </w:rPr>
            </w:pPr>
          </w:p>
        </w:tc>
        <w:tc>
          <w:tcPr>
            <w:tcW w:w="2329" w:type="dxa"/>
            <w:tcBorders>
              <w:bottom w:val="single" w:sz="4" w:space="0" w:color="auto"/>
            </w:tcBorders>
          </w:tcPr>
          <w:p w14:paraId="0328C001" w14:textId="77777777" w:rsidR="006F594F" w:rsidRPr="00B57FA1" w:rsidRDefault="006F594F" w:rsidP="00D9146F">
            <w:pPr>
              <w:tabs>
                <w:tab w:val="left" w:pos="1560"/>
              </w:tabs>
              <w:jc w:val="center"/>
              <w:rPr>
                <w:rFonts w:ascii="Times New Roman" w:hAnsi="Times New Roman" w:cs="Times New Roman"/>
                <w:sz w:val="24"/>
                <w:szCs w:val="24"/>
              </w:rPr>
            </w:pPr>
            <w:r w:rsidRPr="00B57FA1">
              <w:rPr>
                <w:rFonts w:ascii="Times New Roman" w:hAnsi="Times New Roman" w:cs="Times New Roman"/>
                <w:sz w:val="24"/>
                <w:szCs w:val="24"/>
              </w:rPr>
              <w:t>Always used</w:t>
            </w:r>
          </w:p>
        </w:tc>
        <w:tc>
          <w:tcPr>
            <w:tcW w:w="2214" w:type="dxa"/>
            <w:tcBorders>
              <w:bottom w:val="single" w:sz="4" w:space="0" w:color="auto"/>
            </w:tcBorders>
          </w:tcPr>
          <w:p w14:paraId="4D5AA78D" w14:textId="77777777" w:rsidR="006F594F" w:rsidRPr="00B57FA1" w:rsidRDefault="006F594F" w:rsidP="00D9146F">
            <w:pPr>
              <w:tabs>
                <w:tab w:val="left" w:pos="1560"/>
              </w:tabs>
              <w:jc w:val="center"/>
              <w:rPr>
                <w:rFonts w:ascii="Times New Roman" w:hAnsi="Times New Roman" w:cs="Times New Roman"/>
                <w:sz w:val="24"/>
                <w:szCs w:val="24"/>
              </w:rPr>
            </w:pPr>
            <w:r w:rsidRPr="00B57FA1">
              <w:rPr>
                <w:rFonts w:ascii="Times New Roman" w:hAnsi="Times New Roman" w:cs="Times New Roman"/>
                <w:sz w:val="24"/>
                <w:szCs w:val="24"/>
              </w:rPr>
              <w:t>4.5 to 5.0</w:t>
            </w:r>
          </w:p>
        </w:tc>
      </w:tr>
    </w:tbl>
    <w:p w14:paraId="5171A991" w14:textId="77777777" w:rsidR="006F594F" w:rsidRPr="00B57FA1" w:rsidRDefault="006F594F" w:rsidP="00D9146F">
      <w:pPr>
        <w:tabs>
          <w:tab w:val="left" w:pos="1560"/>
        </w:tabs>
        <w:spacing w:line="240" w:lineRule="auto"/>
        <w:rPr>
          <w:rFonts w:ascii="Times New Roman" w:hAnsi="Times New Roman" w:cs="Times New Roman"/>
          <w:i/>
          <w:iCs/>
          <w:sz w:val="24"/>
          <w:szCs w:val="24"/>
          <w:lang w:val="en-US"/>
        </w:rPr>
      </w:pPr>
    </w:p>
    <w:p w14:paraId="1082F9AB" w14:textId="77777777" w:rsidR="006F594F" w:rsidRPr="00B57FA1" w:rsidRDefault="006F594F" w:rsidP="00D9146F">
      <w:pPr>
        <w:tabs>
          <w:tab w:val="left" w:pos="1560"/>
        </w:tabs>
        <w:spacing w:line="240" w:lineRule="auto"/>
        <w:rPr>
          <w:rFonts w:ascii="Times New Roman" w:hAnsi="Times New Roman" w:cs="Times New Roman"/>
          <w:i/>
          <w:iCs/>
          <w:sz w:val="24"/>
          <w:szCs w:val="24"/>
          <w:lang w:val="id-ID"/>
        </w:rPr>
      </w:pPr>
      <w:r w:rsidRPr="00B57FA1">
        <w:rPr>
          <w:rFonts w:ascii="Times New Roman" w:hAnsi="Times New Roman" w:cs="Times New Roman"/>
          <w:i/>
          <w:iCs/>
          <w:sz w:val="24"/>
          <w:szCs w:val="24"/>
          <w:lang w:val="en-US"/>
        </w:rPr>
        <w:t xml:space="preserve"> </w:t>
      </w:r>
    </w:p>
    <w:p w14:paraId="411BA520" w14:textId="77777777" w:rsidR="006F594F" w:rsidRPr="00B57FA1" w:rsidRDefault="006F594F" w:rsidP="00D9146F">
      <w:pPr>
        <w:tabs>
          <w:tab w:val="left" w:pos="1560"/>
        </w:tabs>
        <w:spacing w:line="240" w:lineRule="auto"/>
        <w:rPr>
          <w:rFonts w:ascii="Times New Roman" w:hAnsi="Times New Roman" w:cs="Times New Roman"/>
          <w:i/>
          <w:iCs/>
          <w:sz w:val="24"/>
          <w:szCs w:val="24"/>
          <w:lang w:val="id-ID"/>
        </w:rPr>
      </w:pPr>
    </w:p>
    <w:p w14:paraId="301E1554" w14:textId="77777777" w:rsidR="006F594F" w:rsidRPr="00B57FA1" w:rsidRDefault="006F594F" w:rsidP="00D9146F">
      <w:pPr>
        <w:tabs>
          <w:tab w:val="left" w:pos="1560"/>
        </w:tabs>
        <w:spacing w:line="240" w:lineRule="auto"/>
        <w:rPr>
          <w:rFonts w:ascii="Times New Roman" w:hAnsi="Times New Roman" w:cs="Times New Roman"/>
          <w:i/>
          <w:iCs/>
          <w:sz w:val="24"/>
          <w:szCs w:val="24"/>
          <w:lang w:val="id-ID"/>
        </w:rPr>
      </w:pPr>
    </w:p>
    <w:p w14:paraId="5FF85A2C" w14:textId="77777777" w:rsidR="006F594F" w:rsidRPr="00B57FA1" w:rsidRDefault="006F594F" w:rsidP="00D9146F">
      <w:pPr>
        <w:tabs>
          <w:tab w:val="left" w:pos="1560"/>
        </w:tabs>
        <w:spacing w:line="240" w:lineRule="auto"/>
        <w:rPr>
          <w:rFonts w:ascii="Times New Roman" w:hAnsi="Times New Roman" w:cs="Times New Roman"/>
          <w:i/>
          <w:iCs/>
          <w:sz w:val="24"/>
          <w:szCs w:val="24"/>
          <w:lang w:val="id-ID"/>
        </w:rPr>
      </w:pPr>
    </w:p>
    <w:p w14:paraId="0BB0CE5F" w14:textId="7FD6DC07" w:rsidR="006F594F" w:rsidRPr="00B57FA1" w:rsidRDefault="006F594F" w:rsidP="00D9146F">
      <w:pPr>
        <w:tabs>
          <w:tab w:val="left" w:pos="1560"/>
        </w:tabs>
        <w:spacing w:line="240" w:lineRule="auto"/>
        <w:rPr>
          <w:rFonts w:ascii="Times New Roman" w:hAnsi="Times New Roman" w:cs="Times New Roman"/>
          <w:i/>
          <w:iCs/>
          <w:sz w:val="24"/>
          <w:szCs w:val="24"/>
        </w:rPr>
      </w:pPr>
      <w:r w:rsidRPr="00B57FA1">
        <w:rPr>
          <w:rFonts w:ascii="Times New Roman" w:hAnsi="Times New Roman" w:cs="Times New Roman"/>
          <w:i/>
          <w:iCs/>
          <w:sz w:val="24"/>
          <w:szCs w:val="24"/>
          <w:lang w:val="id-ID"/>
        </w:rPr>
        <w:tab/>
      </w:r>
      <w:r w:rsidRPr="00B57FA1">
        <w:rPr>
          <w:rFonts w:ascii="Times New Roman" w:hAnsi="Times New Roman" w:cs="Times New Roman"/>
          <w:i/>
          <w:iCs/>
          <w:sz w:val="24"/>
          <w:szCs w:val="24"/>
          <w:lang w:val="id-ID"/>
        </w:rPr>
        <w:tab/>
      </w:r>
      <w:r w:rsidRPr="00B57FA1">
        <w:rPr>
          <w:rFonts w:ascii="Times New Roman" w:hAnsi="Times New Roman" w:cs="Times New Roman"/>
          <w:i/>
          <w:iCs/>
          <w:sz w:val="24"/>
          <w:szCs w:val="24"/>
          <w:lang w:val="id-ID"/>
        </w:rPr>
        <w:tab/>
      </w:r>
      <w:r w:rsidRPr="00B57FA1">
        <w:rPr>
          <w:rFonts w:ascii="Times New Roman" w:hAnsi="Times New Roman" w:cs="Times New Roman"/>
          <w:i/>
          <w:iCs/>
          <w:sz w:val="24"/>
          <w:szCs w:val="24"/>
          <w:lang w:val="en-US"/>
        </w:rPr>
        <w:t xml:space="preserve">  </w:t>
      </w:r>
      <w:r w:rsidRPr="00B57FA1">
        <w:rPr>
          <w:rFonts w:ascii="Times New Roman" w:hAnsi="Times New Roman" w:cs="Times New Roman"/>
          <w:i/>
          <w:iCs/>
          <w:sz w:val="24"/>
          <w:szCs w:val="24"/>
          <w:lang w:val="id-ID"/>
        </w:rPr>
        <w:t xml:space="preserve">Source: </w:t>
      </w:r>
      <w:r w:rsidRPr="00B57FA1">
        <w:rPr>
          <w:rFonts w:ascii="Times New Roman" w:hAnsi="Times New Roman" w:cs="Times New Roman"/>
          <w:i/>
          <w:iCs/>
          <w:sz w:val="24"/>
          <w:szCs w:val="24"/>
        </w:rPr>
        <w:t>Adopted from Oxford (1990)</w:t>
      </w:r>
    </w:p>
    <w:p w14:paraId="31E7F601" w14:textId="77777777" w:rsidR="00B77F6C" w:rsidRPr="00B57FA1" w:rsidRDefault="00B77F6C" w:rsidP="00D9146F">
      <w:pPr>
        <w:tabs>
          <w:tab w:val="left" w:pos="1560"/>
        </w:tabs>
        <w:spacing w:line="240" w:lineRule="auto"/>
        <w:rPr>
          <w:rFonts w:ascii="Times New Roman" w:hAnsi="Times New Roman" w:cs="Times New Roman"/>
          <w:i/>
          <w:iCs/>
          <w:sz w:val="24"/>
          <w:szCs w:val="24"/>
        </w:rPr>
      </w:pPr>
    </w:p>
    <w:bookmarkEnd w:id="5"/>
    <w:p w14:paraId="66FC45B7" w14:textId="1AD38044" w:rsidR="006F594F" w:rsidRPr="00B57FA1" w:rsidRDefault="006F594F" w:rsidP="00D9146F">
      <w:pPr>
        <w:spacing w:line="240" w:lineRule="auto"/>
        <w:jc w:val="both"/>
        <w:rPr>
          <w:rFonts w:ascii="Times New Roman" w:hAnsi="Times New Roman" w:cs="Times New Roman"/>
          <w:b/>
          <w:bCs/>
          <w:sz w:val="24"/>
          <w:szCs w:val="24"/>
        </w:rPr>
      </w:pPr>
      <w:r w:rsidRPr="00B57FA1">
        <w:rPr>
          <w:rFonts w:ascii="Times New Roman" w:hAnsi="Times New Roman" w:cs="Times New Roman"/>
          <w:b/>
          <w:bCs/>
          <w:sz w:val="24"/>
          <w:szCs w:val="24"/>
        </w:rPr>
        <w:t>FINDINGS AND DISCUSSION</w:t>
      </w:r>
    </w:p>
    <w:p w14:paraId="6D0A01B5" w14:textId="422EFABE" w:rsidR="00E10169" w:rsidRPr="00B57FA1" w:rsidRDefault="006F594F" w:rsidP="0085788E">
      <w:pPr>
        <w:shd w:val="clear" w:color="auto" w:fill="FFFFFF"/>
        <w:spacing w:after="0" w:line="240" w:lineRule="auto"/>
        <w:ind w:firstLine="720"/>
        <w:jc w:val="both"/>
        <w:rPr>
          <w:rFonts w:ascii="Times New Roman" w:hAnsi="Times New Roman" w:cs="Times New Roman"/>
          <w:sz w:val="24"/>
          <w:szCs w:val="24"/>
        </w:rPr>
      </w:pPr>
      <w:r w:rsidRPr="00B57FA1">
        <w:rPr>
          <w:rFonts w:ascii="Times New Roman" w:hAnsi="Times New Roman" w:cs="Times New Roman"/>
          <w:sz w:val="24"/>
          <w:szCs w:val="24"/>
        </w:rPr>
        <w:t xml:space="preserve">This section presents the analysis result of the data collection process. The data were obtained by distributing the questionnaire of SILL version 7.0. that was adopted </w:t>
      </w:r>
      <w:r w:rsidR="00A132BD">
        <w:rPr>
          <w:rFonts w:ascii="Times New Roman" w:hAnsi="Times New Roman" w:cs="Times New Roman"/>
          <w:sz w:val="24"/>
          <w:szCs w:val="24"/>
        </w:rPr>
        <w:t>by</w:t>
      </w:r>
      <w:r w:rsidRPr="00B57FA1">
        <w:rPr>
          <w:rFonts w:ascii="Times New Roman" w:hAnsi="Times New Roman" w:cs="Times New Roman"/>
          <w:sz w:val="24"/>
          <w:szCs w:val="24"/>
        </w:rPr>
        <w:t xml:space="preserve"> Oxford (1990). The questionnaire consisted of 50 items that measured 6 language learning strategies, namely memory, cognitive, compensation, metacognitive, affective, and social strateg</w:t>
      </w:r>
      <w:r w:rsidR="00476CE2">
        <w:rPr>
          <w:rFonts w:ascii="Times New Roman" w:hAnsi="Times New Roman" w:cs="Times New Roman"/>
          <w:sz w:val="24"/>
          <w:szCs w:val="24"/>
        </w:rPr>
        <w:t>ies</w:t>
      </w:r>
      <w:r w:rsidRPr="00B57FA1">
        <w:rPr>
          <w:rFonts w:ascii="Times New Roman" w:hAnsi="Times New Roman" w:cs="Times New Roman"/>
          <w:sz w:val="24"/>
          <w:szCs w:val="24"/>
        </w:rPr>
        <w:t xml:space="preserve">. This research surveyed of 147 samples from 169 population to investigate which language learning strategy was mostly </w:t>
      </w:r>
      <w:r w:rsidR="000A1B26">
        <w:rPr>
          <w:rFonts w:ascii="Times New Roman" w:hAnsi="Times New Roman" w:cs="Times New Roman"/>
          <w:sz w:val="24"/>
          <w:szCs w:val="24"/>
        </w:rPr>
        <w:t>adopted</w:t>
      </w:r>
      <w:r w:rsidRPr="00B57FA1">
        <w:rPr>
          <w:rFonts w:ascii="Times New Roman" w:hAnsi="Times New Roman" w:cs="Times New Roman"/>
          <w:sz w:val="24"/>
          <w:szCs w:val="24"/>
        </w:rPr>
        <w:t xml:space="preserve"> by the undergraduate students of FKIP at </w:t>
      </w:r>
      <w:proofErr w:type="spellStart"/>
      <w:r w:rsidRPr="00B57FA1">
        <w:rPr>
          <w:rFonts w:ascii="Times New Roman" w:hAnsi="Times New Roman" w:cs="Times New Roman"/>
          <w:sz w:val="24"/>
          <w:szCs w:val="24"/>
        </w:rPr>
        <w:t>Tridinanti</w:t>
      </w:r>
      <w:proofErr w:type="spellEnd"/>
      <w:r w:rsidRPr="00B57FA1">
        <w:rPr>
          <w:rFonts w:ascii="Times New Roman" w:hAnsi="Times New Roman" w:cs="Times New Roman"/>
          <w:sz w:val="24"/>
          <w:szCs w:val="24"/>
        </w:rPr>
        <w:t xml:space="preserve"> University. </w:t>
      </w:r>
    </w:p>
    <w:p w14:paraId="57182B6E" w14:textId="534408F3" w:rsidR="006F594F" w:rsidRDefault="006F594F" w:rsidP="00E10169">
      <w:pPr>
        <w:pStyle w:val="Heading3"/>
        <w:numPr>
          <w:ilvl w:val="0"/>
          <w:numId w:val="0"/>
        </w:numPr>
        <w:spacing w:line="240" w:lineRule="auto"/>
        <w:ind w:firstLine="720"/>
        <w:jc w:val="both"/>
        <w:rPr>
          <w:rFonts w:cs="Times New Roman"/>
          <w:b w:val="0"/>
          <w:bCs/>
        </w:rPr>
      </w:pPr>
      <w:r w:rsidRPr="00B57FA1">
        <w:rPr>
          <w:rFonts w:cs="Times New Roman"/>
          <w:b w:val="0"/>
          <w:bCs/>
        </w:rPr>
        <w:t xml:space="preserve">The researcher investigated the language learning strategies mostly employed by undergraduate students of FKIP at </w:t>
      </w:r>
      <w:proofErr w:type="spellStart"/>
      <w:r w:rsidRPr="00B57FA1">
        <w:rPr>
          <w:rFonts w:cs="Times New Roman"/>
          <w:b w:val="0"/>
          <w:bCs/>
        </w:rPr>
        <w:t>Tridinanti</w:t>
      </w:r>
      <w:proofErr w:type="spellEnd"/>
      <w:r w:rsidRPr="00B57FA1">
        <w:rPr>
          <w:rFonts w:cs="Times New Roman"/>
          <w:b w:val="0"/>
          <w:bCs/>
        </w:rPr>
        <w:t xml:space="preserve"> University with 1</w:t>
      </w:r>
      <w:r w:rsidR="006A280F">
        <w:rPr>
          <w:rFonts w:cs="Times New Roman"/>
          <w:b w:val="0"/>
          <w:bCs/>
        </w:rPr>
        <w:t>4</w:t>
      </w:r>
      <w:r w:rsidRPr="00B57FA1">
        <w:rPr>
          <w:rFonts w:cs="Times New Roman"/>
          <w:b w:val="0"/>
          <w:bCs/>
        </w:rPr>
        <w:t xml:space="preserve">7 students as the sample. </w:t>
      </w:r>
      <w:r w:rsidR="00BC701C">
        <w:rPr>
          <w:rFonts w:cs="Times New Roman"/>
          <w:b w:val="0"/>
          <w:bCs/>
        </w:rPr>
        <w:t>T</w:t>
      </w:r>
      <w:r w:rsidRPr="00B57FA1">
        <w:rPr>
          <w:rFonts w:cs="Times New Roman"/>
          <w:b w:val="0"/>
          <w:bCs/>
        </w:rPr>
        <w:t>he summary of language learning</w:t>
      </w:r>
      <w:r w:rsidR="00BC701C">
        <w:rPr>
          <w:rFonts w:cs="Times New Roman"/>
          <w:b w:val="0"/>
          <w:bCs/>
        </w:rPr>
        <w:t xml:space="preserve"> </w:t>
      </w:r>
      <w:r w:rsidRPr="00B57FA1">
        <w:rPr>
          <w:rFonts w:cs="Times New Roman"/>
          <w:b w:val="0"/>
          <w:bCs/>
        </w:rPr>
        <w:t>strategies</w:t>
      </w:r>
      <w:r w:rsidR="00BC701C">
        <w:rPr>
          <w:rFonts w:cs="Times New Roman"/>
          <w:b w:val="0"/>
          <w:bCs/>
        </w:rPr>
        <w:t xml:space="preserve"> employed</w:t>
      </w:r>
      <w:r w:rsidRPr="00B57FA1">
        <w:rPr>
          <w:rFonts w:cs="Times New Roman"/>
          <w:b w:val="0"/>
          <w:bCs/>
        </w:rPr>
        <w:t xml:space="preserve"> </w:t>
      </w:r>
      <w:r w:rsidR="00BC701C">
        <w:rPr>
          <w:rFonts w:cs="Times New Roman"/>
          <w:b w:val="0"/>
          <w:bCs/>
        </w:rPr>
        <w:t>by</w:t>
      </w:r>
      <w:r w:rsidRPr="00B57FA1">
        <w:rPr>
          <w:rFonts w:cs="Times New Roman"/>
          <w:b w:val="0"/>
          <w:bCs/>
        </w:rPr>
        <w:t xml:space="preserve"> undergraduate students of FKIP at </w:t>
      </w:r>
      <w:proofErr w:type="spellStart"/>
      <w:r w:rsidRPr="00B57FA1">
        <w:rPr>
          <w:rFonts w:cs="Times New Roman"/>
          <w:b w:val="0"/>
          <w:bCs/>
        </w:rPr>
        <w:t>Tridinanti</w:t>
      </w:r>
      <w:proofErr w:type="spellEnd"/>
      <w:r w:rsidRPr="00B57FA1">
        <w:rPr>
          <w:rFonts w:cs="Times New Roman"/>
          <w:b w:val="0"/>
          <w:bCs/>
        </w:rPr>
        <w:t xml:space="preserve"> University</w:t>
      </w:r>
      <w:r w:rsidR="00BC701C">
        <w:rPr>
          <w:rFonts w:cs="Times New Roman"/>
          <w:b w:val="0"/>
          <w:bCs/>
        </w:rPr>
        <w:t xml:space="preserve"> </w:t>
      </w:r>
      <w:r w:rsidR="0044742E">
        <w:rPr>
          <w:rFonts w:cs="Times New Roman"/>
          <w:b w:val="0"/>
          <w:bCs/>
        </w:rPr>
        <w:t>as shown</w:t>
      </w:r>
      <w:r w:rsidR="00BC701C">
        <w:rPr>
          <w:rFonts w:cs="Times New Roman"/>
          <w:b w:val="0"/>
          <w:bCs/>
        </w:rPr>
        <w:t xml:space="preserve"> in Table 2</w:t>
      </w:r>
      <w:r w:rsidRPr="00B57FA1">
        <w:rPr>
          <w:rFonts w:cs="Times New Roman"/>
          <w:b w:val="0"/>
          <w:bCs/>
        </w:rPr>
        <w:t>.</w:t>
      </w:r>
    </w:p>
    <w:p w14:paraId="74182751" w14:textId="5DA954D8" w:rsidR="004D3F6B" w:rsidRDefault="004D3F6B" w:rsidP="004D3F6B"/>
    <w:p w14:paraId="4428DD93" w14:textId="6EC93AF3" w:rsidR="004D3F6B" w:rsidRDefault="004D3F6B" w:rsidP="004D3F6B"/>
    <w:p w14:paraId="38E7615B" w14:textId="1F8EBB40" w:rsidR="004D3F6B" w:rsidRDefault="004D3F6B" w:rsidP="004D3F6B"/>
    <w:p w14:paraId="41B23BE6" w14:textId="77777777" w:rsidR="004D3F6B" w:rsidRPr="004D3F6B" w:rsidRDefault="004D3F6B" w:rsidP="004D3F6B">
      <w:bookmarkStart w:id="7" w:name="_GoBack"/>
      <w:bookmarkEnd w:id="7"/>
    </w:p>
    <w:p w14:paraId="21DD1E1F" w14:textId="77777777" w:rsidR="000A1B26" w:rsidRPr="00B57FA1" w:rsidRDefault="000A1B26" w:rsidP="00E10169">
      <w:pPr>
        <w:shd w:val="clear" w:color="auto" w:fill="FFFFFF"/>
        <w:spacing w:after="0" w:line="240" w:lineRule="auto"/>
        <w:jc w:val="both"/>
        <w:rPr>
          <w:rFonts w:ascii="Times New Roman" w:hAnsi="Times New Roman" w:cs="Times New Roman"/>
          <w:bCs/>
          <w:sz w:val="24"/>
          <w:szCs w:val="24"/>
        </w:rPr>
      </w:pPr>
    </w:p>
    <w:p w14:paraId="076CD693" w14:textId="33C33894" w:rsidR="006F594F" w:rsidRPr="00B57FA1" w:rsidRDefault="006F594F" w:rsidP="00D9146F">
      <w:pPr>
        <w:pStyle w:val="Caption"/>
        <w:jc w:val="center"/>
        <w:rPr>
          <w:rFonts w:cs="Times New Roman"/>
          <w:szCs w:val="24"/>
        </w:rPr>
      </w:pPr>
      <w:bookmarkStart w:id="8" w:name="_Toc178178448"/>
      <w:r w:rsidRPr="00B57FA1">
        <w:rPr>
          <w:rFonts w:cs="Times New Roman"/>
          <w:szCs w:val="24"/>
        </w:rPr>
        <w:lastRenderedPageBreak/>
        <w:t xml:space="preserve">Table </w:t>
      </w:r>
      <w:r w:rsidRPr="00B57FA1">
        <w:rPr>
          <w:rFonts w:cs="Times New Roman"/>
          <w:szCs w:val="24"/>
        </w:rPr>
        <w:fldChar w:fldCharType="begin"/>
      </w:r>
      <w:r w:rsidRPr="00B57FA1">
        <w:rPr>
          <w:rFonts w:cs="Times New Roman"/>
          <w:szCs w:val="24"/>
        </w:rPr>
        <w:instrText xml:space="preserve"> SEQ Table \* ARABIC </w:instrText>
      </w:r>
      <w:r w:rsidRPr="00B57FA1">
        <w:rPr>
          <w:rFonts w:cs="Times New Roman"/>
          <w:szCs w:val="24"/>
        </w:rPr>
        <w:fldChar w:fldCharType="separate"/>
      </w:r>
      <w:r w:rsidR="00302AC6" w:rsidRPr="00B57FA1">
        <w:rPr>
          <w:rFonts w:cs="Times New Roman"/>
          <w:noProof/>
          <w:szCs w:val="24"/>
        </w:rPr>
        <w:t>2</w:t>
      </w:r>
      <w:r w:rsidRPr="00B57FA1">
        <w:rPr>
          <w:rFonts w:cs="Times New Roman"/>
          <w:noProof/>
          <w:szCs w:val="24"/>
        </w:rPr>
        <w:fldChar w:fldCharType="end"/>
      </w:r>
      <w:r w:rsidR="00B77F6C" w:rsidRPr="00B57FA1">
        <w:rPr>
          <w:rFonts w:cs="Times New Roman"/>
          <w:i/>
          <w:iCs w:val="0"/>
          <w:noProof/>
          <w:szCs w:val="24"/>
        </w:rPr>
        <w:t>.</w:t>
      </w:r>
      <w:r w:rsidRPr="00B57FA1">
        <w:rPr>
          <w:rFonts w:cs="Times New Roman"/>
          <w:szCs w:val="24"/>
        </w:rPr>
        <w:t xml:space="preserve"> Language Learning Strategies Adopted by Undergraduate Students of FKIP</w:t>
      </w:r>
      <w:bookmarkEnd w:id="8"/>
    </w:p>
    <w:tbl>
      <w:tblPr>
        <w:tblStyle w:val="TableGrid"/>
        <w:tblW w:w="4819" w:type="pct"/>
        <w:tblInd w:w="137" w:type="dxa"/>
        <w:tblLayout w:type="fixed"/>
        <w:tblLook w:val="05A0" w:firstRow="1" w:lastRow="0" w:firstColumn="1" w:lastColumn="1" w:noHBand="0" w:noVBand="1"/>
      </w:tblPr>
      <w:tblGrid>
        <w:gridCol w:w="1490"/>
        <w:gridCol w:w="1630"/>
        <w:gridCol w:w="763"/>
        <w:gridCol w:w="728"/>
        <w:gridCol w:w="731"/>
        <w:gridCol w:w="1089"/>
        <w:gridCol w:w="1219"/>
      </w:tblGrid>
      <w:tr w:rsidR="006F594F" w:rsidRPr="00B57FA1" w14:paraId="7D746F1F" w14:textId="77777777" w:rsidTr="00E709BE">
        <w:trPr>
          <w:trHeight w:val="309"/>
        </w:trPr>
        <w:tc>
          <w:tcPr>
            <w:tcW w:w="2038" w:type="pct"/>
            <w:gridSpan w:val="2"/>
            <w:tcBorders>
              <w:top w:val="single" w:sz="4" w:space="0" w:color="auto"/>
              <w:left w:val="nil"/>
              <w:bottom w:val="single" w:sz="4" w:space="0" w:color="auto"/>
              <w:right w:val="nil"/>
            </w:tcBorders>
            <w:vAlign w:val="center"/>
          </w:tcPr>
          <w:p w14:paraId="75708922" w14:textId="77777777" w:rsidR="006F594F" w:rsidRPr="00B57FA1" w:rsidRDefault="006F594F" w:rsidP="00D9146F">
            <w:pPr>
              <w:jc w:val="center"/>
              <w:rPr>
                <w:rFonts w:ascii="Times New Roman" w:hAnsi="Times New Roman" w:cs="Times New Roman"/>
                <w:b/>
                <w:bCs/>
                <w:sz w:val="24"/>
                <w:szCs w:val="24"/>
              </w:rPr>
            </w:pPr>
            <w:r w:rsidRPr="00B57FA1">
              <w:rPr>
                <w:rFonts w:ascii="Times New Roman" w:hAnsi="Times New Roman" w:cs="Times New Roman"/>
                <w:b/>
                <w:bCs/>
                <w:sz w:val="24"/>
                <w:szCs w:val="24"/>
              </w:rPr>
              <w:t>Strategy</w:t>
            </w:r>
          </w:p>
        </w:tc>
        <w:tc>
          <w:tcPr>
            <w:tcW w:w="499" w:type="pct"/>
            <w:tcBorders>
              <w:top w:val="single" w:sz="4" w:space="0" w:color="auto"/>
              <w:left w:val="nil"/>
              <w:bottom w:val="single" w:sz="4" w:space="0" w:color="auto"/>
              <w:right w:val="nil"/>
            </w:tcBorders>
            <w:vAlign w:val="center"/>
          </w:tcPr>
          <w:p w14:paraId="7949E558" w14:textId="77777777" w:rsidR="006F594F" w:rsidRPr="00B57FA1" w:rsidRDefault="006F594F" w:rsidP="00D9146F">
            <w:pPr>
              <w:jc w:val="center"/>
              <w:rPr>
                <w:rFonts w:ascii="Times New Roman" w:hAnsi="Times New Roman" w:cs="Times New Roman"/>
                <w:b/>
                <w:bCs/>
                <w:sz w:val="24"/>
                <w:szCs w:val="24"/>
              </w:rPr>
            </w:pPr>
            <w:r w:rsidRPr="00B57FA1">
              <w:rPr>
                <w:rFonts w:ascii="Times New Roman" w:hAnsi="Times New Roman" w:cs="Times New Roman"/>
                <w:b/>
                <w:bCs/>
                <w:sz w:val="24"/>
                <w:szCs w:val="24"/>
              </w:rPr>
              <w:t>Max</w:t>
            </w:r>
          </w:p>
        </w:tc>
        <w:tc>
          <w:tcPr>
            <w:tcW w:w="476" w:type="pct"/>
            <w:tcBorders>
              <w:top w:val="single" w:sz="4" w:space="0" w:color="auto"/>
              <w:left w:val="nil"/>
              <w:bottom w:val="single" w:sz="4" w:space="0" w:color="auto"/>
              <w:right w:val="nil"/>
            </w:tcBorders>
            <w:vAlign w:val="center"/>
          </w:tcPr>
          <w:p w14:paraId="22F054E3" w14:textId="77777777" w:rsidR="006F594F" w:rsidRPr="00B57FA1" w:rsidRDefault="006F594F" w:rsidP="00D9146F">
            <w:pPr>
              <w:jc w:val="center"/>
              <w:rPr>
                <w:rFonts w:ascii="Times New Roman" w:hAnsi="Times New Roman" w:cs="Times New Roman"/>
                <w:b/>
                <w:bCs/>
                <w:sz w:val="24"/>
                <w:szCs w:val="24"/>
              </w:rPr>
            </w:pPr>
            <w:r w:rsidRPr="00B57FA1">
              <w:rPr>
                <w:rFonts w:ascii="Times New Roman" w:hAnsi="Times New Roman" w:cs="Times New Roman"/>
                <w:b/>
                <w:bCs/>
                <w:sz w:val="24"/>
                <w:szCs w:val="24"/>
              </w:rPr>
              <w:t>Min</w:t>
            </w:r>
          </w:p>
        </w:tc>
        <w:tc>
          <w:tcPr>
            <w:tcW w:w="476" w:type="pct"/>
            <w:tcBorders>
              <w:top w:val="single" w:sz="4" w:space="0" w:color="auto"/>
              <w:left w:val="nil"/>
              <w:bottom w:val="single" w:sz="4" w:space="0" w:color="auto"/>
              <w:right w:val="nil"/>
            </w:tcBorders>
            <w:vAlign w:val="center"/>
          </w:tcPr>
          <w:p w14:paraId="78F53BF0" w14:textId="77777777" w:rsidR="006F594F" w:rsidRPr="00B57FA1" w:rsidRDefault="006F594F" w:rsidP="00D9146F">
            <w:pPr>
              <w:jc w:val="center"/>
              <w:rPr>
                <w:rFonts w:ascii="Times New Roman" w:hAnsi="Times New Roman" w:cs="Times New Roman"/>
                <w:b/>
                <w:bCs/>
                <w:sz w:val="24"/>
                <w:szCs w:val="24"/>
              </w:rPr>
            </w:pPr>
            <w:proofErr w:type="spellStart"/>
            <w:r w:rsidRPr="00B57FA1">
              <w:rPr>
                <w:rFonts w:ascii="Times New Roman" w:hAnsi="Times New Roman" w:cs="Times New Roman"/>
                <w:b/>
                <w:bCs/>
                <w:sz w:val="24"/>
                <w:szCs w:val="24"/>
              </w:rPr>
              <w:t>Std.Dev</w:t>
            </w:r>
            <w:proofErr w:type="spellEnd"/>
          </w:p>
        </w:tc>
        <w:tc>
          <w:tcPr>
            <w:tcW w:w="712" w:type="pct"/>
            <w:tcBorders>
              <w:top w:val="single" w:sz="4" w:space="0" w:color="auto"/>
              <w:left w:val="nil"/>
              <w:bottom w:val="single" w:sz="4" w:space="0" w:color="auto"/>
              <w:right w:val="nil"/>
            </w:tcBorders>
            <w:vAlign w:val="center"/>
          </w:tcPr>
          <w:p w14:paraId="73095E38" w14:textId="77777777" w:rsidR="006F594F" w:rsidRPr="00B57FA1" w:rsidRDefault="006F594F" w:rsidP="00D9146F">
            <w:pPr>
              <w:jc w:val="center"/>
              <w:rPr>
                <w:rFonts w:ascii="Times New Roman" w:hAnsi="Times New Roman" w:cs="Times New Roman"/>
                <w:b/>
                <w:bCs/>
                <w:sz w:val="24"/>
                <w:szCs w:val="24"/>
              </w:rPr>
            </w:pPr>
            <w:r w:rsidRPr="00B57FA1">
              <w:rPr>
                <w:rFonts w:ascii="Times New Roman" w:hAnsi="Times New Roman" w:cs="Times New Roman"/>
                <w:b/>
                <w:bCs/>
                <w:sz w:val="24"/>
                <w:szCs w:val="24"/>
              </w:rPr>
              <w:t>Mean Score</w:t>
            </w:r>
          </w:p>
        </w:tc>
        <w:tc>
          <w:tcPr>
            <w:tcW w:w="798" w:type="pct"/>
            <w:tcBorders>
              <w:top w:val="single" w:sz="4" w:space="0" w:color="auto"/>
              <w:left w:val="nil"/>
              <w:bottom w:val="single" w:sz="4" w:space="0" w:color="auto"/>
              <w:right w:val="nil"/>
            </w:tcBorders>
            <w:vAlign w:val="center"/>
          </w:tcPr>
          <w:p w14:paraId="49708A3F" w14:textId="77777777" w:rsidR="006F594F" w:rsidRPr="00B57FA1" w:rsidRDefault="006F594F" w:rsidP="00D9146F">
            <w:pPr>
              <w:jc w:val="center"/>
              <w:rPr>
                <w:rFonts w:ascii="Times New Roman" w:hAnsi="Times New Roman" w:cs="Times New Roman"/>
                <w:b/>
                <w:bCs/>
                <w:sz w:val="24"/>
                <w:szCs w:val="24"/>
              </w:rPr>
            </w:pPr>
            <w:r w:rsidRPr="00B57FA1">
              <w:rPr>
                <w:rFonts w:ascii="Times New Roman" w:hAnsi="Times New Roman" w:cs="Times New Roman"/>
                <w:b/>
                <w:bCs/>
                <w:sz w:val="24"/>
                <w:szCs w:val="24"/>
              </w:rPr>
              <w:t>Category</w:t>
            </w:r>
          </w:p>
        </w:tc>
      </w:tr>
      <w:tr w:rsidR="006F594F" w:rsidRPr="00B57FA1" w14:paraId="21B59C72" w14:textId="77777777" w:rsidTr="00E709BE">
        <w:trPr>
          <w:trHeight w:val="637"/>
        </w:trPr>
        <w:tc>
          <w:tcPr>
            <w:tcW w:w="973" w:type="pct"/>
            <w:vMerge w:val="restart"/>
            <w:tcBorders>
              <w:top w:val="single" w:sz="4" w:space="0" w:color="auto"/>
              <w:left w:val="nil"/>
              <w:bottom w:val="nil"/>
              <w:right w:val="nil"/>
            </w:tcBorders>
            <w:vAlign w:val="center"/>
          </w:tcPr>
          <w:p w14:paraId="76D7E91A" w14:textId="77777777" w:rsidR="006F594F" w:rsidRPr="00B57FA1" w:rsidRDefault="006F594F" w:rsidP="00D9146F">
            <w:pPr>
              <w:jc w:val="center"/>
              <w:rPr>
                <w:rFonts w:ascii="Times New Roman" w:hAnsi="Times New Roman" w:cs="Times New Roman"/>
                <w:sz w:val="24"/>
                <w:szCs w:val="24"/>
              </w:rPr>
            </w:pPr>
            <w:r w:rsidRPr="00B57FA1">
              <w:rPr>
                <w:rFonts w:ascii="Times New Roman" w:hAnsi="Times New Roman" w:cs="Times New Roman"/>
                <w:sz w:val="24"/>
                <w:szCs w:val="24"/>
              </w:rPr>
              <w:t>DIRECT</w:t>
            </w:r>
          </w:p>
        </w:tc>
        <w:tc>
          <w:tcPr>
            <w:tcW w:w="1065" w:type="pct"/>
            <w:tcBorders>
              <w:top w:val="single" w:sz="4" w:space="0" w:color="auto"/>
              <w:left w:val="nil"/>
              <w:bottom w:val="nil"/>
              <w:right w:val="nil"/>
            </w:tcBorders>
          </w:tcPr>
          <w:p w14:paraId="54167990" w14:textId="77777777" w:rsidR="006F594F" w:rsidRPr="00B57FA1" w:rsidRDefault="006F594F" w:rsidP="00D9146F">
            <w:pPr>
              <w:jc w:val="center"/>
              <w:rPr>
                <w:rFonts w:ascii="Times New Roman" w:hAnsi="Times New Roman" w:cs="Times New Roman"/>
                <w:sz w:val="24"/>
                <w:szCs w:val="24"/>
              </w:rPr>
            </w:pPr>
            <w:r w:rsidRPr="00B57FA1">
              <w:rPr>
                <w:rFonts w:ascii="Times New Roman" w:hAnsi="Times New Roman" w:cs="Times New Roman"/>
                <w:sz w:val="24"/>
                <w:szCs w:val="24"/>
              </w:rPr>
              <w:t>Memory Strategy</w:t>
            </w:r>
          </w:p>
        </w:tc>
        <w:tc>
          <w:tcPr>
            <w:tcW w:w="499" w:type="pct"/>
            <w:tcBorders>
              <w:top w:val="single" w:sz="4" w:space="0" w:color="auto"/>
              <w:left w:val="nil"/>
              <w:bottom w:val="nil"/>
              <w:right w:val="nil"/>
            </w:tcBorders>
            <w:vAlign w:val="center"/>
          </w:tcPr>
          <w:p w14:paraId="7D427189" w14:textId="77777777" w:rsidR="006F594F" w:rsidRPr="00B57FA1" w:rsidRDefault="006F594F" w:rsidP="00D9146F">
            <w:pPr>
              <w:jc w:val="center"/>
              <w:rPr>
                <w:rFonts w:ascii="Times New Roman" w:hAnsi="Times New Roman" w:cs="Times New Roman"/>
                <w:sz w:val="24"/>
                <w:szCs w:val="24"/>
              </w:rPr>
            </w:pPr>
            <w:r w:rsidRPr="00B57FA1">
              <w:rPr>
                <w:rFonts w:ascii="Times New Roman" w:hAnsi="Times New Roman" w:cs="Times New Roman"/>
                <w:sz w:val="24"/>
                <w:szCs w:val="24"/>
              </w:rPr>
              <w:t>4.7</w:t>
            </w:r>
          </w:p>
        </w:tc>
        <w:tc>
          <w:tcPr>
            <w:tcW w:w="476" w:type="pct"/>
            <w:tcBorders>
              <w:top w:val="single" w:sz="4" w:space="0" w:color="auto"/>
              <w:left w:val="nil"/>
              <w:bottom w:val="nil"/>
              <w:right w:val="nil"/>
            </w:tcBorders>
            <w:vAlign w:val="center"/>
          </w:tcPr>
          <w:p w14:paraId="790A8802" w14:textId="77777777" w:rsidR="006F594F" w:rsidRPr="00B57FA1" w:rsidRDefault="006F594F" w:rsidP="00D9146F">
            <w:pPr>
              <w:jc w:val="center"/>
              <w:rPr>
                <w:rFonts w:ascii="Times New Roman" w:hAnsi="Times New Roman" w:cs="Times New Roman"/>
                <w:sz w:val="24"/>
                <w:szCs w:val="24"/>
              </w:rPr>
            </w:pPr>
            <w:r w:rsidRPr="00B57FA1">
              <w:rPr>
                <w:rFonts w:ascii="Times New Roman" w:hAnsi="Times New Roman" w:cs="Times New Roman"/>
                <w:sz w:val="24"/>
                <w:szCs w:val="24"/>
              </w:rPr>
              <w:t>1.0</w:t>
            </w:r>
          </w:p>
        </w:tc>
        <w:tc>
          <w:tcPr>
            <w:tcW w:w="476" w:type="pct"/>
            <w:tcBorders>
              <w:top w:val="single" w:sz="4" w:space="0" w:color="auto"/>
              <w:left w:val="nil"/>
              <w:bottom w:val="nil"/>
              <w:right w:val="nil"/>
            </w:tcBorders>
            <w:vAlign w:val="center"/>
          </w:tcPr>
          <w:p w14:paraId="24109CA7" w14:textId="77777777" w:rsidR="006F594F" w:rsidRPr="00B57FA1" w:rsidRDefault="006F594F" w:rsidP="00D9146F">
            <w:pPr>
              <w:jc w:val="center"/>
              <w:rPr>
                <w:rFonts w:ascii="Times New Roman" w:hAnsi="Times New Roman" w:cs="Times New Roman"/>
                <w:sz w:val="24"/>
                <w:szCs w:val="24"/>
              </w:rPr>
            </w:pPr>
            <w:r w:rsidRPr="00B57FA1">
              <w:rPr>
                <w:rFonts w:ascii="Times New Roman" w:hAnsi="Times New Roman" w:cs="Times New Roman"/>
                <w:sz w:val="24"/>
                <w:szCs w:val="24"/>
              </w:rPr>
              <w:t>0.7</w:t>
            </w:r>
          </w:p>
        </w:tc>
        <w:tc>
          <w:tcPr>
            <w:tcW w:w="712" w:type="pct"/>
            <w:tcBorders>
              <w:top w:val="single" w:sz="4" w:space="0" w:color="auto"/>
              <w:left w:val="nil"/>
              <w:bottom w:val="nil"/>
              <w:right w:val="nil"/>
            </w:tcBorders>
            <w:vAlign w:val="center"/>
          </w:tcPr>
          <w:p w14:paraId="2C568A1C" w14:textId="77777777" w:rsidR="006F594F" w:rsidRPr="00B57FA1" w:rsidRDefault="006F594F" w:rsidP="00D9146F">
            <w:pPr>
              <w:jc w:val="center"/>
              <w:rPr>
                <w:rFonts w:ascii="Times New Roman" w:hAnsi="Times New Roman" w:cs="Times New Roman"/>
                <w:sz w:val="24"/>
                <w:szCs w:val="24"/>
              </w:rPr>
            </w:pPr>
            <w:r w:rsidRPr="00B57FA1">
              <w:rPr>
                <w:rFonts w:ascii="Times New Roman" w:hAnsi="Times New Roman" w:cs="Times New Roman"/>
                <w:sz w:val="24"/>
                <w:szCs w:val="24"/>
              </w:rPr>
              <w:t>3.327</w:t>
            </w:r>
          </w:p>
        </w:tc>
        <w:tc>
          <w:tcPr>
            <w:tcW w:w="798" w:type="pct"/>
            <w:tcBorders>
              <w:top w:val="single" w:sz="4" w:space="0" w:color="auto"/>
              <w:left w:val="nil"/>
              <w:bottom w:val="nil"/>
              <w:right w:val="nil"/>
            </w:tcBorders>
            <w:vAlign w:val="center"/>
          </w:tcPr>
          <w:p w14:paraId="0EFD2D0A" w14:textId="77777777" w:rsidR="006F594F" w:rsidRPr="00B57FA1" w:rsidRDefault="006F594F" w:rsidP="00D9146F">
            <w:pPr>
              <w:jc w:val="center"/>
              <w:rPr>
                <w:rFonts w:ascii="Times New Roman" w:hAnsi="Times New Roman" w:cs="Times New Roman"/>
                <w:sz w:val="24"/>
                <w:szCs w:val="24"/>
              </w:rPr>
            </w:pPr>
            <w:r w:rsidRPr="00B57FA1">
              <w:rPr>
                <w:rFonts w:ascii="Times New Roman" w:hAnsi="Times New Roman" w:cs="Times New Roman"/>
                <w:sz w:val="24"/>
                <w:szCs w:val="24"/>
              </w:rPr>
              <w:t>Medium</w:t>
            </w:r>
          </w:p>
        </w:tc>
      </w:tr>
      <w:tr w:rsidR="006F594F" w:rsidRPr="00B57FA1" w14:paraId="2B93822A" w14:textId="77777777" w:rsidTr="00E709BE">
        <w:trPr>
          <w:trHeight w:val="83"/>
        </w:trPr>
        <w:tc>
          <w:tcPr>
            <w:tcW w:w="973" w:type="pct"/>
            <w:vMerge/>
            <w:tcBorders>
              <w:top w:val="nil"/>
              <w:left w:val="nil"/>
              <w:bottom w:val="nil"/>
              <w:right w:val="nil"/>
            </w:tcBorders>
          </w:tcPr>
          <w:p w14:paraId="4F3F83A6" w14:textId="77777777" w:rsidR="006F594F" w:rsidRPr="00B57FA1" w:rsidRDefault="006F594F" w:rsidP="00D9146F">
            <w:pPr>
              <w:jc w:val="center"/>
              <w:rPr>
                <w:rFonts w:ascii="Times New Roman" w:hAnsi="Times New Roman" w:cs="Times New Roman"/>
                <w:sz w:val="24"/>
                <w:szCs w:val="24"/>
              </w:rPr>
            </w:pPr>
          </w:p>
        </w:tc>
        <w:tc>
          <w:tcPr>
            <w:tcW w:w="1065" w:type="pct"/>
            <w:tcBorders>
              <w:top w:val="nil"/>
              <w:left w:val="nil"/>
              <w:bottom w:val="nil"/>
              <w:right w:val="nil"/>
            </w:tcBorders>
          </w:tcPr>
          <w:p w14:paraId="52AA6706" w14:textId="77777777" w:rsidR="006F594F" w:rsidRPr="00B57FA1" w:rsidRDefault="006F594F" w:rsidP="00D9146F">
            <w:pPr>
              <w:jc w:val="center"/>
              <w:rPr>
                <w:rFonts w:ascii="Times New Roman" w:hAnsi="Times New Roman" w:cs="Times New Roman"/>
                <w:sz w:val="24"/>
                <w:szCs w:val="24"/>
              </w:rPr>
            </w:pPr>
            <w:r w:rsidRPr="00B57FA1">
              <w:rPr>
                <w:rFonts w:ascii="Times New Roman" w:hAnsi="Times New Roman" w:cs="Times New Roman"/>
                <w:sz w:val="24"/>
                <w:szCs w:val="24"/>
              </w:rPr>
              <w:t>Cognitive Strategy</w:t>
            </w:r>
          </w:p>
        </w:tc>
        <w:tc>
          <w:tcPr>
            <w:tcW w:w="499" w:type="pct"/>
            <w:tcBorders>
              <w:top w:val="nil"/>
              <w:left w:val="nil"/>
              <w:bottom w:val="nil"/>
              <w:right w:val="nil"/>
            </w:tcBorders>
            <w:vAlign w:val="center"/>
          </w:tcPr>
          <w:p w14:paraId="6E3F2459" w14:textId="77777777" w:rsidR="006F594F" w:rsidRPr="00B57FA1" w:rsidRDefault="006F594F" w:rsidP="00D9146F">
            <w:pPr>
              <w:jc w:val="center"/>
              <w:rPr>
                <w:rFonts w:ascii="Times New Roman" w:hAnsi="Times New Roman" w:cs="Times New Roman"/>
                <w:sz w:val="24"/>
                <w:szCs w:val="24"/>
              </w:rPr>
            </w:pPr>
            <w:r w:rsidRPr="00B57FA1">
              <w:rPr>
                <w:rFonts w:ascii="Times New Roman" w:hAnsi="Times New Roman" w:cs="Times New Roman"/>
                <w:sz w:val="24"/>
                <w:szCs w:val="24"/>
              </w:rPr>
              <w:t>4.9</w:t>
            </w:r>
          </w:p>
        </w:tc>
        <w:tc>
          <w:tcPr>
            <w:tcW w:w="476" w:type="pct"/>
            <w:tcBorders>
              <w:top w:val="nil"/>
              <w:left w:val="nil"/>
              <w:bottom w:val="nil"/>
              <w:right w:val="nil"/>
            </w:tcBorders>
            <w:vAlign w:val="center"/>
          </w:tcPr>
          <w:p w14:paraId="07625C01" w14:textId="77777777" w:rsidR="006F594F" w:rsidRPr="00B57FA1" w:rsidRDefault="006F594F" w:rsidP="00D9146F">
            <w:pPr>
              <w:jc w:val="center"/>
              <w:rPr>
                <w:rFonts w:ascii="Times New Roman" w:hAnsi="Times New Roman" w:cs="Times New Roman"/>
                <w:sz w:val="24"/>
                <w:szCs w:val="24"/>
              </w:rPr>
            </w:pPr>
            <w:r w:rsidRPr="00B57FA1">
              <w:rPr>
                <w:rFonts w:ascii="Times New Roman" w:hAnsi="Times New Roman" w:cs="Times New Roman"/>
                <w:sz w:val="24"/>
                <w:szCs w:val="24"/>
              </w:rPr>
              <w:t>1.0</w:t>
            </w:r>
          </w:p>
        </w:tc>
        <w:tc>
          <w:tcPr>
            <w:tcW w:w="476" w:type="pct"/>
            <w:tcBorders>
              <w:top w:val="nil"/>
              <w:left w:val="nil"/>
              <w:bottom w:val="nil"/>
              <w:right w:val="nil"/>
            </w:tcBorders>
            <w:vAlign w:val="center"/>
          </w:tcPr>
          <w:p w14:paraId="6370349B" w14:textId="77777777" w:rsidR="006F594F" w:rsidRPr="00B57FA1" w:rsidRDefault="006F594F" w:rsidP="00D9146F">
            <w:pPr>
              <w:jc w:val="center"/>
              <w:rPr>
                <w:rFonts w:ascii="Times New Roman" w:hAnsi="Times New Roman" w:cs="Times New Roman"/>
                <w:sz w:val="24"/>
                <w:szCs w:val="24"/>
              </w:rPr>
            </w:pPr>
            <w:r w:rsidRPr="00B57FA1">
              <w:rPr>
                <w:rFonts w:ascii="Times New Roman" w:hAnsi="Times New Roman" w:cs="Times New Roman"/>
                <w:sz w:val="24"/>
                <w:szCs w:val="24"/>
              </w:rPr>
              <w:t>0.8</w:t>
            </w:r>
          </w:p>
        </w:tc>
        <w:tc>
          <w:tcPr>
            <w:tcW w:w="712" w:type="pct"/>
            <w:tcBorders>
              <w:top w:val="nil"/>
              <w:left w:val="nil"/>
              <w:bottom w:val="nil"/>
              <w:right w:val="nil"/>
            </w:tcBorders>
            <w:vAlign w:val="center"/>
          </w:tcPr>
          <w:p w14:paraId="629EF885" w14:textId="77777777" w:rsidR="006F594F" w:rsidRPr="00B57FA1" w:rsidRDefault="006F594F" w:rsidP="00D9146F">
            <w:pPr>
              <w:jc w:val="center"/>
              <w:rPr>
                <w:rFonts w:ascii="Times New Roman" w:hAnsi="Times New Roman" w:cs="Times New Roman"/>
                <w:sz w:val="24"/>
                <w:szCs w:val="24"/>
              </w:rPr>
            </w:pPr>
            <w:r w:rsidRPr="00B57FA1">
              <w:rPr>
                <w:rFonts w:ascii="Times New Roman" w:hAnsi="Times New Roman" w:cs="Times New Roman"/>
                <w:sz w:val="24"/>
                <w:szCs w:val="24"/>
              </w:rPr>
              <w:t>3.339</w:t>
            </w:r>
          </w:p>
        </w:tc>
        <w:tc>
          <w:tcPr>
            <w:tcW w:w="798" w:type="pct"/>
            <w:tcBorders>
              <w:top w:val="nil"/>
              <w:left w:val="nil"/>
              <w:bottom w:val="nil"/>
              <w:right w:val="nil"/>
            </w:tcBorders>
            <w:vAlign w:val="center"/>
          </w:tcPr>
          <w:p w14:paraId="07B0FAD5" w14:textId="77777777" w:rsidR="006F594F" w:rsidRPr="00B57FA1" w:rsidRDefault="006F594F" w:rsidP="00D9146F">
            <w:pPr>
              <w:jc w:val="center"/>
              <w:rPr>
                <w:rFonts w:ascii="Times New Roman" w:hAnsi="Times New Roman" w:cs="Times New Roman"/>
                <w:sz w:val="24"/>
                <w:szCs w:val="24"/>
              </w:rPr>
            </w:pPr>
            <w:r w:rsidRPr="00B57FA1">
              <w:rPr>
                <w:rFonts w:ascii="Times New Roman" w:hAnsi="Times New Roman" w:cs="Times New Roman"/>
                <w:sz w:val="24"/>
                <w:szCs w:val="24"/>
              </w:rPr>
              <w:t>Medium</w:t>
            </w:r>
          </w:p>
        </w:tc>
      </w:tr>
      <w:tr w:rsidR="006F594F" w:rsidRPr="00B57FA1" w14:paraId="79F3E186" w14:textId="77777777" w:rsidTr="00457919">
        <w:trPr>
          <w:trHeight w:val="83"/>
        </w:trPr>
        <w:tc>
          <w:tcPr>
            <w:tcW w:w="973" w:type="pct"/>
            <w:vMerge/>
            <w:tcBorders>
              <w:top w:val="nil"/>
              <w:left w:val="nil"/>
              <w:bottom w:val="nil"/>
              <w:right w:val="nil"/>
            </w:tcBorders>
          </w:tcPr>
          <w:p w14:paraId="54F5555B" w14:textId="77777777" w:rsidR="006F594F" w:rsidRPr="00B57FA1" w:rsidRDefault="006F594F" w:rsidP="00D9146F">
            <w:pPr>
              <w:jc w:val="center"/>
              <w:rPr>
                <w:rFonts w:ascii="Times New Roman" w:hAnsi="Times New Roman" w:cs="Times New Roman"/>
                <w:sz w:val="24"/>
                <w:szCs w:val="24"/>
              </w:rPr>
            </w:pPr>
          </w:p>
        </w:tc>
        <w:tc>
          <w:tcPr>
            <w:tcW w:w="1065" w:type="pct"/>
            <w:tcBorders>
              <w:top w:val="nil"/>
              <w:left w:val="nil"/>
              <w:bottom w:val="single" w:sz="4" w:space="0" w:color="auto"/>
              <w:right w:val="nil"/>
            </w:tcBorders>
          </w:tcPr>
          <w:p w14:paraId="62D86490" w14:textId="77777777" w:rsidR="006F594F" w:rsidRPr="00B57FA1" w:rsidRDefault="006F594F" w:rsidP="00D9146F">
            <w:pPr>
              <w:jc w:val="center"/>
              <w:rPr>
                <w:rFonts w:ascii="Times New Roman" w:hAnsi="Times New Roman" w:cs="Times New Roman"/>
                <w:sz w:val="24"/>
                <w:szCs w:val="24"/>
              </w:rPr>
            </w:pPr>
            <w:r w:rsidRPr="00B57FA1">
              <w:rPr>
                <w:rFonts w:ascii="Times New Roman" w:hAnsi="Times New Roman" w:cs="Times New Roman"/>
                <w:sz w:val="24"/>
                <w:szCs w:val="24"/>
              </w:rPr>
              <w:t>Compensation Strategy</w:t>
            </w:r>
          </w:p>
        </w:tc>
        <w:tc>
          <w:tcPr>
            <w:tcW w:w="499" w:type="pct"/>
            <w:tcBorders>
              <w:top w:val="nil"/>
              <w:left w:val="nil"/>
              <w:bottom w:val="single" w:sz="4" w:space="0" w:color="auto"/>
              <w:right w:val="nil"/>
            </w:tcBorders>
            <w:vAlign w:val="center"/>
          </w:tcPr>
          <w:p w14:paraId="2296E6B8" w14:textId="77777777" w:rsidR="006F594F" w:rsidRPr="00B57FA1" w:rsidRDefault="006F594F" w:rsidP="00D9146F">
            <w:pPr>
              <w:jc w:val="center"/>
              <w:rPr>
                <w:rFonts w:ascii="Times New Roman" w:hAnsi="Times New Roman" w:cs="Times New Roman"/>
                <w:sz w:val="24"/>
                <w:szCs w:val="24"/>
              </w:rPr>
            </w:pPr>
            <w:r w:rsidRPr="00B57FA1">
              <w:rPr>
                <w:rFonts w:ascii="Times New Roman" w:hAnsi="Times New Roman" w:cs="Times New Roman"/>
                <w:sz w:val="24"/>
                <w:szCs w:val="24"/>
              </w:rPr>
              <w:t>5.0</w:t>
            </w:r>
          </w:p>
        </w:tc>
        <w:tc>
          <w:tcPr>
            <w:tcW w:w="476" w:type="pct"/>
            <w:tcBorders>
              <w:top w:val="nil"/>
              <w:left w:val="nil"/>
              <w:bottom w:val="single" w:sz="4" w:space="0" w:color="auto"/>
              <w:right w:val="nil"/>
            </w:tcBorders>
            <w:vAlign w:val="center"/>
          </w:tcPr>
          <w:p w14:paraId="121DE4BB" w14:textId="77777777" w:rsidR="006F594F" w:rsidRPr="00B57FA1" w:rsidRDefault="006F594F" w:rsidP="00D9146F">
            <w:pPr>
              <w:jc w:val="center"/>
              <w:rPr>
                <w:rFonts w:ascii="Times New Roman" w:hAnsi="Times New Roman" w:cs="Times New Roman"/>
                <w:sz w:val="24"/>
                <w:szCs w:val="24"/>
              </w:rPr>
            </w:pPr>
            <w:r w:rsidRPr="00B57FA1">
              <w:rPr>
                <w:rFonts w:ascii="Times New Roman" w:hAnsi="Times New Roman" w:cs="Times New Roman"/>
                <w:sz w:val="24"/>
                <w:szCs w:val="24"/>
              </w:rPr>
              <w:t>1.0</w:t>
            </w:r>
          </w:p>
        </w:tc>
        <w:tc>
          <w:tcPr>
            <w:tcW w:w="476" w:type="pct"/>
            <w:tcBorders>
              <w:top w:val="nil"/>
              <w:left w:val="nil"/>
              <w:bottom w:val="single" w:sz="4" w:space="0" w:color="auto"/>
              <w:right w:val="nil"/>
            </w:tcBorders>
            <w:vAlign w:val="center"/>
          </w:tcPr>
          <w:p w14:paraId="1FDCA324" w14:textId="77777777" w:rsidR="006F594F" w:rsidRPr="00B57FA1" w:rsidRDefault="006F594F" w:rsidP="00D9146F">
            <w:pPr>
              <w:jc w:val="center"/>
              <w:rPr>
                <w:rFonts w:ascii="Times New Roman" w:hAnsi="Times New Roman" w:cs="Times New Roman"/>
                <w:sz w:val="24"/>
                <w:szCs w:val="24"/>
              </w:rPr>
            </w:pPr>
            <w:r w:rsidRPr="00B57FA1">
              <w:rPr>
                <w:rFonts w:ascii="Times New Roman" w:hAnsi="Times New Roman" w:cs="Times New Roman"/>
                <w:sz w:val="24"/>
                <w:szCs w:val="24"/>
              </w:rPr>
              <w:t>0.8</w:t>
            </w:r>
          </w:p>
        </w:tc>
        <w:tc>
          <w:tcPr>
            <w:tcW w:w="712" w:type="pct"/>
            <w:tcBorders>
              <w:top w:val="nil"/>
              <w:left w:val="nil"/>
              <w:bottom w:val="single" w:sz="4" w:space="0" w:color="auto"/>
              <w:right w:val="nil"/>
            </w:tcBorders>
            <w:vAlign w:val="center"/>
          </w:tcPr>
          <w:p w14:paraId="6E6B614F" w14:textId="77777777" w:rsidR="006F594F" w:rsidRPr="00B57FA1" w:rsidRDefault="006F594F" w:rsidP="00D9146F">
            <w:pPr>
              <w:jc w:val="center"/>
              <w:rPr>
                <w:rFonts w:ascii="Times New Roman" w:hAnsi="Times New Roman" w:cs="Times New Roman"/>
                <w:sz w:val="24"/>
                <w:szCs w:val="24"/>
              </w:rPr>
            </w:pPr>
            <w:r w:rsidRPr="00B57FA1">
              <w:rPr>
                <w:rFonts w:ascii="Times New Roman" w:hAnsi="Times New Roman" w:cs="Times New Roman"/>
                <w:sz w:val="24"/>
                <w:szCs w:val="24"/>
              </w:rPr>
              <w:t>3.356</w:t>
            </w:r>
          </w:p>
        </w:tc>
        <w:tc>
          <w:tcPr>
            <w:tcW w:w="798" w:type="pct"/>
            <w:tcBorders>
              <w:top w:val="nil"/>
              <w:left w:val="nil"/>
              <w:bottom w:val="single" w:sz="4" w:space="0" w:color="auto"/>
              <w:right w:val="nil"/>
            </w:tcBorders>
            <w:vAlign w:val="center"/>
          </w:tcPr>
          <w:p w14:paraId="28810D9C" w14:textId="77777777" w:rsidR="006F594F" w:rsidRPr="00B57FA1" w:rsidRDefault="006F594F" w:rsidP="00D9146F">
            <w:pPr>
              <w:jc w:val="center"/>
              <w:rPr>
                <w:rFonts w:ascii="Times New Roman" w:hAnsi="Times New Roman" w:cs="Times New Roman"/>
                <w:sz w:val="24"/>
                <w:szCs w:val="24"/>
              </w:rPr>
            </w:pPr>
            <w:r w:rsidRPr="00B57FA1">
              <w:rPr>
                <w:rFonts w:ascii="Times New Roman" w:hAnsi="Times New Roman" w:cs="Times New Roman"/>
                <w:sz w:val="24"/>
                <w:szCs w:val="24"/>
              </w:rPr>
              <w:t>Medium</w:t>
            </w:r>
          </w:p>
        </w:tc>
      </w:tr>
      <w:tr w:rsidR="006F594F" w:rsidRPr="00B57FA1" w14:paraId="57CC8024" w14:textId="77777777" w:rsidTr="00457919">
        <w:trPr>
          <w:trHeight w:val="242"/>
        </w:trPr>
        <w:tc>
          <w:tcPr>
            <w:tcW w:w="973" w:type="pct"/>
            <w:vMerge/>
            <w:tcBorders>
              <w:top w:val="nil"/>
              <w:left w:val="nil"/>
              <w:bottom w:val="single" w:sz="4" w:space="0" w:color="auto"/>
              <w:right w:val="nil"/>
            </w:tcBorders>
          </w:tcPr>
          <w:p w14:paraId="1C1FD94D" w14:textId="77777777" w:rsidR="006F594F" w:rsidRPr="00B57FA1" w:rsidRDefault="006F594F" w:rsidP="00D9146F">
            <w:pPr>
              <w:jc w:val="center"/>
              <w:rPr>
                <w:rFonts w:ascii="Times New Roman" w:hAnsi="Times New Roman" w:cs="Times New Roman"/>
                <w:sz w:val="24"/>
                <w:szCs w:val="24"/>
              </w:rPr>
            </w:pPr>
          </w:p>
        </w:tc>
        <w:tc>
          <w:tcPr>
            <w:tcW w:w="2518" w:type="pct"/>
            <w:gridSpan w:val="4"/>
            <w:tcBorders>
              <w:top w:val="single" w:sz="4" w:space="0" w:color="auto"/>
              <w:left w:val="nil"/>
              <w:bottom w:val="single" w:sz="4" w:space="0" w:color="auto"/>
              <w:right w:val="nil"/>
            </w:tcBorders>
            <w:vAlign w:val="center"/>
          </w:tcPr>
          <w:p w14:paraId="0CE03020" w14:textId="77777777" w:rsidR="006F594F" w:rsidRPr="00B57FA1" w:rsidRDefault="006F594F" w:rsidP="00D9146F">
            <w:pPr>
              <w:jc w:val="center"/>
              <w:rPr>
                <w:rFonts w:ascii="Times New Roman" w:hAnsi="Times New Roman" w:cs="Times New Roman"/>
                <w:sz w:val="24"/>
                <w:szCs w:val="24"/>
              </w:rPr>
            </w:pPr>
            <w:r w:rsidRPr="00B57FA1">
              <w:rPr>
                <w:rFonts w:ascii="Times New Roman" w:hAnsi="Times New Roman" w:cs="Times New Roman"/>
                <w:sz w:val="24"/>
                <w:szCs w:val="24"/>
              </w:rPr>
              <w:t>Mean Score of Direct Strategy</w:t>
            </w:r>
          </w:p>
        </w:tc>
        <w:tc>
          <w:tcPr>
            <w:tcW w:w="712" w:type="pct"/>
            <w:tcBorders>
              <w:top w:val="single" w:sz="4" w:space="0" w:color="auto"/>
              <w:left w:val="nil"/>
              <w:bottom w:val="single" w:sz="4" w:space="0" w:color="auto"/>
              <w:right w:val="nil"/>
            </w:tcBorders>
            <w:vAlign w:val="center"/>
          </w:tcPr>
          <w:p w14:paraId="0FA2E43D" w14:textId="77777777" w:rsidR="006F594F" w:rsidRPr="00B57FA1" w:rsidRDefault="006F594F" w:rsidP="00D9146F">
            <w:pPr>
              <w:jc w:val="center"/>
              <w:rPr>
                <w:rFonts w:ascii="Times New Roman" w:hAnsi="Times New Roman" w:cs="Times New Roman"/>
                <w:sz w:val="24"/>
                <w:szCs w:val="24"/>
              </w:rPr>
            </w:pPr>
            <w:r w:rsidRPr="00B57FA1">
              <w:rPr>
                <w:rFonts w:ascii="Times New Roman" w:hAnsi="Times New Roman" w:cs="Times New Roman"/>
                <w:sz w:val="24"/>
                <w:szCs w:val="24"/>
              </w:rPr>
              <w:t>3.341</w:t>
            </w:r>
          </w:p>
        </w:tc>
        <w:tc>
          <w:tcPr>
            <w:tcW w:w="798" w:type="pct"/>
            <w:tcBorders>
              <w:top w:val="single" w:sz="4" w:space="0" w:color="auto"/>
              <w:left w:val="nil"/>
              <w:bottom w:val="single" w:sz="4" w:space="0" w:color="auto"/>
              <w:right w:val="nil"/>
            </w:tcBorders>
            <w:vAlign w:val="center"/>
          </w:tcPr>
          <w:p w14:paraId="771ABCDE" w14:textId="77777777" w:rsidR="006F594F" w:rsidRPr="00B57FA1" w:rsidRDefault="006F594F" w:rsidP="00D9146F">
            <w:pPr>
              <w:rPr>
                <w:rFonts w:ascii="Times New Roman" w:hAnsi="Times New Roman" w:cs="Times New Roman"/>
                <w:sz w:val="24"/>
                <w:szCs w:val="24"/>
              </w:rPr>
            </w:pPr>
            <w:r w:rsidRPr="00B57FA1">
              <w:rPr>
                <w:rFonts w:ascii="Times New Roman" w:hAnsi="Times New Roman" w:cs="Times New Roman"/>
                <w:sz w:val="24"/>
                <w:szCs w:val="24"/>
              </w:rPr>
              <w:t>Medium</w:t>
            </w:r>
          </w:p>
        </w:tc>
      </w:tr>
      <w:tr w:rsidR="006F594F" w:rsidRPr="00B57FA1" w14:paraId="2D69611B" w14:textId="77777777" w:rsidTr="00E709BE">
        <w:trPr>
          <w:trHeight w:val="637"/>
        </w:trPr>
        <w:tc>
          <w:tcPr>
            <w:tcW w:w="973" w:type="pct"/>
            <w:vMerge w:val="restart"/>
            <w:tcBorders>
              <w:top w:val="single" w:sz="4" w:space="0" w:color="auto"/>
              <w:left w:val="nil"/>
              <w:bottom w:val="nil"/>
              <w:right w:val="nil"/>
            </w:tcBorders>
            <w:vAlign w:val="center"/>
          </w:tcPr>
          <w:p w14:paraId="5B5CC9B5" w14:textId="77777777" w:rsidR="006F594F" w:rsidRPr="00B57FA1" w:rsidRDefault="006F594F" w:rsidP="00D9146F">
            <w:pPr>
              <w:jc w:val="center"/>
              <w:rPr>
                <w:rFonts w:ascii="Times New Roman" w:hAnsi="Times New Roman" w:cs="Times New Roman"/>
                <w:sz w:val="24"/>
                <w:szCs w:val="24"/>
              </w:rPr>
            </w:pPr>
          </w:p>
          <w:p w14:paraId="11B2FC6C" w14:textId="77777777" w:rsidR="006F594F" w:rsidRPr="00B57FA1" w:rsidRDefault="006F594F" w:rsidP="00D9146F">
            <w:pPr>
              <w:jc w:val="center"/>
              <w:rPr>
                <w:rFonts w:ascii="Times New Roman" w:hAnsi="Times New Roman" w:cs="Times New Roman"/>
                <w:sz w:val="24"/>
                <w:szCs w:val="24"/>
              </w:rPr>
            </w:pPr>
            <w:r w:rsidRPr="00B57FA1">
              <w:rPr>
                <w:rFonts w:ascii="Times New Roman" w:hAnsi="Times New Roman" w:cs="Times New Roman"/>
                <w:sz w:val="24"/>
                <w:szCs w:val="24"/>
              </w:rPr>
              <w:t>INDIRECT</w:t>
            </w:r>
          </w:p>
        </w:tc>
        <w:tc>
          <w:tcPr>
            <w:tcW w:w="1065" w:type="pct"/>
            <w:tcBorders>
              <w:top w:val="single" w:sz="4" w:space="0" w:color="auto"/>
              <w:left w:val="nil"/>
              <w:bottom w:val="nil"/>
              <w:right w:val="nil"/>
            </w:tcBorders>
            <w:vAlign w:val="center"/>
          </w:tcPr>
          <w:p w14:paraId="1A8A82A5" w14:textId="77777777" w:rsidR="006F594F" w:rsidRPr="00B57FA1" w:rsidRDefault="006F594F" w:rsidP="00D9146F">
            <w:pPr>
              <w:jc w:val="center"/>
              <w:rPr>
                <w:rFonts w:ascii="Times New Roman" w:hAnsi="Times New Roman" w:cs="Times New Roman"/>
                <w:sz w:val="24"/>
                <w:szCs w:val="24"/>
              </w:rPr>
            </w:pPr>
            <w:r w:rsidRPr="00B57FA1">
              <w:rPr>
                <w:rFonts w:ascii="Times New Roman" w:hAnsi="Times New Roman" w:cs="Times New Roman"/>
                <w:sz w:val="24"/>
                <w:szCs w:val="24"/>
              </w:rPr>
              <w:t>Metacognitive Strategy</w:t>
            </w:r>
          </w:p>
        </w:tc>
        <w:tc>
          <w:tcPr>
            <w:tcW w:w="499" w:type="pct"/>
            <w:tcBorders>
              <w:top w:val="single" w:sz="4" w:space="0" w:color="auto"/>
              <w:left w:val="nil"/>
              <w:bottom w:val="nil"/>
              <w:right w:val="nil"/>
            </w:tcBorders>
            <w:vAlign w:val="center"/>
          </w:tcPr>
          <w:p w14:paraId="4EC2AB63" w14:textId="77777777" w:rsidR="006F594F" w:rsidRPr="00B57FA1" w:rsidRDefault="006F594F" w:rsidP="00D9146F">
            <w:pPr>
              <w:jc w:val="center"/>
              <w:rPr>
                <w:rFonts w:ascii="Times New Roman" w:hAnsi="Times New Roman" w:cs="Times New Roman"/>
                <w:sz w:val="24"/>
                <w:szCs w:val="24"/>
              </w:rPr>
            </w:pPr>
            <w:r w:rsidRPr="00B57FA1">
              <w:rPr>
                <w:rFonts w:ascii="Times New Roman" w:hAnsi="Times New Roman" w:cs="Times New Roman"/>
                <w:sz w:val="24"/>
                <w:szCs w:val="24"/>
              </w:rPr>
              <w:t>5.0</w:t>
            </w:r>
          </w:p>
        </w:tc>
        <w:tc>
          <w:tcPr>
            <w:tcW w:w="476" w:type="pct"/>
            <w:tcBorders>
              <w:top w:val="single" w:sz="4" w:space="0" w:color="auto"/>
              <w:left w:val="nil"/>
              <w:bottom w:val="nil"/>
              <w:right w:val="nil"/>
            </w:tcBorders>
            <w:vAlign w:val="center"/>
          </w:tcPr>
          <w:p w14:paraId="1D35DEB1" w14:textId="77777777" w:rsidR="006F594F" w:rsidRPr="00B57FA1" w:rsidRDefault="006F594F" w:rsidP="00D9146F">
            <w:pPr>
              <w:jc w:val="center"/>
              <w:rPr>
                <w:rFonts w:ascii="Times New Roman" w:hAnsi="Times New Roman" w:cs="Times New Roman"/>
                <w:sz w:val="24"/>
                <w:szCs w:val="24"/>
              </w:rPr>
            </w:pPr>
            <w:r w:rsidRPr="00B57FA1">
              <w:rPr>
                <w:rFonts w:ascii="Times New Roman" w:hAnsi="Times New Roman" w:cs="Times New Roman"/>
                <w:sz w:val="24"/>
                <w:szCs w:val="24"/>
              </w:rPr>
              <w:t>1,0</w:t>
            </w:r>
          </w:p>
        </w:tc>
        <w:tc>
          <w:tcPr>
            <w:tcW w:w="476" w:type="pct"/>
            <w:tcBorders>
              <w:top w:val="single" w:sz="4" w:space="0" w:color="auto"/>
              <w:left w:val="nil"/>
              <w:bottom w:val="nil"/>
              <w:right w:val="nil"/>
            </w:tcBorders>
            <w:vAlign w:val="center"/>
          </w:tcPr>
          <w:p w14:paraId="36ACEB17" w14:textId="77777777" w:rsidR="006F594F" w:rsidRPr="00B57FA1" w:rsidRDefault="006F594F" w:rsidP="00D9146F">
            <w:pPr>
              <w:jc w:val="center"/>
              <w:rPr>
                <w:rFonts w:ascii="Times New Roman" w:hAnsi="Times New Roman" w:cs="Times New Roman"/>
                <w:sz w:val="24"/>
                <w:szCs w:val="24"/>
              </w:rPr>
            </w:pPr>
            <w:r w:rsidRPr="00B57FA1">
              <w:rPr>
                <w:rFonts w:ascii="Times New Roman" w:hAnsi="Times New Roman" w:cs="Times New Roman"/>
                <w:sz w:val="24"/>
                <w:szCs w:val="24"/>
              </w:rPr>
              <w:t>0.9</w:t>
            </w:r>
          </w:p>
        </w:tc>
        <w:tc>
          <w:tcPr>
            <w:tcW w:w="712" w:type="pct"/>
            <w:tcBorders>
              <w:top w:val="single" w:sz="4" w:space="0" w:color="auto"/>
              <w:left w:val="nil"/>
              <w:bottom w:val="nil"/>
              <w:right w:val="nil"/>
            </w:tcBorders>
            <w:vAlign w:val="center"/>
          </w:tcPr>
          <w:p w14:paraId="22C3B370" w14:textId="77777777" w:rsidR="006F594F" w:rsidRPr="00B57FA1" w:rsidRDefault="006F594F" w:rsidP="00D9146F">
            <w:pPr>
              <w:jc w:val="center"/>
              <w:rPr>
                <w:rFonts w:ascii="Times New Roman" w:hAnsi="Times New Roman" w:cs="Times New Roman"/>
                <w:sz w:val="24"/>
                <w:szCs w:val="24"/>
              </w:rPr>
            </w:pPr>
            <w:r w:rsidRPr="00B57FA1">
              <w:rPr>
                <w:rFonts w:ascii="Times New Roman" w:hAnsi="Times New Roman" w:cs="Times New Roman"/>
                <w:sz w:val="24"/>
                <w:szCs w:val="24"/>
              </w:rPr>
              <w:t>3.625</w:t>
            </w:r>
          </w:p>
        </w:tc>
        <w:tc>
          <w:tcPr>
            <w:tcW w:w="798" w:type="pct"/>
            <w:tcBorders>
              <w:top w:val="single" w:sz="4" w:space="0" w:color="auto"/>
              <w:left w:val="nil"/>
              <w:bottom w:val="nil"/>
              <w:right w:val="nil"/>
            </w:tcBorders>
            <w:vAlign w:val="center"/>
          </w:tcPr>
          <w:p w14:paraId="48C7A09C" w14:textId="77777777" w:rsidR="006F594F" w:rsidRPr="00B57FA1" w:rsidRDefault="006F594F" w:rsidP="00D9146F">
            <w:pPr>
              <w:jc w:val="center"/>
              <w:rPr>
                <w:rFonts w:ascii="Times New Roman" w:hAnsi="Times New Roman" w:cs="Times New Roman"/>
                <w:sz w:val="24"/>
                <w:szCs w:val="24"/>
              </w:rPr>
            </w:pPr>
            <w:r w:rsidRPr="00B57FA1">
              <w:rPr>
                <w:rFonts w:ascii="Times New Roman" w:hAnsi="Times New Roman" w:cs="Times New Roman"/>
                <w:sz w:val="24"/>
                <w:szCs w:val="24"/>
              </w:rPr>
              <w:t>High</w:t>
            </w:r>
          </w:p>
        </w:tc>
      </w:tr>
      <w:tr w:rsidR="006F594F" w:rsidRPr="00B57FA1" w14:paraId="162816F8" w14:textId="77777777" w:rsidTr="00E709BE">
        <w:trPr>
          <w:trHeight w:val="83"/>
        </w:trPr>
        <w:tc>
          <w:tcPr>
            <w:tcW w:w="973" w:type="pct"/>
            <w:vMerge/>
            <w:tcBorders>
              <w:top w:val="nil"/>
              <w:left w:val="nil"/>
              <w:bottom w:val="nil"/>
              <w:right w:val="nil"/>
            </w:tcBorders>
            <w:vAlign w:val="center"/>
          </w:tcPr>
          <w:p w14:paraId="3EBF19E2" w14:textId="77777777" w:rsidR="006F594F" w:rsidRPr="00B57FA1" w:rsidRDefault="006F594F" w:rsidP="00D9146F">
            <w:pPr>
              <w:jc w:val="center"/>
              <w:rPr>
                <w:rFonts w:ascii="Times New Roman" w:hAnsi="Times New Roman" w:cs="Times New Roman"/>
                <w:sz w:val="24"/>
                <w:szCs w:val="24"/>
              </w:rPr>
            </w:pPr>
          </w:p>
        </w:tc>
        <w:tc>
          <w:tcPr>
            <w:tcW w:w="1065" w:type="pct"/>
            <w:tcBorders>
              <w:top w:val="nil"/>
              <w:left w:val="nil"/>
              <w:bottom w:val="nil"/>
              <w:right w:val="nil"/>
            </w:tcBorders>
            <w:vAlign w:val="center"/>
          </w:tcPr>
          <w:p w14:paraId="4450BB1C" w14:textId="77777777" w:rsidR="006F594F" w:rsidRPr="00B57FA1" w:rsidRDefault="006F594F" w:rsidP="00D9146F">
            <w:pPr>
              <w:jc w:val="center"/>
              <w:rPr>
                <w:rFonts w:ascii="Times New Roman" w:hAnsi="Times New Roman" w:cs="Times New Roman"/>
                <w:sz w:val="24"/>
                <w:szCs w:val="24"/>
              </w:rPr>
            </w:pPr>
            <w:r w:rsidRPr="00B57FA1">
              <w:rPr>
                <w:rFonts w:ascii="Times New Roman" w:hAnsi="Times New Roman" w:cs="Times New Roman"/>
                <w:sz w:val="24"/>
                <w:szCs w:val="24"/>
              </w:rPr>
              <w:t>Affective Strategy</w:t>
            </w:r>
          </w:p>
        </w:tc>
        <w:tc>
          <w:tcPr>
            <w:tcW w:w="499" w:type="pct"/>
            <w:tcBorders>
              <w:top w:val="nil"/>
              <w:left w:val="nil"/>
              <w:bottom w:val="nil"/>
              <w:right w:val="nil"/>
            </w:tcBorders>
            <w:vAlign w:val="center"/>
          </w:tcPr>
          <w:p w14:paraId="6826EA00" w14:textId="77777777" w:rsidR="006F594F" w:rsidRPr="00B57FA1" w:rsidRDefault="006F594F" w:rsidP="00D9146F">
            <w:pPr>
              <w:jc w:val="center"/>
              <w:rPr>
                <w:rFonts w:ascii="Times New Roman" w:hAnsi="Times New Roman" w:cs="Times New Roman"/>
                <w:sz w:val="24"/>
                <w:szCs w:val="24"/>
              </w:rPr>
            </w:pPr>
            <w:r w:rsidRPr="00B57FA1">
              <w:rPr>
                <w:rFonts w:ascii="Times New Roman" w:hAnsi="Times New Roman" w:cs="Times New Roman"/>
                <w:sz w:val="24"/>
                <w:szCs w:val="24"/>
              </w:rPr>
              <w:t>5.0</w:t>
            </w:r>
          </w:p>
        </w:tc>
        <w:tc>
          <w:tcPr>
            <w:tcW w:w="476" w:type="pct"/>
            <w:tcBorders>
              <w:top w:val="nil"/>
              <w:left w:val="nil"/>
              <w:bottom w:val="nil"/>
              <w:right w:val="nil"/>
            </w:tcBorders>
            <w:vAlign w:val="center"/>
          </w:tcPr>
          <w:p w14:paraId="37EBF11F" w14:textId="77777777" w:rsidR="006F594F" w:rsidRPr="00B57FA1" w:rsidRDefault="006F594F" w:rsidP="00D9146F">
            <w:pPr>
              <w:jc w:val="center"/>
              <w:rPr>
                <w:rFonts w:ascii="Times New Roman" w:hAnsi="Times New Roman" w:cs="Times New Roman"/>
                <w:sz w:val="24"/>
                <w:szCs w:val="24"/>
              </w:rPr>
            </w:pPr>
            <w:r w:rsidRPr="00B57FA1">
              <w:rPr>
                <w:rFonts w:ascii="Times New Roman" w:hAnsi="Times New Roman" w:cs="Times New Roman"/>
                <w:sz w:val="24"/>
                <w:szCs w:val="24"/>
              </w:rPr>
              <w:t>1.0</w:t>
            </w:r>
          </w:p>
        </w:tc>
        <w:tc>
          <w:tcPr>
            <w:tcW w:w="476" w:type="pct"/>
            <w:tcBorders>
              <w:top w:val="nil"/>
              <w:left w:val="nil"/>
              <w:bottom w:val="nil"/>
              <w:right w:val="nil"/>
            </w:tcBorders>
            <w:vAlign w:val="center"/>
          </w:tcPr>
          <w:p w14:paraId="718DF40C" w14:textId="77777777" w:rsidR="006F594F" w:rsidRPr="00B57FA1" w:rsidRDefault="006F594F" w:rsidP="00D9146F">
            <w:pPr>
              <w:jc w:val="center"/>
              <w:rPr>
                <w:rFonts w:ascii="Times New Roman" w:hAnsi="Times New Roman" w:cs="Times New Roman"/>
                <w:sz w:val="24"/>
                <w:szCs w:val="24"/>
              </w:rPr>
            </w:pPr>
            <w:r w:rsidRPr="00B57FA1">
              <w:rPr>
                <w:rFonts w:ascii="Times New Roman" w:hAnsi="Times New Roman" w:cs="Times New Roman"/>
                <w:sz w:val="24"/>
                <w:szCs w:val="24"/>
              </w:rPr>
              <w:t>0.8</w:t>
            </w:r>
          </w:p>
        </w:tc>
        <w:tc>
          <w:tcPr>
            <w:tcW w:w="712" w:type="pct"/>
            <w:tcBorders>
              <w:top w:val="nil"/>
              <w:left w:val="nil"/>
              <w:bottom w:val="nil"/>
              <w:right w:val="nil"/>
            </w:tcBorders>
            <w:vAlign w:val="center"/>
          </w:tcPr>
          <w:p w14:paraId="6DD85CA1" w14:textId="77777777" w:rsidR="006F594F" w:rsidRPr="00B57FA1" w:rsidRDefault="006F594F" w:rsidP="00D9146F">
            <w:pPr>
              <w:jc w:val="center"/>
              <w:rPr>
                <w:rFonts w:ascii="Times New Roman" w:hAnsi="Times New Roman" w:cs="Times New Roman"/>
                <w:sz w:val="24"/>
                <w:szCs w:val="24"/>
              </w:rPr>
            </w:pPr>
            <w:r w:rsidRPr="00B57FA1">
              <w:rPr>
                <w:rFonts w:ascii="Times New Roman" w:hAnsi="Times New Roman" w:cs="Times New Roman"/>
                <w:sz w:val="24"/>
                <w:szCs w:val="24"/>
              </w:rPr>
              <w:t>3.516</w:t>
            </w:r>
          </w:p>
        </w:tc>
        <w:tc>
          <w:tcPr>
            <w:tcW w:w="798" w:type="pct"/>
            <w:tcBorders>
              <w:top w:val="nil"/>
              <w:left w:val="nil"/>
              <w:bottom w:val="nil"/>
              <w:right w:val="nil"/>
            </w:tcBorders>
            <w:vAlign w:val="center"/>
          </w:tcPr>
          <w:p w14:paraId="20667876" w14:textId="77777777" w:rsidR="006F594F" w:rsidRPr="00B57FA1" w:rsidRDefault="006F594F" w:rsidP="00D9146F">
            <w:pPr>
              <w:jc w:val="center"/>
              <w:rPr>
                <w:rFonts w:ascii="Times New Roman" w:hAnsi="Times New Roman" w:cs="Times New Roman"/>
                <w:sz w:val="24"/>
                <w:szCs w:val="24"/>
              </w:rPr>
            </w:pPr>
            <w:r w:rsidRPr="00B57FA1">
              <w:rPr>
                <w:rFonts w:ascii="Times New Roman" w:hAnsi="Times New Roman" w:cs="Times New Roman"/>
                <w:sz w:val="24"/>
                <w:szCs w:val="24"/>
              </w:rPr>
              <w:t>High</w:t>
            </w:r>
          </w:p>
        </w:tc>
      </w:tr>
      <w:tr w:rsidR="006F594F" w:rsidRPr="00B57FA1" w14:paraId="23A05C8A" w14:textId="77777777" w:rsidTr="00457919">
        <w:trPr>
          <w:trHeight w:val="848"/>
        </w:trPr>
        <w:tc>
          <w:tcPr>
            <w:tcW w:w="973" w:type="pct"/>
            <w:vMerge/>
            <w:tcBorders>
              <w:top w:val="nil"/>
              <w:left w:val="nil"/>
              <w:bottom w:val="nil"/>
              <w:right w:val="nil"/>
            </w:tcBorders>
            <w:vAlign w:val="center"/>
          </w:tcPr>
          <w:p w14:paraId="1B05E23E" w14:textId="77777777" w:rsidR="006F594F" w:rsidRPr="00B57FA1" w:rsidRDefault="006F594F" w:rsidP="00D9146F">
            <w:pPr>
              <w:jc w:val="center"/>
              <w:rPr>
                <w:rFonts w:ascii="Times New Roman" w:hAnsi="Times New Roman" w:cs="Times New Roman"/>
                <w:sz w:val="24"/>
                <w:szCs w:val="24"/>
              </w:rPr>
            </w:pPr>
          </w:p>
        </w:tc>
        <w:tc>
          <w:tcPr>
            <w:tcW w:w="1065" w:type="pct"/>
            <w:tcBorders>
              <w:top w:val="nil"/>
              <w:left w:val="nil"/>
              <w:bottom w:val="single" w:sz="4" w:space="0" w:color="auto"/>
              <w:right w:val="nil"/>
            </w:tcBorders>
            <w:vAlign w:val="center"/>
          </w:tcPr>
          <w:p w14:paraId="4BC51633" w14:textId="77777777" w:rsidR="006F594F" w:rsidRPr="00B57FA1" w:rsidRDefault="006F594F" w:rsidP="00D9146F">
            <w:pPr>
              <w:jc w:val="center"/>
              <w:rPr>
                <w:rFonts w:ascii="Times New Roman" w:hAnsi="Times New Roman" w:cs="Times New Roman"/>
                <w:sz w:val="24"/>
                <w:szCs w:val="24"/>
              </w:rPr>
            </w:pPr>
            <w:r w:rsidRPr="00B57FA1">
              <w:rPr>
                <w:rFonts w:ascii="Times New Roman" w:hAnsi="Times New Roman" w:cs="Times New Roman"/>
                <w:sz w:val="24"/>
                <w:szCs w:val="24"/>
              </w:rPr>
              <w:t>Social Strategy</w:t>
            </w:r>
          </w:p>
        </w:tc>
        <w:tc>
          <w:tcPr>
            <w:tcW w:w="499" w:type="pct"/>
            <w:tcBorders>
              <w:top w:val="nil"/>
              <w:left w:val="nil"/>
              <w:bottom w:val="single" w:sz="4" w:space="0" w:color="auto"/>
              <w:right w:val="nil"/>
            </w:tcBorders>
            <w:vAlign w:val="center"/>
          </w:tcPr>
          <w:p w14:paraId="62F18CC6" w14:textId="77777777" w:rsidR="006F594F" w:rsidRPr="00B57FA1" w:rsidRDefault="006F594F" w:rsidP="00D9146F">
            <w:pPr>
              <w:jc w:val="center"/>
              <w:rPr>
                <w:rFonts w:ascii="Times New Roman" w:hAnsi="Times New Roman" w:cs="Times New Roman"/>
                <w:sz w:val="24"/>
                <w:szCs w:val="24"/>
              </w:rPr>
            </w:pPr>
            <w:r w:rsidRPr="00B57FA1">
              <w:rPr>
                <w:rFonts w:ascii="Times New Roman" w:hAnsi="Times New Roman" w:cs="Times New Roman"/>
                <w:sz w:val="24"/>
                <w:szCs w:val="24"/>
              </w:rPr>
              <w:t>5.0</w:t>
            </w:r>
          </w:p>
        </w:tc>
        <w:tc>
          <w:tcPr>
            <w:tcW w:w="476" w:type="pct"/>
            <w:tcBorders>
              <w:top w:val="nil"/>
              <w:left w:val="nil"/>
              <w:bottom w:val="single" w:sz="4" w:space="0" w:color="auto"/>
              <w:right w:val="nil"/>
            </w:tcBorders>
            <w:vAlign w:val="center"/>
          </w:tcPr>
          <w:p w14:paraId="67B2777F" w14:textId="77777777" w:rsidR="006F594F" w:rsidRPr="00B57FA1" w:rsidRDefault="006F594F" w:rsidP="00D9146F">
            <w:pPr>
              <w:jc w:val="center"/>
              <w:rPr>
                <w:rFonts w:ascii="Times New Roman" w:hAnsi="Times New Roman" w:cs="Times New Roman"/>
                <w:sz w:val="24"/>
                <w:szCs w:val="24"/>
              </w:rPr>
            </w:pPr>
            <w:r w:rsidRPr="00B57FA1">
              <w:rPr>
                <w:rFonts w:ascii="Times New Roman" w:hAnsi="Times New Roman" w:cs="Times New Roman"/>
                <w:sz w:val="24"/>
                <w:szCs w:val="24"/>
              </w:rPr>
              <w:t>1.0</w:t>
            </w:r>
          </w:p>
        </w:tc>
        <w:tc>
          <w:tcPr>
            <w:tcW w:w="476" w:type="pct"/>
            <w:tcBorders>
              <w:top w:val="nil"/>
              <w:left w:val="nil"/>
              <w:bottom w:val="single" w:sz="4" w:space="0" w:color="auto"/>
              <w:right w:val="nil"/>
            </w:tcBorders>
            <w:vAlign w:val="center"/>
          </w:tcPr>
          <w:p w14:paraId="449F2EBC" w14:textId="77777777" w:rsidR="006F594F" w:rsidRPr="00B57FA1" w:rsidRDefault="006F594F" w:rsidP="00D9146F">
            <w:pPr>
              <w:jc w:val="center"/>
              <w:rPr>
                <w:rFonts w:ascii="Times New Roman" w:hAnsi="Times New Roman" w:cs="Times New Roman"/>
                <w:sz w:val="24"/>
                <w:szCs w:val="24"/>
              </w:rPr>
            </w:pPr>
            <w:r w:rsidRPr="00B57FA1">
              <w:rPr>
                <w:rFonts w:ascii="Times New Roman" w:hAnsi="Times New Roman" w:cs="Times New Roman"/>
                <w:sz w:val="24"/>
                <w:szCs w:val="24"/>
              </w:rPr>
              <w:t>0.9</w:t>
            </w:r>
          </w:p>
        </w:tc>
        <w:tc>
          <w:tcPr>
            <w:tcW w:w="712" w:type="pct"/>
            <w:tcBorders>
              <w:top w:val="nil"/>
              <w:left w:val="nil"/>
              <w:bottom w:val="single" w:sz="4" w:space="0" w:color="auto"/>
              <w:right w:val="nil"/>
            </w:tcBorders>
            <w:vAlign w:val="center"/>
          </w:tcPr>
          <w:p w14:paraId="29D0B5D8" w14:textId="77777777" w:rsidR="006F594F" w:rsidRPr="00B57FA1" w:rsidRDefault="006F594F" w:rsidP="00D9146F">
            <w:pPr>
              <w:jc w:val="center"/>
              <w:rPr>
                <w:rFonts w:ascii="Times New Roman" w:hAnsi="Times New Roman" w:cs="Times New Roman"/>
                <w:sz w:val="24"/>
                <w:szCs w:val="24"/>
              </w:rPr>
            </w:pPr>
            <w:r w:rsidRPr="00B57FA1">
              <w:rPr>
                <w:rFonts w:ascii="Times New Roman" w:hAnsi="Times New Roman" w:cs="Times New Roman"/>
                <w:sz w:val="24"/>
                <w:szCs w:val="24"/>
              </w:rPr>
              <w:t>3.329</w:t>
            </w:r>
          </w:p>
        </w:tc>
        <w:tc>
          <w:tcPr>
            <w:tcW w:w="798" w:type="pct"/>
            <w:tcBorders>
              <w:top w:val="nil"/>
              <w:left w:val="nil"/>
              <w:bottom w:val="single" w:sz="4" w:space="0" w:color="auto"/>
              <w:right w:val="nil"/>
            </w:tcBorders>
            <w:vAlign w:val="center"/>
          </w:tcPr>
          <w:p w14:paraId="46DCE740" w14:textId="77777777" w:rsidR="006F594F" w:rsidRPr="00B57FA1" w:rsidRDefault="006F594F" w:rsidP="00D9146F">
            <w:pPr>
              <w:jc w:val="center"/>
              <w:rPr>
                <w:rFonts w:ascii="Times New Roman" w:hAnsi="Times New Roman" w:cs="Times New Roman"/>
                <w:sz w:val="24"/>
                <w:szCs w:val="24"/>
              </w:rPr>
            </w:pPr>
            <w:r w:rsidRPr="00B57FA1">
              <w:rPr>
                <w:rFonts w:ascii="Times New Roman" w:hAnsi="Times New Roman" w:cs="Times New Roman"/>
                <w:sz w:val="24"/>
                <w:szCs w:val="24"/>
              </w:rPr>
              <w:t>Medium</w:t>
            </w:r>
          </w:p>
        </w:tc>
      </w:tr>
      <w:tr w:rsidR="006F594F" w:rsidRPr="00B57FA1" w14:paraId="5C4B0B33" w14:textId="77777777" w:rsidTr="00457919">
        <w:trPr>
          <w:trHeight w:val="310"/>
        </w:trPr>
        <w:tc>
          <w:tcPr>
            <w:tcW w:w="973" w:type="pct"/>
            <w:vMerge/>
            <w:tcBorders>
              <w:top w:val="nil"/>
              <w:left w:val="nil"/>
              <w:bottom w:val="single" w:sz="4" w:space="0" w:color="auto"/>
              <w:right w:val="nil"/>
            </w:tcBorders>
            <w:vAlign w:val="center"/>
          </w:tcPr>
          <w:p w14:paraId="5A0AEF40" w14:textId="77777777" w:rsidR="006F594F" w:rsidRPr="00B57FA1" w:rsidRDefault="006F594F" w:rsidP="00D9146F">
            <w:pPr>
              <w:jc w:val="center"/>
              <w:rPr>
                <w:rFonts w:ascii="Times New Roman" w:hAnsi="Times New Roman" w:cs="Times New Roman"/>
                <w:sz w:val="24"/>
                <w:szCs w:val="24"/>
              </w:rPr>
            </w:pPr>
          </w:p>
        </w:tc>
        <w:tc>
          <w:tcPr>
            <w:tcW w:w="2518" w:type="pct"/>
            <w:gridSpan w:val="4"/>
            <w:tcBorders>
              <w:top w:val="single" w:sz="4" w:space="0" w:color="auto"/>
              <w:left w:val="nil"/>
              <w:bottom w:val="single" w:sz="4" w:space="0" w:color="auto"/>
              <w:right w:val="nil"/>
            </w:tcBorders>
            <w:vAlign w:val="center"/>
          </w:tcPr>
          <w:p w14:paraId="70895146" w14:textId="77777777" w:rsidR="006F594F" w:rsidRPr="00B57FA1" w:rsidRDefault="006F594F" w:rsidP="00D9146F">
            <w:pPr>
              <w:jc w:val="center"/>
              <w:rPr>
                <w:rFonts w:ascii="Times New Roman" w:hAnsi="Times New Roman" w:cs="Times New Roman"/>
                <w:sz w:val="24"/>
                <w:szCs w:val="24"/>
              </w:rPr>
            </w:pPr>
            <w:r w:rsidRPr="00B57FA1">
              <w:rPr>
                <w:rFonts w:ascii="Times New Roman" w:hAnsi="Times New Roman" w:cs="Times New Roman"/>
                <w:sz w:val="24"/>
                <w:szCs w:val="24"/>
              </w:rPr>
              <w:t>Mean Score of Indirect Strategy</w:t>
            </w:r>
          </w:p>
          <w:p w14:paraId="5EFFE144" w14:textId="77777777" w:rsidR="006F594F" w:rsidRPr="00B57FA1" w:rsidRDefault="006F594F" w:rsidP="00D9146F">
            <w:pPr>
              <w:jc w:val="center"/>
              <w:rPr>
                <w:rFonts w:ascii="Times New Roman" w:hAnsi="Times New Roman" w:cs="Times New Roman"/>
                <w:sz w:val="24"/>
                <w:szCs w:val="24"/>
              </w:rPr>
            </w:pPr>
          </w:p>
        </w:tc>
        <w:tc>
          <w:tcPr>
            <w:tcW w:w="712" w:type="pct"/>
            <w:tcBorders>
              <w:top w:val="single" w:sz="4" w:space="0" w:color="auto"/>
              <w:left w:val="nil"/>
              <w:bottom w:val="single" w:sz="4" w:space="0" w:color="auto"/>
              <w:right w:val="nil"/>
            </w:tcBorders>
            <w:vAlign w:val="center"/>
          </w:tcPr>
          <w:p w14:paraId="1971CAD7" w14:textId="77777777" w:rsidR="006F594F" w:rsidRPr="00B57FA1" w:rsidRDefault="006F594F" w:rsidP="00D9146F">
            <w:pPr>
              <w:jc w:val="center"/>
              <w:rPr>
                <w:rFonts w:ascii="Times New Roman" w:hAnsi="Times New Roman" w:cs="Times New Roman"/>
                <w:sz w:val="24"/>
                <w:szCs w:val="24"/>
              </w:rPr>
            </w:pPr>
            <w:r w:rsidRPr="00B57FA1">
              <w:rPr>
                <w:rFonts w:ascii="Times New Roman" w:hAnsi="Times New Roman" w:cs="Times New Roman"/>
                <w:sz w:val="24"/>
                <w:szCs w:val="24"/>
              </w:rPr>
              <w:t>3.490</w:t>
            </w:r>
          </w:p>
        </w:tc>
        <w:tc>
          <w:tcPr>
            <w:tcW w:w="798" w:type="pct"/>
            <w:tcBorders>
              <w:top w:val="single" w:sz="4" w:space="0" w:color="auto"/>
              <w:left w:val="nil"/>
              <w:bottom w:val="single" w:sz="4" w:space="0" w:color="auto"/>
              <w:right w:val="nil"/>
            </w:tcBorders>
            <w:vAlign w:val="center"/>
          </w:tcPr>
          <w:p w14:paraId="3D7F6B7A" w14:textId="77777777" w:rsidR="006F594F" w:rsidRPr="00B57FA1" w:rsidRDefault="006F594F" w:rsidP="00D9146F">
            <w:pPr>
              <w:jc w:val="center"/>
              <w:rPr>
                <w:rFonts w:ascii="Times New Roman" w:hAnsi="Times New Roman" w:cs="Times New Roman"/>
                <w:sz w:val="24"/>
                <w:szCs w:val="24"/>
              </w:rPr>
            </w:pPr>
            <w:r w:rsidRPr="00B57FA1">
              <w:rPr>
                <w:rFonts w:ascii="Times New Roman" w:hAnsi="Times New Roman" w:cs="Times New Roman"/>
                <w:sz w:val="24"/>
                <w:szCs w:val="24"/>
              </w:rPr>
              <w:t>High</w:t>
            </w:r>
          </w:p>
        </w:tc>
      </w:tr>
    </w:tbl>
    <w:p w14:paraId="45F9823D" w14:textId="77777777" w:rsidR="006F594F" w:rsidRPr="00B57FA1" w:rsidRDefault="006F594F" w:rsidP="00D9146F">
      <w:pPr>
        <w:shd w:val="clear" w:color="auto" w:fill="FFFFFF"/>
        <w:spacing w:after="0" w:line="240" w:lineRule="auto"/>
        <w:jc w:val="both"/>
        <w:rPr>
          <w:rFonts w:ascii="Times New Roman" w:hAnsi="Times New Roman" w:cs="Times New Roman"/>
          <w:sz w:val="24"/>
          <w:szCs w:val="24"/>
        </w:rPr>
      </w:pPr>
    </w:p>
    <w:p w14:paraId="1006286B" w14:textId="18FB9C9D" w:rsidR="006F594F" w:rsidRPr="00B57FA1" w:rsidRDefault="006F594F" w:rsidP="00D9146F">
      <w:pPr>
        <w:shd w:val="clear" w:color="auto" w:fill="FFFFFF"/>
        <w:spacing w:after="0" w:line="240" w:lineRule="auto"/>
        <w:ind w:left="720" w:firstLine="720"/>
        <w:jc w:val="both"/>
        <w:rPr>
          <w:rFonts w:ascii="Times New Roman" w:hAnsi="Times New Roman" w:cs="Times New Roman"/>
          <w:sz w:val="24"/>
          <w:szCs w:val="24"/>
        </w:rPr>
      </w:pPr>
      <w:r w:rsidRPr="00B57FA1">
        <w:rPr>
          <w:rFonts w:ascii="Times New Roman" w:hAnsi="Times New Roman" w:cs="Times New Roman"/>
          <w:sz w:val="24"/>
          <w:szCs w:val="24"/>
        </w:rPr>
        <w:t>The table above show</w:t>
      </w:r>
      <w:r w:rsidR="00023392">
        <w:rPr>
          <w:rFonts w:ascii="Times New Roman" w:hAnsi="Times New Roman" w:cs="Times New Roman"/>
          <w:sz w:val="24"/>
          <w:szCs w:val="24"/>
        </w:rPr>
        <w:t>s</w:t>
      </w:r>
      <w:r w:rsidRPr="00B57FA1">
        <w:rPr>
          <w:rFonts w:ascii="Times New Roman" w:hAnsi="Times New Roman" w:cs="Times New Roman"/>
          <w:sz w:val="24"/>
          <w:szCs w:val="24"/>
        </w:rPr>
        <w:t xml:space="preserve"> that for memory strategies, the </w:t>
      </w:r>
      <w:r w:rsidRPr="006A280F">
        <w:rPr>
          <w:rFonts w:ascii="Times New Roman" w:hAnsi="Times New Roman" w:cs="Times New Roman"/>
          <w:b/>
          <w:bCs/>
          <w:sz w:val="24"/>
          <w:szCs w:val="24"/>
        </w:rPr>
        <w:t xml:space="preserve">maximum </w:t>
      </w:r>
      <w:r w:rsidRPr="00B57FA1">
        <w:rPr>
          <w:rFonts w:ascii="Times New Roman" w:hAnsi="Times New Roman" w:cs="Times New Roman"/>
          <w:sz w:val="24"/>
          <w:szCs w:val="24"/>
        </w:rPr>
        <w:t xml:space="preserve">score was 4.7, the </w:t>
      </w:r>
      <w:r w:rsidRPr="006A280F">
        <w:rPr>
          <w:rFonts w:ascii="Times New Roman" w:hAnsi="Times New Roman" w:cs="Times New Roman"/>
          <w:b/>
          <w:bCs/>
          <w:sz w:val="24"/>
          <w:szCs w:val="24"/>
        </w:rPr>
        <w:t xml:space="preserve">minimum </w:t>
      </w:r>
      <w:r w:rsidRPr="00B57FA1">
        <w:rPr>
          <w:rFonts w:ascii="Times New Roman" w:hAnsi="Times New Roman" w:cs="Times New Roman"/>
          <w:sz w:val="24"/>
          <w:szCs w:val="24"/>
        </w:rPr>
        <w:t xml:space="preserve">score was 1.0, the </w:t>
      </w:r>
      <w:r w:rsidRPr="006A280F">
        <w:rPr>
          <w:rFonts w:ascii="Times New Roman" w:hAnsi="Times New Roman" w:cs="Times New Roman"/>
          <w:b/>
          <w:bCs/>
          <w:sz w:val="24"/>
          <w:szCs w:val="24"/>
        </w:rPr>
        <w:t>standard deviation</w:t>
      </w:r>
      <w:r w:rsidRPr="00B57FA1">
        <w:rPr>
          <w:rFonts w:ascii="Times New Roman" w:hAnsi="Times New Roman" w:cs="Times New Roman"/>
          <w:sz w:val="24"/>
          <w:szCs w:val="24"/>
        </w:rPr>
        <w:t xml:space="preserve"> was 0,7, and the </w:t>
      </w:r>
      <w:r w:rsidRPr="006A280F">
        <w:rPr>
          <w:rFonts w:ascii="Times New Roman" w:hAnsi="Times New Roman" w:cs="Times New Roman"/>
          <w:b/>
          <w:bCs/>
          <w:sz w:val="24"/>
          <w:szCs w:val="24"/>
        </w:rPr>
        <w:t xml:space="preserve">mean </w:t>
      </w:r>
      <w:r w:rsidRPr="00B57FA1">
        <w:rPr>
          <w:rFonts w:ascii="Times New Roman" w:hAnsi="Times New Roman" w:cs="Times New Roman"/>
          <w:sz w:val="24"/>
          <w:szCs w:val="24"/>
        </w:rPr>
        <w:t xml:space="preserve">score was 3.327. The mean score of the memory strategy showed that it was in the </w:t>
      </w:r>
      <w:r w:rsidRPr="00B57FA1">
        <w:rPr>
          <w:rFonts w:ascii="Times New Roman" w:hAnsi="Times New Roman" w:cs="Times New Roman"/>
          <w:b/>
          <w:bCs/>
          <w:sz w:val="24"/>
          <w:szCs w:val="24"/>
        </w:rPr>
        <w:t>medium</w:t>
      </w:r>
      <w:r w:rsidRPr="00B57FA1">
        <w:rPr>
          <w:rFonts w:ascii="Times New Roman" w:hAnsi="Times New Roman" w:cs="Times New Roman"/>
          <w:sz w:val="24"/>
          <w:szCs w:val="24"/>
        </w:rPr>
        <w:t xml:space="preserve"> level indicating that students sometimes employed memory strategy in learning English.</w:t>
      </w:r>
    </w:p>
    <w:p w14:paraId="57494492" w14:textId="77777777" w:rsidR="006F594F" w:rsidRPr="00B57FA1" w:rsidRDefault="006F594F" w:rsidP="00D9146F">
      <w:pPr>
        <w:shd w:val="clear" w:color="auto" w:fill="FFFFFF"/>
        <w:spacing w:after="0" w:line="240" w:lineRule="auto"/>
        <w:ind w:left="720" w:firstLine="720"/>
        <w:jc w:val="both"/>
        <w:rPr>
          <w:rFonts w:ascii="Times New Roman" w:hAnsi="Times New Roman" w:cs="Times New Roman"/>
          <w:sz w:val="24"/>
          <w:szCs w:val="24"/>
        </w:rPr>
      </w:pPr>
      <w:r w:rsidRPr="00B57FA1">
        <w:rPr>
          <w:rFonts w:ascii="Times New Roman" w:hAnsi="Times New Roman" w:cs="Times New Roman"/>
          <w:sz w:val="24"/>
          <w:szCs w:val="24"/>
        </w:rPr>
        <w:t xml:space="preserve">For cognitive strategies, the </w:t>
      </w:r>
      <w:r w:rsidRPr="006A280F">
        <w:rPr>
          <w:rFonts w:ascii="Times New Roman" w:hAnsi="Times New Roman" w:cs="Times New Roman"/>
          <w:b/>
          <w:bCs/>
          <w:sz w:val="24"/>
          <w:szCs w:val="24"/>
        </w:rPr>
        <w:t>maximum</w:t>
      </w:r>
      <w:r w:rsidRPr="00B57FA1">
        <w:rPr>
          <w:rFonts w:ascii="Times New Roman" w:hAnsi="Times New Roman" w:cs="Times New Roman"/>
          <w:sz w:val="24"/>
          <w:szCs w:val="24"/>
        </w:rPr>
        <w:t xml:space="preserve"> score was 4.9, the </w:t>
      </w:r>
      <w:r w:rsidRPr="006A280F">
        <w:rPr>
          <w:rFonts w:ascii="Times New Roman" w:hAnsi="Times New Roman" w:cs="Times New Roman"/>
          <w:b/>
          <w:bCs/>
          <w:sz w:val="24"/>
          <w:szCs w:val="24"/>
        </w:rPr>
        <w:t>minimum</w:t>
      </w:r>
      <w:r w:rsidRPr="00B57FA1">
        <w:rPr>
          <w:rFonts w:ascii="Times New Roman" w:hAnsi="Times New Roman" w:cs="Times New Roman"/>
          <w:sz w:val="24"/>
          <w:szCs w:val="24"/>
        </w:rPr>
        <w:t xml:space="preserve"> score was 1.0, the </w:t>
      </w:r>
      <w:r w:rsidRPr="006A280F">
        <w:rPr>
          <w:rFonts w:ascii="Times New Roman" w:hAnsi="Times New Roman" w:cs="Times New Roman"/>
          <w:b/>
          <w:bCs/>
          <w:sz w:val="24"/>
          <w:szCs w:val="24"/>
        </w:rPr>
        <w:t>standard deviation</w:t>
      </w:r>
      <w:r w:rsidRPr="00B57FA1">
        <w:rPr>
          <w:rFonts w:ascii="Times New Roman" w:hAnsi="Times New Roman" w:cs="Times New Roman"/>
          <w:sz w:val="24"/>
          <w:szCs w:val="24"/>
        </w:rPr>
        <w:t xml:space="preserve"> was 0.8, and the </w:t>
      </w:r>
      <w:r w:rsidRPr="006A280F">
        <w:rPr>
          <w:rFonts w:ascii="Times New Roman" w:hAnsi="Times New Roman" w:cs="Times New Roman"/>
          <w:b/>
          <w:bCs/>
          <w:sz w:val="24"/>
          <w:szCs w:val="24"/>
        </w:rPr>
        <w:t>mean s</w:t>
      </w:r>
      <w:r w:rsidRPr="00B57FA1">
        <w:rPr>
          <w:rFonts w:ascii="Times New Roman" w:hAnsi="Times New Roman" w:cs="Times New Roman"/>
          <w:sz w:val="24"/>
          <w:szCs w:val="24"/>
        </w:rPr>
        <w:t xml:space="preserve">core was 3.339. The mean score of the cognitive strategy showed that it was in the </w:t>
      </w:r>
      <w:r w:rsidRPr="00B57FA1">
        <w:rPr>
          <w:rFonts w:ascii="Times New Roman" w:hAnsi="Times New Roman" w:cs="Times New Roman"/>
          <w:b/>
          <w:bCs/>
          <w:sz w:val="24"/>
          <w:szCs w:val="24"/>
        </w:rPr>
        <w:t>medium</w:t>
      </w:r>
      <w:r w:rsidRPr="00B57FA1">
        <w:rPr>
          <w:rFonts w:ascii="Times New Roman" w:hAnsi="Times New Roman" w:cs="Times New Roman"/>
          <w:sz w:val="24"/>
          <w:szCs w:val="24"/>
        </w:rPr>
        <w:t xml:space="preserve"> level indicating that students sometimes employed cognitive strategy in learning English. </w:t>
      </w:r>
    </w:p>
    <w:p w14:paraId="30D87B9E" w14:textId="77777777" w:rsidR="006F594F" w:rsidRPr="00B57FA1" w:rsidRDefault="006F594F" w:rsidP="00D9146F">
      <w:pPr>
        <w:shd w:val="clear" w:color="auto" w:fill="FFFFFF"/>
        <w:spacing w:after="0" w:line="240" w:lineRule="auto"/>
        <w:ind w:left="720" w:firstLine="720"/>
        <w:jc w:val="both"/>
        <w:rPr>
          <w:rFonts w:ascii="Times New Roman" w:hAnsi="Times New Roman" w:cs="Times New Roman"/>
          <w:sz w:val="24"/>
          <w:szCs w:val="24"/>
        </w:rPr>
      </w:pPr>
      <w:r w:rsidRPr="00B57FA1">
        <w:rPr>
          <w:rFonts w:ascii="Times New Roman" w:hAnsi="Times New Roman" w:cs="Times New Roman"/>
          <w:sz w:val="24"/>
          <w:szCs w:val="24"/>
        </w:rPr>
        <w:t xml:space="preserve">For compensation strategies, the </w:t>
      </w:r>
      <w:r w:rsidRPr="006A280F">
        <w:rPr>
          <w:rFonts w:ascii="Times New Roman" w:hAnsi="Times New Roman" w:cs="Times New Roman"/>
          <w:b/>
          <w:bCs/>
          <w:sz w:val="24"/>
          <w:szCs w:val="24"/>
        </w:rPr>
        <w:t>maximum</w:t>
      </w:r>
      <w:r w:rsidRPr="00B57FA1">
        <w:rPr>
          <w:rFonts w:ascii="Times New Roman" w:hAnsi="Times New Roman" w:cs="Times New Roman"/>
          <w:sz w:val="24"/>
          <w:szCs w:val="24"/>
        </w:rPr>
        <w:t xml:space="preserve"> score was 5.0, the </w:t>
      </w:r>
      <w:r w:rsidRPr="006A280F">
        <w:rPr>
          <w:rFonts w:ascii="Times New Roman" w:hAnsi="Times New Roman" w:cs="Times New Roman"/>
          <w:b/>
          <w:bCs/>
          <w:sz w:val="24"/>
          <w:szCs w:val="24"/>
        </w:rPr>
        <w:t>minimum</w:t>
      </w:r>
      <w:r w:rsidRPr="00B57FA1">
        <w:rPr>
          <w:rFonts w:ascii="Times New Roman" w:hAnsi="Times New Roman" w:cs="Times New Roman"/>
          <w:sz w:val="24"/>
          <w:szCs w:val="24"/>
        </w:rPr>
        <w:t xml:space="preserve"> score was 1.0, the </w:t>
      </w:r>
      <w:r w:rsidRPr="006A280F">
        <w:rPr>
          <w:rFonts w:ascii="Times New Roman" w:hAnsi="Times New Roman" w:cs="Times New Roman"/>
          <w:b/>
          <w:bCs/>
          <w:sz w:val="24"/>
          <w:szCs w:val="24"/>
        </w:rPr>
        <w:t>standard deviation</w:t>
      </w:r>
      <w:r w:rsidRPr="00B57FA1">
        <w:rPr>
          <w:rFonts w:ascii="Times New Roman" w:hAnsi="Times New Roman" w:cs="Times New Roman"/>
          <w:sz w:val="24"/>
          <w:szCs w:val="24"/>
        </w:rPr>
        <w:t xml:space="preserve"> was 0.8, and the mean score was 3.356. The </w:t>
      </w:r>
      <w:r w:rsidRPr="006A280F">
        <w:rPr>
          <w:rFonts w:ascii="Times New Roman" w:hAnsi="Times New Roman" w:cs="Times New Roman"/>
          <w:b/>
          <w:bCs/>
          <w:sz w:val="24"/>
          <w:szCs w:val="24"/>
        </w:rPr>
        <w:t>mean</w:t>
      </w:r>
      <w:r w:rsidRPr="00B57FA1">
        <w:rPr>
          <w:rFonts w:ascii="Times New Roman" w:hAnsi="Times New Roman" w:cs="Times New Roman"/>
          <w:sz w:val="24"/>
          <w:szCs w:val="24"/>
        </w:rPr>
        <w:t xml:space="preserve"> score of the compensation strategy showed that it was in the </w:t>
      </w:r>
      <w:r w:rsidRPr="00B57FA1">
        <w:rPr>
          <w:rFonts w:ascii="Times New Roman" w:hAnsi="Times New Roman" w:cs="Times New Roman"/>
          <w:b/>
          <w:bCs/>
          <w:sz w:val="24"/>
          <w:szCs w:val="24"/>
        </w:rPr>
        <w:t>medium</w:t>
      </w:r>
      <w:r w:rsidRPr="00B57FA1">
        <w:rPr>
          <w:rFonts w:ascii="Times New Roman" w:hAnsi="Times New Roman" w:cs="Times New Roman"/>
          <w:sz w:val="24"/>
          <w:szCs w:val="24"/>
        </w:rPr>
        <w:t xml:space="preserve"> level indicating that students sometimes employed compensation strategy in learning English. </w:t>
      </w:r>
    </w:p>
    <w:p w14:paraId="7C0B296C" w14:textId="77777777" w:rsidR="006F594F" w:rsidRPr="00B57FA1" w:rsidRDefault="006F594F" w:rsidP="00D9146F">
      <w:pPr>
        <w:shd w:val="clear" w:color="auto" w:fill="FFFFFF"/>
        <w:spacing w:after="0" w:line="240" w:lineRule="auto"/>
        <w:ind w:left="720" w:firstLine="720"/>
        <w:jc w:val="both"/>
        <w:rPr>
          <w:rFonts w:ascii="Times New Roman" w:hAnsi="Times New Roman" w:cs="Times New Roman"/>
          <w:sz w:val="24"/>
          <w:szCs w:val="24"/>
        </w:rPr>
      </w:pPr>
      <w:r w:rsidRPr="00B57FA1">
        <w:rPr>
          <w:rFonts w:ascii="Times New Roman" w:hAnsi="Times New Roman" w:cs="Times New Roman"/>
          <w:sz w:val="24"/>
          <w:szCs w:val="24"/>
        </w:rPr>
        <w:t xml:space="preserve">For metacognitive strategies, the </w:t>
      </w:r>
      <w:r w:rsidRPr="006A280F">
        <w:rPr>
          <w:rFonts w:ascii="Times New Roman" w:hAnsi="Times New Roman" w:cs="Times New Roman"/>
          <w:b/>
          <w:bCs/>
          <w:sz w:val="24"/>
          <w:szCs w:val="24"/>
        </w:rPr>
        <w:t>maximum</w:t>
      </w:r>
      <w:r w:rsidRPr="00B57FA1">
        <w:rPr>
          <w:rFonts w:ascii="Times New Roman" w:hAnsi="Times New Roman" w:cs="Times New Roman"/>
          <w:sz w:val="24"/>
          <w:szCs w:val="24"/>
        </w:rPr>
        <w:t xml:space="preserve"> score was 5.0, the </w:t>
      </w:r>
      <w:r w:rsidRPr="006A280F">
        <w:rPr>
          <w:rFonts w:ascii="Times New Roman" w:hAnsi="Times New Roman" w:cs="Times New Roman"/>
          <w:b/>
          <w:bCs/>
          <w:sz w:val="24"/>
          <w:szCs w:val="24"/>
        </w:rPr>
        <w:t>minimum</w:t>
      </w:r>
      <w:r w:rsidRPr="00B57FA1">
        <w:rPr>
          <w:rFonts w:ascii="Times New Roman" w:hAnsi="Times New Roman" w:cs="Times New Roman"/>
          <w:sz w:val="24"/>
          <w:szCs w:val="24"/>
        </w:rPr>
        <w:t xml:space="preserve"> score was 1.0, the </w:t>
      </w:r>
      <w:r w:rsidRPr="006A280F">
        <w:rPr>
          <w:rFonts w:ascii="Times New Roman" w:hAnsi="Times New Roman" w:cs="Times New Roman"/>
          <w:b/>
          <w:bCs/>
          <w:sz w:val="24"/>
          <w:szCs w:val="24"/>
        </w:rPr>
        <w:t>standard deviation</w:t>
      </w:r>
      <w:r w:rsidRPr="00B57FA1">
        <w:rPr>
          <w:rFonts w:ascii="Times New Roman" w:hAnsi="Times New Roman" w:cs="Times New Roman"/>
          <w:sz w:val="24"/>
          <w:szCs w:val="24"/>
        </w:rPr>
        <w:t xml:space="preserve"> was 0.9, and the mean score was 3.63. The </w:t>
      </w:r>
      <w:r w:rsidRPr="006A280F">
        <w:rPr>
          <w:rFonts w:ascii="Times New Roman" w:hAnsi="Times New Roman" w:cs="Times New Roman"/>
          <w:b/>
          <w:bCs/>
          <w:sz w:val="24"/>
          <w:szCs w:val="24"/>
        </w:rPr>
        <w:t xml:space="preserve">mean </w:t>
      </w:r>
      <w:r w:rsidRPr="00B57FA1">
        <w:rPr>
          <w:rFonts w:ascii="Times New Roman" w:hAnsi="Times New Roman" w:cs="Times New Roman"/>
          <w:sz w:val="24"/>
          <w:szCs w:val="24"/>
        </w:rPr>
        <w:t xml:space="preserve">score of the metacognitive strategy showed that it was in the </w:t>
      </w:r>
      <w:r w:rsidRPr="00B57FA1">
        <w:rPr>
          <w:rFonts w:ascii="Times New Roman" w:hAnsi="Times New Roman" w:cs="Times New Roman"/>
          <w:b/>
          <w:bCs/>
          <w:sz w:val="24"/>
          <w:szCs w:val="24"/>
        </w:rPr>
        <w:t>high</w:t>
      </w:r>
      <w:r w:rsidRPr="00B57FA1">
        <w:rPr>
          <w:rFonts w:ascii="Times New Roman" w:hAnsi="Times New Roman" w:cs="Times New Roman"/>
          <w:sz w:val="24"/>
          <w:szCs w:val="24"/>
        </w:rPr>
        <w:t xml:space="preserve"> level meaning that the students frequently employed metacognitive strategy in learning English. </w:t>
      </w:r>
    </w:p>
    <w:p w14:paraId="534109F2" w14:textId="5B4711FC" w:rsidR="006F594F" w:rsidRPr="00B57FA1" w:rsidRDefault="006F594F" w:rsidP="00D9146F">
      <w:pPr>
        <w:shd w:val="clear" w:color="auto" w:fill="FFFFFF"/>
        <w:spacing w:after="0" w:line="240" w:lineRule="auto"/>
        <w:ind w:left="720" w:firstLine="720"/>
        <w:jc w:val="both"/>
        <w:rPr>
          <w:rFonts w:ascii="Times New Roman" w:hAnsi="Times New Roman" w:cs="Times New Roman"/>
          <w:sz w:val="24"/>
          <w:szCs w:val="24"/>
        </w:rPr>
      </w:pPr>
      <w:r w:rsidRPr="00B57FA1">
        <w:rPr>
          <w:rFonts w:ascii="Times New Roman" w:hAnsi="Times New Roman" w:cs="Times New Roman"/>
          <w:sz w:val="24"/>
          <w:szCs w:val="24"/>
        </w:rPr>
        <w:t xml:space="preserve">For affective strategies, the </w:t>
      </w:r>
      <w:r w:rsidRPr="006A280F">
        <w:rPr>
          <w:rFonts w:ascii="Times New Roman" w:hAnsi="Times New Roman" w:cs="Times New Roman"/>
          <w:b/>
          <w:bCs/>
          <w:sz w:val="24"/>
          <w:szCs w:val="24"/>
        </w:rPr>
        <w:t xml:space="preserve">maximum </w:t>
      </w:r>
      <w:r w:rsidRPr="00B57FA1">
        <w:rPr>
          <w:rFonts w:ascii="Times New Roman" w:hAnsi="Times New Roman" w:cs="Times New Roman"/>
          <w:sz w:val="24"/>
          <w:szCs w:val="24"/>
        </w:rPr>
        <w:t xml:space="preserve">score was 5.0, the </w:t>
      </w:r>
      <w:r w:rsidRPr="006A280F">
        <w:rPr>
          <w:rFonts w:ascii="Times New Roman" w:hAnsi="Times New Roman" w:cs="Times New Roman"/>
          <w:b/>
          <w:bCs/>
          <w:sz w:val="24"/>
          <w:szCs w:val="24"/>
        </w:rPr>
        <w:t xml:space="preserve">minimum </w:t>
      </w:r>
      <w:r w:rsidRPr="00B57FA1">
        <w:rPr>
          <w:rFonts w:ascii="Times New Roman" w:hAnsi="Times New Roman" w:cs="Times New Roman"/>
          <w:sz w:val="24"/>
          <w:szCs w:val="24"/>
        </w:rPr>
        <w:t xml:space="preserve">score was 1.0, the </w:t>
      </w:r>
      <w:r w:rsidRPr="006A280F">
        <w:rPr>
          <w:rFonts w:ascii="Times New Roman" w:hAnsi="Times New Roman" w:cs="Times New Roman"/>
          <w:b/>
          <w:bCs/>
          <w:sz w:val="24"/>
          <w:szCs w:val="24"/>
        </w:rPr>
        <w:t>standard deviation</w:t>
      </w:r>
      <w:r w:rsidRPr="00B57FA1">
        <w:rPr>
          <w:rFonts w:ascii="Times New Roman" w:hAnsi="Times New Roman" w:cs="Times New Roman"/>
          <w:sz w:val="24"/>
          <w:szCs w:val="24"/>
        </w:rPr>
        <w:t xml:space="preserve"> was 0.8, and the </w:t>
      </w:r>
      <w:r w:rsidRPr="006A280F">
        <w:rPr>
          <w:rFonts w:ascii="Times New Roman" w:hAnsi="Times New Roman" w:cs="Times New Roman"/>
          <w:b/>
          <w:bCs/>
          <w:sz w:val="24"/>
          <w:szCs w:val="24"/>
        </w:rPr>
        <w:t>mean</w:t>
      </w:r>
      <w:r w:rsidRPr="00B57FA1">
        <w:rPr>
          <w:rFonts w:ascii="Times New Roman" w:hAnsi="Times New Roman" w:cs="Times New Roman"/>
          <w:sz w:val="24"/>
          <w:szCs w:val="24"/>
        </w:rPr>
        <w:t xml:space="preserve"> score was 3.52. The mean score of the affective strategy showed that it was </w:t>
      </w:r>
      <w:r w:rsidR="006A280F">
        <w:rPr>
          <w:rFonts w:ascii="Times New Roman" w:hAnsi="Times New Roman" w:cs="Times New Roman"/>
          <w:sz w:val="24"/>
          <w:szCs w:val="24"/>
        </w:rPr>
        <w:t>at</w:t>
      </w:r>
      <w:r w:rsidRPr="00B57FA1">
        <w:rPr>
          <w:rFonts w:ascii="Times New Roman" w:hAnsi="Times New Roman" w:cs="Times New Roman"/>
          <w:sz w:val="24"/>
          <w:szCs w:val="24"/>
        </w:rPr>
        <w:t xml:space="preserve"> </w:t>
      </w:r>
      <w:r w:rsidR="006A280F">
        <w:rPr>
          <w:rFonts w:ascii="Times New Roman" w:hAnsi="Times New Roman" w:cs="Times New Roman"/>
          <w:sz w:val="24"/>
          <w:szCs w:val="24"/>
        </w:rPr>
        <w:t>a</w:t>
      </w:r>
      <w:r w:rsidRPr="00B57FA1">
        <w:rPr>
          <w:rFonts w:ascii="Times New Roman" w:hAnsi="Times New Roman" w:cs="Times New Roman"/>
          <w:sz w:val="24"/>
          <w:szCs w:val="24"/>
        </w:rPr>
        <w:t xml:space="preserve"> </w:t>
      </w:r>
      <w:r w:rsidRPr="00B57FA1">
        <w:rPr>
          <w:rFonts w:ascii="Times New Roman" w:hAnsi="Times New Roman" w:cs="Times New Roman"/>
          <w:b/>
          <w:bCs/>
          <w:sz w:val="24"/>
          <w:szCs w:val="24"/>
        </w:rPr>
        <w:t>high</w:t>
      </w:r>
      <w:r w:rsidRPr="00B57FA1">
        <w:rPr>
          <w:rFonts w:ascii="Times New Roman" w:hAnsi="Times New Roman" w:cs="Times New Roman"/>
          <w:sz w:val="24"/>
          <w:szCs w:val="24"/>
        </w:rPr>
        <w:t xml:space="preserve"> level indicating that students frequently employed affective strategy in learning English. </w:t>
      </w:r>
    </w:p>
    <w:p w14:paraId="0127708B" w14:textId="77777777" w:rsidR="006F594F" w:rsidRPr="00B57FA1" w:rsidRDefault="006F594F" w:rsidP="00D9146F">
      <w:pPr>
        <w:shd w:val="clear" w:color="auto" w:fill="FFFFFF"/>
        <w:spacing w:after="0" w:line="240" w:lineRule="auto"/>
        <w:ind w:left="720" w:firstLine="720"/>
        <w:jc w:val="both"/>
        <w:rPr>
          <w:rFonts w:ascii="Times New Roman" w:hAnsi="Times New Roman" w:cs="Times New Roman"/>
          <w:sz w:val="24"/>
          <w:szCs w:val="24"/>
        </w:rPr>
      </w:pPr>
      <w:r w:rsidRPr="00B57FA1">
        <w:rPr>
          <w:rFonts w:ascii="Times New Roman" w:hAnsi="Times New Roman" w:cs="Times New Roman"/>
          <w:sz w:val="24"/>
          <w:szCs w:val="24"/>
        </w:rPr>
        <w:lastRenderedPageBreak/>
        <w:t xml:space="preserve">For social strategies, the </w:t>
      </w:r>
      <w:r w:rsidRPr="006A280F">
        <w:rPr>
          <w:rFonts w:ascii="Times New Roman" w:hAnsi="Times New Roman" w:cs="Times New Roman"/>
          <w:b/>
          <w:bCs/>
          <w:sz w:val="24"/>
          <w:szCs w:val="24"/>
        </w:rPr>
        <w:t>maximum</w:t>
      </w:r>
      <w:r w:rsidRPr="00B57FA1">
        <w:rPr>
          <w:rFonts w:ascii="Times New Roman" w:hAnsi="Times New Roman" w:cs="Times New Roman"/>
          <w:sz w:val="24"/>
          <w:szCs w:val="24"/>
        </w:rPr>
        <w:t xml:space="preserve"> score was </w:t>
      </w:r>
      <w:proofErr w:type="gramStart"/>
      <w:r w:rsidRPr="00B57FA1">
        <w:rPr>
          <w:rFonts w:ascii="Times New Roman" w:hAnsi="Times New Roman" w:cs="Times New Roman"/>
          <w:sz w:val="24"/>
          <w:szCs w:val="24"/>
        </w:rPr>
        <w:t>5.0 ,</w:t>
      </w:r>
      <w:proofErr w:type="gramEnd"/>
      <w:r w:rsidRPr="00B57FA1">
        <w:rPr>
          <w:rFonts w:ascii="Times New Roman" w:hAnsi="Times New Roman" w:cs="Times New Roman"/>
          <w:sz w:val="24"/>
          <w:szCs w:val="24"/>
        </w:rPr>
        <w:t xml:space="preserve"> the </w:t>
      </w:r>
      <w:r w:rsidRPr="006A280F">
        <w:rPr>
          <w:rFonts w:ascii="Times New Roman" w:hAnsi="Times New Roman" w:cs="Times New Roman"/>
          <w:b/>
          <w:bCs/>
          <w:sz w:val="24"/>
          <w:szCs w:val="24"/>
        </w:rPr>
        <w:t xml:space="preserve">minimum </w:t>
      </w:r>
      <w:r w:rsidRPr="00B57FA1">
        <w:rPr>
          <w:rFonts w:ascii="Times New Roman" w:hAnsi="Times New Roman" w:cs="Times New Roman"/>
          <w:sz w:val="24"/>
          <w:szCs w:val="24"/>
        </w:rPr>
        <w:t xml:space="preserve">score was 1.0, the </w:t>
      </w:r>
      <w:r w:rsidRPr="006A280F">
        <w:rPr>
          <w:rFonts w:ascii="Times New Roman" w:hAnsi="Times New Roman" w:cs="Times New Roman"/>
          <w:b/>
          <w:bCs/>
          <w:sz w:val="24"/>
          <w:szCs w:val="24"/>
        </w:rPr>
        <w:t>standard deviation</w:t>
      </w:r>
      <w:r w:rsidRPr="00B57FA1">
        <w:rPr>
          <w:rFonts w:ascii="Times New Roman" w:hAnsi="Times New Roman" w:cs="Times New Roman"/>
          <w:sz w:val="24"/>
          <w:szCs w:val="24"/>
        </w:rPr>
        <w:t xml:space="preserve"> was 0.9, and the </w:t>
      </w:r>
      <w:r w:rsidRPr="006A280F">
        <w:rPr>
          <w:rFonts w:ascii="Times New Roman" w:hAnsi="Times New Roman" w:cs="Times New Roman"/>
          <w:b/>
          <w:bCs/>
          <w:sz w:val="24"/>
          <w:szCs w:val="24"/>
        </w:rPr>
        <w:t xml:space="preserve">mean </w:t>
      </w:r>
      <w:r w:rsidRPr="00B57FA1">
        <w:rPr>
          <w:rFonts w:ascii="Times New Roman" w:hAnsi="Times New Roman" w:cs="Times New Roman"/>
          <w:sz w:val="24"/>
          <w:szCs w:val="24"/>
        </w:rPr>
        <w:t xml:space="preserve">score was 3.33. The mean score of the social strategy showed that it was in the </w:t>
      </w:r>
      <w:r w:rsidRPr="00B57FA1">
        <w:rPr>
          <w:rFonts w:ascii="Times New Roman" w:hAnsi="Times New Roman" w:cs="Times New Roman"/>
          <w:b/>
          <w:bCs/>
          <w:sz w:val="24"/>
          <w:szCs w:val="24"/>
        </w:rPr>
        <w:t xml:space="preserve">medium </w:t>
      </w:r>
      <w:r w:rsidRPr="00B57FA1">
        <w:rPr>
          <w:rFonts w:ascii="Times New Roman" w:hAnsi="Times New Roman" w:cs="Times New Roman"/>
          <w:sz w:val="24"/>
          <w:szCs w:val="24"/>
        </w:rPr>
        <w:t xml:space="preserve">level means that students sometimes employed social strategy in learning English. </w:t>
      </w:r>
    </w:p>
    <w:p w14:paraId="61153FFD" w14:textId="5478E35B" w:rsidR="006F594F" w:rsidRPr="00B57FA1" w:rsidRDefault="006F594F" w:rsidP="00D9146F">
      <w:pPr>
        <w:shd w:val="clear" w:color="auto" w:fill="FFFFFF"/>
        <w:spacing w:after="0" w:line="240" w:lineRule="auto"/>
        <w:ind w:left="709" w:firstLine="709"/>
        <w:jc w:val="both"/>
        <w:rPr>
          <w:rFonts w:ascii="Times New Roman" w:hAnsi="Times New Roman" w:cs="Times New Roman"/>
          <w:sz w:val="24"/>
          <w:szCs w:val="24"/>
        </w:rPr>
      </w:pPr>
      <w:r w:rsidRPr="00B57FA1">
        <w:rPr>
          <w:rFonts w:ascii="Times New Roman" w:hAnsi="Times New Roman" w:cs="Times New Roman"/>
          <w:sz w:val="24"/>
          <w:szCs w:val="24"/>
        </w:rPr>
        <w:t xml:space="preserve">Based on the mean score of each language learning strategy, it was revealed that metacognitive was the most employed strategy among the undergraduate students of FKIP at </w:t>
      </w:r>
      <w:proofErr w:type="spellStart"/>
      <w:r w:rsidRPr="00B57FA1">
        <w:rPr>
          <w:rFonts w:ascii="Times New Roman" w:hAnsi="Times New Roman" w:cs="Times New Roman"/>
          <w:sz w:val="24"/>
          <w:szCs w:val="24"/>
        </w:rPr>
        <w:t>Tridinanti</w:t>
      </w:r>
      <w:proofErr w:type="spellEnd"/>
      <w:r w:rsidRPr="00B57FA1">
        <w:rPr>
          <w:rFonts w:ascii="Times New Roman" w:hAnsi="Times New Roman" w:cs="Times New Roman"/>
          <w:sz w:val="24"/>
          <w:szCs w:val="24"/>
        </w:rPr>
        <w:t xml:space="preserve"> </w:t>
      </w:r>
      <w:r w:rsidR="006A280F">
        <w:rPr>
          <w:rFonts w:ascii="Times New Roman" w:hAnsi="Times New Roman" w:cs="Times New Roman"/>
          <w:sz w:val="24"/>
          <w:szCs w:val="24"/>
        </w:rPr>
        <w:t>U</w:t>
      </w:r>
      <w:r w:rsidRPr="00B57FA1">
        <w:rPr>
          <w:rFonts w:ascii="Times New Roman" w:hAnsi="Times New Roman" w:cs="Times New Roman"/>
          <w:sz w:val="24"/>
          <w:szCs w:val="24"/>
        </w:rPr>
        <w:t xml:space="preserve">niversity. Following that, affective strategy was also dominant strategy used compared to the four other strategies. The rank of language learning strategies adopted by the undergraduate students of FKIP at </w:t>
      </w:r>
      <w:proofErr w:type="spellStart"/>
      <w:r w:rsidRPr="00B57FA1">
        <w:rPr>
          <w:rFonts w:ascii="Times New Roman" w:hAnsi="Times New Roman" w:cs="Times New Roman"/>
          <w:sz w:val="24"/>
          <w:szCs w:val="24"/>
        </w:rPr>
        <w:t>Tridinanti</w:t>
      </w:r>
      <w:proofErr w:type="spellEnd"/>
      <w:r w:rsidRPr="00B57FA1">
        <w:rPr>
          <w:rFonts w:ascii="Times New Roman" w:hAnsi="Times New Roman" w:cs="Times New Roman"/>
          <w:sz w:val="24"/>
          <w:szCs w:val="24"/>
        </w:rPr>
        <w:t xml:space="preserve"> university can be seen in Figure 3. </w:t>
      </w:r>
    </w:p>
    <w:p w14:paraId="0744AF4C" w14:textId="77777777" w:rsidR="006F594F" w:rsidRPr="00B57FA1" w:rsidRDefault="006F594F" w:rsidP="00D9146F">
      <w:pPr>
        <w:shd w:val="clear" w:color="auto" w:fill="FFFFFF"/>
        <w:spacing w:after="0" w:line="240" w:lineRule="auto"/>
        <w:ind w:left="709" w:firstLine="709"/>
        <w:jc w:val="both"/>
        <w:rPr>
          <w:rFonts w:ascii="Times New Roman" w:hAnsi="Times New Roman" w:cs="Times New Roman"/>
          <w:sz w:val="24"/>
          <w:szCs w:val="24"/>
        </w:rPr>
      </w:pPr>
    </w:p>
    <w:p w14:paraId="7105A224" w14:textId="77777777" w:rsidR="006F594F" w:rsidRPr="00B57FA1" w:rsidRDefault="006F594F" w:rsidP="00E10169">
      <w:pPr>
        <w:shd w:val="clear" w:color="auto" w:fill="FFFFFF"/>
        <w:spacing w:after="0" w:line="240" w:lineRule="auto"/>
        <w:ind w:left="709" w:firstLine="709"/>
        <w:jc w:val="center"/>
        <w:rPr>
          <w:rFonts w:ascii="Times New Roman" w:hAnsi="Times New Roman" w:cs="Times New Roman"/>
          <w:sz w:val="24"/>
          <w:szCs w:val="24"/>
        </w:rPr>
      </w:pPr>
      <w:r w:rsidRPr="00B57FA1">
        <w:rPr>
          <w:rFonts w:ascii="Times New Roman" w:hAnsi="Times New Roman" w:cs="Times New Roman"/>
          <w:noProof/>
          <w:sz w:val="24"/>
          <w:szCs w:val="24"/>
        </w:rPr>
        <w:drawing>
          <wp:inline distT="0" distB="0" distL="0" distR="0" wp14:anchorId="45D35BF5" wp14:editId="763F980D">
            <wp:extent cx="4105029" cy="2202024"/>
            <wp:effectExtent l="0" t="0" r="10160" b="8255"/>
            <wp:docPr id="1" name="Chart 1">
              <a:extLst xmlns:a="http://schemas.openxmlformats.org/drawingml/2006/main">
                <a:ext uri="{FF2B5EF4-FFF2-40B4-BE49-F238E27FC236}">
                  <a16:creationId xmlns:a16="http://schemas.microsoft.com/office/drawing/2014/main" id="{71833B17-B733-456A-B707-65A0D6C3A25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07D4CDC6" w14:textId="4D09D994" w:rsidR="00B77F6C" w:rsidRPr="00B57FA1" w:rsidRDefault="006F594F" w:rsidP="00E10169">
      <w:pPr>
        <w:pStyle w:val="Caption"/>
        <w:spacing w:after="0"/>
        <w:ind w:left="698" w:firstLine="720"/>
        <w:jc w:val="center"/>
        <w:rPr>
          <w:rFonts w:cs="Times New Roman"/>
          <w:b w:val="0"/>
          <w:bCs/>
          <w:szCs w:val="24"/>
        </w:rPr>
      </w:pPr>
      <w:bookmarkStart w:id="9" w:name="_Toc178178441"/>
      <w:r w:rsidRPr="00B57FA1">
        <w:rPr>
          <w:rFonts w:cs="Times New Roman"/>
          <w:b w:val="0"/>
          <w:bCs/>
          <w:i/>
          <w:iCs w:val="0"/>
          <w:szCs w:val="24"/>
        </w:rPr>
        <w:t xml:space="preserve">Figure </w:t>
      </w:r>
      <w:r w:rsidRPr="00B57FA1">
        <w:rPr>
          <w:rFonts w:cs="Times New Roman"/>
          <w:b w:val="0"/>
          <w:bCs/>
          <w:i/>
          <w:iCs w:val="0"/>
          <w:szCs w:val="24"/>
        </w:rPr>
        <w:fldChar w:fldCharType="begin"/>
      </w:r>
      <w:r w:rsidRPr="00B57FA1">
        <w:rPr>
          <w:rFonts w:cs="Times New Roman"/>
          <w:b w:val="0"/>
          <w:bCs/>
          <w:i/>
          <w:iCs w:val="0"/>
          <w:szCs w:val="24"/>
        </w:rPr>
        <w:instrText xml:space="preserve"> SEQ Figure \* ARABIC </w:instrText>
      </w:r>
      <w:r w:rsidRPr="00B57FA1">
        <w:rPr>
          <w:rFonts w:cs="Times New Roman"/>
          <w:b w:val="0"/>
          <w:bCs/>
          <w:i/>
          <w:iCs w:val="0"/>
          <w:szCs w:val="24"/>
        </w:rPr>
        <w:fldChar w:fldCharType="separate"/>
      </w:r>
      <w:r w:rsidR="00302AC6" w:rsidRPr="00B57FA1">
        <w:rPr>
          <w:rFonts w:cs="Times New Roman"/>
          <w:b w:val="0"/>
          <w:bCs/>
          <w:i/>
          <w:iCs w:val="0"/>
          <w:noProof/>
          <w:szCs w:val="24"/>
        </w:rPr>
        <w:t>2</w:t>
      </w:r>
      <w:r w:rsidRPr="00B57FA1">
        <w:rPr>
          <w:rFonts w:cs="Times New Roman"/>
          <w:b w:val="0"/>
          <w:bCs/>
          <w:i/>
          <w:iCs w:val="0"/>
          <w:noProof/>
          <w:szCs w:val="24"/>
        </w:rPr>
        <w:fldChar w:fldCharType="end"/>
      </w:r>
      <w:r w:rsidRPr="00B57FA1">
        <w:rPr>
          <w:rFonts w:cs="Times New Roman"/>
          <w:b w:val="0"/>
          <w:bCs/>
          <w:szCs w:val="24"/>
        </w:rPr>
        <w:t xml:space="preserve">. Language Learning Strategies Adopted by Undergraduate Students of FKIP at </w:t>
      </w:r>
      <w:proofErr w:type="spellStart"/>
      <w:r w:rsidRPr="00B57FA1">
        <w:rPr>
          <w:rFonts w:cs="Times New Roman"/>
          <w:b w:val="0"/>
          <w:bCs/>
          <w:szCs w:val="24"/>
        </w:rPr>
        <w:t>Tridinanti</w:t>
      </w:r>
      <w:proofErr w:type="spellEnd"/>
      <w:r w:rsidRPr="00B57FA1">
        <w:rPr>
          <w:rFonts w:cs="Times New Roman"/>
          <w:b w:val="0"/>
          <w:bCs/>
          <w:szCs w:val="24"/>
        </w:rPr>
        <w:t xml:space="preserve"> University</w:t>
      </w:r>
      <w:bookmarkEnd w:id="9"/>
    </w:p>
    <w:p w14:paraId="1571E6D6" w14:textId="66C357DB" w:rsidR="00F75890" w:rsidRDefault="00F75890" w:rsidP="00D9146F">
      <w:pPr>
        <w:spacing w:line="240" w:lineRule="auto"/>
        <w:jc w:val="both"/>
        <w:rPr>
          <w:sz w:val="24"/>
          <w:szCs w:val="24"/>
        </w:rPr>
      </w:pPr>
    </w:p>
    <w:p w14:paraId="6F0E512F" w14:textId="77777777" w:rsidR="00C04E66" w:rsidRPr="00B57FA1" w:rsidRDefault="00C04E66" w:rsidP="00D9146F">
      <w:pPr>
        <w:spacing w:line="240" w:lineRule="auto"/>
        <w:jc w:val="both"/>
        <w:rPr>
          <w:rFonts w:ascii="Times New Roman" w:hAnsi="Times New Roman" w:cs="Times New Roman"/>
          <w:b/>
          <w:bCs/>
          <w:sz w:val="24"/>
          <w:szCs w:val="24"/>
        </w:rPr>
      </w:pPr>
    </w:p>
    <w:p w14:paraId="3F20DFA8" w14:textId="3A36FA6E" w:rsidR="00B77F6C" w:rsidRPr="00B57FA1" w:rsidRDefault="00B77F6C" w:rsidP="00D9146F">
      <w:pPr>
        <w:spacing w:line="240" w:lineRule="auto"/>
        <w:jc w:val="both"/>
        <w:rPr>
          <w:rFonts w:ascii="Times New Roman" w:hAnsi="Times New Roman" w:cs="Times New Roman"/>
          <w:b/>
          <w:bCs/>
          <w:sz w:val="24"/>
          <w:szCs w:val="24"/>
        </w:rPr>
      </w:pPr>
      <w:r w:rsidRPr="00B57FA1">
        <w:rPr>
          <w:rFonts w:ascii="Times New Roman" w:hAnsi="Times New Roman" w:cs="Times New Roman"/>
          <w:b/>
          <w:bCs/>
          <w:sz w:val="24"/>
          <w:szCs w:val="24"/>
        </w:rPr>
        <w:t>CONCLUSION</w:t>
      </w:r>
    </w:p>
    <w:p w14:paraId="790D3C94" w14:textId="19BA0853" w:rsidR="008C2B44" w:rsidRPr="00B57FA1" w:rsidRDefault="0044742E" w:rsidP="00C04E66">
      <w:pPr>
        <w:shd w:val="clear" w:color="auto" w:fill="FFFFFF"/>
        <w:spacing w:after="0" w:line="240" w:lineRule="auto"/>
        <w:ind w:firstLine="720"/>
        <w:jc w:val="both"/>
        <w:rPr>
          <w:rFonts w:ascii="Times New Roman" w:hAnsi="Times New Roman" w:cs="Times New Roman"/>
          <w:sz w:val="24"/>
          <w:szCs w:val="24"/>
        </w:rPr>
      </w:pPr>
      <w:r>
        <w:rPr>
          <w:rFonts w:ascii="Times New Roman" w:hAnsi="Times New Roman" w:cs="Times New Roman"/>
          <w:sz w:val="24"/>
          <w:szCs w:val="24"/>
        </w:rPr>
        <w:t>From</w:t>
      </w:r>
      <w:r w:rsidR="00BC701C">
        <w:rPr>
          <w:rFonts w:ascii="Times New Roman" w:hAnsi="Times New Roman" w:cs="Times New Roman"/>
          <w:sz w:val="24"/>
          <w:szCs w:val="24"/>
        </w:rPr>
        <w:t xml:space="preserve"> the results</w:t>
      </w:r>
      <w:r w:rsidR="00B77F6C" w:rsidRPr="00B57FA1">
        <w:rPr>
          <w:rFonts w:ascii="Times New Roman" w:hAnsi="Times New Roman" w:cs="Times New Roman"/>
          <w:sz w:val="24"/>
          <w:szCs w:val="24"/>
        </w:rPr>
        <w:t xml:space="preserve"> and interpretations in the previous chapter, </w:t>
      </w:r>
      <w:r w:rsidR="00C04E66">
        <w:rPr>
          <w:rFonts w:ascii="Times New Roman" w:hAnsi="Times New Roman" w:cs="Times New Roman"/>
          <w:sz w:val="24"/>
          <w:szCs w:val="24"/>
        </w:rPr>
        <w:t>it</w:t>
      </w:r>
      <w:r w:rsidR="00B77F6C" w:rsidRPr="00B57FA1">
        <w:rPr>
          <w:rFonts w:ascii="Times New Roman" w:hAnsi="Times New Roman" w:cs="Times New Roman"/>
          <w:sz w:val="24"/>
          <w:szCs w:val="24"/>
        </w:rPr>
        <w:t xml:space="preserve"> c</w:t>
      </w:r>
      <w:r w:rsidR="000A2E23">
        <w:rPr>
          <w:rFonts w:ascii="Times New Roman" w:hAnsi="Times New Roman" w:cs="Times New Roman"/>
          <w:sz w:val="24"/>
          <w:szCs w:val="24"/>
        </w:rPr>
        <w:t>an</w:t>
      </w:r>
      <w:r w:rsidR="00B77F6C" w:rsidRPr="00B57FA1">
        <w:rPr>
          <w:rFonts w:ascii="Times New Roman" w:hAnsi="Times New Roman" w:cs="Times New Roman"/>
          <w:sz w:val="24"/>
          <w:szCs w:val="24"/>
        </w:rPr>
        <w:t xml:space="preserve"> </w:t>
      </w:r>
      <w:r w:rsidR="000A2E23">
        <w:rPr>
          <w:rFonts w:ascii="Times New Roman" w:hAnsi="Times New Roman" w:cs="Times New Roman"/>
          <w:sz w:val="24"/>
          <w:szCs w:val="24"/>
        </w:rPr>
        <w:t>be</w:t>
      </w:r>
      <w:r w:rsidR="00BC701C">
        <w:rPr>
          <w:rFonts w:ascii="Times New Roman" w:hAnsi="Times New Roman" w:cs="Times New Roman"/>
          <w:sz w:val="24"/>
          <w:szCs w:val="24"/>
        </w:rPr>
        <w:t xml:space="preserve"> conclude</w:t>
      </w:r>
      <w:r w:rsidR="000A2E23">
        <w:rPr>
          <w:rFonts w:ascii="Times New Roman" w:hAnsi="Times New Roman" w:cs="Times New Roman"/>
          <w:sz w:val="24"/>
          <w:szCs w:val="24"/>
        </w:rPr>
        <w:t>d</w:t>
      </w:r>
      <w:r w:rsidR="00BC701C">
        <w:rPr>
          <w:rFonts w:ascii="Times New Roman" w:hAnsi="Times New Roman" w:cs="Times New Roman"/>
          <w:sz w:val="24"/>
          <w:szCs w:val="24"/>
        </w:rPr>
        <w:t xml:space="preserve"> </w:t>
      </w:r>
      <w:r w:rsidR="00C04E66">
        <w:rPr>
          <w:rFonts w:ascii="Times New Roman" w:hAnsi="Times New Roman" w:cs="Times New Roman"/>
          <w:sz w:val="24"/>
          <w:szCs w:val="24"/>
        </w:rPr>
        <w:t>that t</w:t>
      </w:r>
      <w:r w:rsidR="00B77F6C" w:rsidRPr="00B57FA1">
        <w:rPr>
          <w:rFonts w:ascii="Times New Roman" w:hAnsi="Times New Roman" w:cs="Times New Roman"/>
          <w:sz w:val="24"/>
          <w:szCs w:val="24"/>
        </w:rPr>
        <w:t xml:space="preserve">he undergraduate students of FKIP at </w:t>
      </w:r>
      <w:proofErr w:type="spellStart"/>
      <w:r w:rsidR="00B77F6C" w:rsidRPr="00B57FA1">
        <w:rPr>
          <w:rFonts w:ascii="Times New Roman" w:hAnsi="Times New Roman" w:cs="Times New Roman"/>
          <w:sz w:val="24"/>
          <w:szCs w:val="24"/>
        </w:rPr>
        <w:t>Tridinanti</w:t>
      </w:r>
      <w:proofErr w:type="spellEnd"/>
      <w:r w:rsidR="00B77F6C" w:rsidRPr="00B57FA1">
        <w:rPr>
          <w:rFonts w:ascii="Times New Roman" w:hAnsi="Times New Roman" w:cs="Times New Roman"/>
          <w:sz w:val="24"/>
          <w:szCs w:val="24"/>
        </w:rPr>
        <w:t xml:space="preserve"> University adopted a metacognitive strategy as their language learning strategy</w:t>
      </w:r>
      <w:r w:rsidR="00E10169" w:rsidRPr="00B57FA1">
        <w:rPr>
          <w:rFonts w:ascii="Times New Roman" w:hAnsi="Times New Roman" w:cs="Times New Roman"/>
          <w:sz w:val="24"/>
          <w:szCs w:val="24"/>
        </w:rPr>
        <w:t xml:space="preserve"> with </w:t>
      </w:r>
      <w:r w:rsidR="00C04E66">
        <w:rPr>
          <w:rFonts w:ascii="Times New Roman" w:hAnsi="Times New Roman" w:cs="Times New Roman"/>
          <w:sz w:val="24"/>
          <w:szCs w:val="24"/>
        </w:rPr>
        <w:t>a </w:t>
      </w:r>
      <w:r w:rsidR="00E10169" w:rsidRPr="00B57FA1">
        <w:rPr>
          <w:rFonts w:ascii="Times New Roman" w:hAnsi="Times New Roman" w:cs="Times New Roman"/>
          <w:sz w:val="24"/>
          <w:szCs w:val="24"/>
        </w:rPr>
        <w:t xml:space="preserve">mean score of 3.625 for high level indicating that students </w:t>
      </w:r>
      <w:r w:rsidR="006527B4">
        <w:rPr>
          <w:rFonts w:ascii="Times New Roman" w:hAnsi="Times New Roman" w:cs="Times New Roman"/>
          <w:sz w:val="24"/>
          <w:szCs w:val="24"/>
        </w:rPr>
        <w:t>usually</w:t>
      </w:r>
      <w:r w:rsidR="00E10169" w:rsidRPr="00B57FA1">
        <w:rPr>
          <w:rFonts w:ascii="Times New Roman" w:hAnsi="Times New Roman" w:cs="Times New Roman"/>
          <w:sz w:val="24"/>
          <w:szCs w:val="24"/>
        </w:rPr>
        <w:t xml:space="preserve"> used metacognitive strategy in learning English. </w:t>
      </w:r>
    </w:p>
    <w:p w14:paraId="48D1F2CB" w14:textId="291A6C13" w:rsidR="00E10169" w:rsidRPr="00B57FA1" w:rsidRDefault="00E10169" w:rsidP="00E10169">
      <w:pPr>
        <w:shd w:val="clear" w:color="auto" w:fill="FFFFFF"/>
        <w:spacing w:after="0" w:line="240" w:lineRule="auto"/>
        <w:jc w:val="both"/>
        <w:rPr>
          <w:rFonts w:ascii="Times New Roman" w:hAnsi="Times New Roman" w:cs="Times New Roman"/>
          <w:sz w:val="24"/>
          <w:szCs w:val="24"/>
        </w:rPr>
      </w:pPr>
    </w:p>
    <w:p w14:paraId="75B0EB84" w14:textId="77777777" w:rsidR="00E10169" w:rsidRPr="00B57FA1" w:rsidRDefault="00E10169" w:rsidP="00E10169">
      <w:pPr>
        <w:shd w:val="clear" w:color="auto" w:fill="FFFFFF"/>
        <w:spacing w:after="0" w:line="240" w:lineRule="auto"/>
        <w:jc w:val="both"/>
        <w:rPr>
          <w:rFonts w:ascii="Times New Roman" w:hAnsi="Times New Roman" w:cs="Times New Roman"/>
          <w:sz w:val="24"/>
          <w:szCs w:val="24"/>
        </w:rPr>
      </w:pPr>
    </w:p>
    <w:p w14:paraId="459F2219" w14:textId="7859383E" w:rsidR="008C2B44" w:rsidRPr="00B57FA1" w:rsidRDefault="008C2B44" w:rsidP="00D9146F">
      <w:pPr>
        <w:spacing w:line="240" w:lineRule="auto"/>
        <w:jc w:val="both"/>
        <w:rPr>
          <w:rFonts w:ascii="Times New Roman" w:hAnsi="Times New Roman" w:cs="Times New Roman"/>
          <w:b/>
          <w:bCs/>
          <w:sz w:val="24"/>
          <w:szCs w:val="24"/>
        </w:rPr>
      </w:pPr>
      <w:r w:rsidRPr="00B57FA1">
        <w:rPr>
          <w:rFonts w:ascii="Times New Roman" w:hAnsi="Times New Roman" w:cs="Times New Roman"/>
          <w:b/>
          <w:bCs/>
          <w:sz w:val="24"/>
          <w:szCs w:val="24"/>
        </w:rPr>
        <w:t>REFERENCES</w:t>
      </w:r>
    </w:p>
    <w:p w14:paraId="263B162C" w14:textId="5536CDDA" w:rsidR="008C2B44" w:rsidRPr="00B57FA1" w:rsidRDefault="008C2B44" w:rsidP="00D9146F">
      <w:pPr>
        <w:spacing w:after="0" w:line="240" w:lineRule="auto"/>
        <w:ind w:left="720" w:right="282" w:hanging="720"/>
        <w:jc w:val="both"/>
        <w:rPr>
          <w:rFonts w:ascii="Times New Roman" w:hAnsi="Times New Roman" w:cs="Times New Roman"/>
          <w:sz w:val="24"/>
          <w:szCs w:val="24"/>
          <w:shd w:val="clear" w:color="auto" w:fill="FFFFFF"/>
        </w:rPr>
      </w:pPr>
      <w:r w:rsidRPr="00B57FA1">
        <w:rPr>
          <w:rFonts w:ascii="Times New Roman" w:hAnsi="Times New Roman" w:cs="Times New Roman"/>
          <w:sz w:val="24"/>
          <w:szCs w:val="24"/>
          <w:shd w:val="clear" w:color="auto" w:fill="FFFFFF"/>
        </w:rPr>
        <w:t>Andrews, S. (2006). The evolution of teachers’ language awareness. </w:t>
      </w:r>
      <w:r w:rsidRPr="00B57FA1">
        <w:rPr>
          <w:rFonts w:ascii="Times New Roman" w:hAnsi="Times New Roman" w:cs="Times New Roman"/>
          <w:i/>
          <w:iCs/>
          <w:sz w:val="24"/>
          <w:szCs w:val="24"/>
          <w:shd w:val="clear" w:color="auto" w:fill="FFFFFF"/>
        </w:rPr>
        <w:t>Language Awareness</w:t>
      </w:r>
      <w:r w:rsidRPr="00B57FA1">
        <w:rPr>
          <w:rFonts w:ascii="Times New Roman" w:hAnsi="Times New Roman" w:cs="Times New Roman"/>
          <w:sz w:val="24"/>
          <w:szCs w:val="24"/>
          <w:shd w:val="clear" w:color="auto" w:fill="FFFFFF"/>
        </w:rPr>
        <w:t>, </w:t>
      </w:r>
      <w:r w:rsidRPr="00B57FA1">
        <w:rPr>
          <w:rFonts w:ascii="Times New Roman" w:hAnsi="Times New Roman" w:cs="Times New Roman"/>
          <w:i/>
          <w:iCs/>
          <w:sz w:val="24"/>
          <w:szCs w:val="24"/>
          <w:shd w:val="clear" w:color="auto" w:fill="FFFFFF"/>
        </w:rPr>
        <w:t>15</w:t>
      </w:r>
      <w:r w:rsidRPr="00B57FA1">
        <w:rPr>
          <w:rFonts w:ascii="Times New Roman" w:hAnsi="Times New Roman" w:cs="Times New Roman"/>
          <w:sz w:val="24"/>
          <w:szCs w:val="24"/>
          <w:shd w:val="clear" w:color="auto" w:fill="FFFFFF"/>
        </w:rPr>
        <w:t>(1), 1-19.</w:t>
      </w:r>
    </w:p>
    <w:p w14:paraId="32841138" w14:textId="3F55B775" w:rsidR="00B57FA1" w:rsidRPr="00B57FA1" w:rsidRDefault="00B57FA1" w:rsidP="00D9146F">
      <w:pPr>
        <w:spacing w:after="0" w:line="240" w:lineRule="auto"/>
        <w:ind w:left="720" w:right="282" w:hanging="720"/>
        <w:jc w:val="both"/>
        <w:rPr>
          <w:rFonts w:ascii="Times New Roman" w:hAnsi="Times New Roman" w:cs="Times New Roman"/>
          <w:sz w:val="24"/>
          <w:szCs w:val="24"/>
          <w:shd w:val="clear" w:color="auto" w:fill="FFFFFF"/>
        </w:rPr>
      </w:pPr>
      <w:proofErr w:type="spellStart"/>
      <w:r w:rsidRPr="00B57FA1">
        <w:rPr>
          <w:rFonts w:ascii="Times New Roman" w:hAnsi="Times New Roman" w:cs="Times New Roman"/>
          <w:color w:val="222222"/>
          <w:sz w:val="24"/>
          <w:szCs w:val="24"/>
          <w:shd w:val="clear" w:color="auto" w:fill="FFFFFF"/>
        </w:rPr>
        <w:t>Anggraini</w:t>
      </w:r>
      <w:proofErr w:type="spellEnd"/>
      <w:r w:rsidRPr="00B57FA1">
        <w:rPr>
          <w:rFonts w:ascii="Times New Roman" w:hAnsi="Times New Roman" w:cs="Times New Roman"/>
          <w:color w:val="222222"/>
          <w:sz w:val="24"/>
          <w:szCs w:val="24"/>
          <w:shd w:val="clear" w:color="auto" w:fill="FFFFFF"/>
        </w:rPr>
        <w:t xml:space="preserve">, A. (2024). The Correlation among Self-Efficacy, Cognitive Strategy, and Students’ Speaking Achievement of Eleventh Graders at SMK </w:t>
      </w:r>
      <w:proofErr w:type="spellStart"/>
      <w:r w:rsidRPr="00B57FA1">
        <w:rPr>
          <w:rFonts w:ascii="Times New Roman" w:hAnsi="Times New Roman" w:cs="Times New Roman"/>
          <w:color w:val="222222"/>
          <w:sz w:val="24"/>
          <w:szCs w:val="24"/>
          <w:shd w:val="clear" w:color="auto" w:fill="FFFFFF"/>
        </w:rPr>
        <w:t>Kesehatan</w:t>
      </w:r>
      <w:proofErr w:type="spellEnd"/>
      <w:r w:rsidRPr="00B57FA1">
        <w:rPr>
          <w:rFonts w:ascii="Times New Roman" w:hAnsi="Times New Roman" w:cs="Times New Roman"/>
          <w:color w:val="222222"/>
          <w:sz w:val="24"/>
          <w:szCs w:val="24"/>
          <w:shd w:val="clear" w:color="auto" w:fill="FFFFFF"/>
        </w:rPr>
        <w:t xml:space="preserve"> Kader </w:t>
      </w:r>
      <w:proofErr w:type="spellStart"/>
      <w:r w:rsidRPr="00B57FA1">
        <w:rPr>
          <w:rFonts w:ascii="Times New Roman" w:hAnsi="Times New Roman" w:cs="Times New Roman"/>
          <w:color w:val="222222"/>
          <w:sz w:val="24"/>
          <w:szCs w:val="24"/>
          <w:shd w:val="clear" w:color="auto" w:fill="FFFFFF"/>
        </w:rPr>
        <w:t>Bangsa</w:t>
      </w:r>
      <w:proofErr w:type="spellEnd"/>
      <w:r w:rsidRPr="00B57FA1">
        <w:rPr>
          <w:rFonts w:ascii="Times New Roman" w:hAnsi="Times New Roman" w:cs="Times New Roman"/>
          <w:color w:val="222222"/>
          <w:sz w:val="24"/>
          <w:szCs w:val="24"/>
          <w:shd w:val="clear" w:color="auto" w:fill="FFFFFF"/>
        </w:rPr>
        <w:t xml:space="preserve"> Palembang. </w:t>
      </w:r>
      <w:proofErr w:type="spellStart"/>
      <w:r w:rsidRPr="00B57FA1">
        <w:rPr>
          <w:rFonts w:ascii="Times New Roman" w:hAnsi="Times New Roman" w:cs="Times New Roman"/>
          <w:i/>
          <w:iCs/>
          <w:color w:val="222222"/>
          <w:sz w:val="24"/>
          <w:szCs w:val="24"/>
          <w:shd w:val="clear" w:color="auto" w:fill="FFFFFF"/>
        </w:rPr>
        <w:t>Didascein</w:t>
      </w:r>
      <w:proofErr w:type="spellEnd"/>
      <w:r w:rsidRPr="00B57FA1">
        <w:rPr>
          <w:rFonts w:ascii="Times New Roman" w:hAnsi="Times New Roman" w:cs="Times New Roman"/>
          <w:i/>
          <w:iCs/>
          <w:color w:val="222222"/>
          <w:sz w:val="24"/>
          <w:szCs w:val="24"/>
          <w:shd w:val="clear" w:color="auto" w:fill="FFFFFF"/>
        </w:rPr>
        <w:t>: Journal of English Education</w:t>
      </w:r>
      <w:r w:rsidRPr="00B57FA1">
        <w:rPr>
          <w:rFonts w:ascii="Times New Roman" w:hAnsi="Times New Roman" w:cs="Times New Roman"/>
          <w:color w:val="222222"/>
          <w:sz w:val="24"/>
          <w:szCs w:val="24"/>
          <w:shd w:val="clear" w:color="auto" w:fill="FFFFFF"/>
        </w:rPr>
        <w:t>, </w:t>
      </w:r>
      <w:r w:rsidRPr="00B57FA1">
        <w:rPr>
          <w:rFonts w:ascii="Times New Roman" w:hAnsi="Times New Roman" w:cs="Times New Roman"/>
          <w:i/>
          <w:iCs/>
          <w:color w:val="222222"/>
          <w:sz w:val="24"/>
          <w:szCs w:val="24"/>
          <w:shd w:val="clear" w:color="auto" w:fill="FFFFFF"/>
        </w:rPr>
        <w:t>5</w:t>
      </w:r>
      <w:r w:rsidRPr="00B57FA1">
        <w:rPr>
          <w:rFonts w:ascii="Times New Roman" w:hAnsi="Times New Roman" w:cs="Times New Roman"/>
          <w:color w:val="222222"/>
          <w:sz w:val="24"/>
          <w:szCs w:val="24"/>
          <w:shd w:val="clear" w:color="auto" w:fill="FFFFFF"/>
        </w:rPr>
        <w:t>(1), 70-77.</w:t>
      </w:r>
    </w:p>
    <w:p w14:paraId="44D8597A" w14:textId="6C713C78" w:rsidR="00D9146F" w:rsidRPr="00B57FA1" w:rsidRDefault="00D9146F" w:rsidP="00D9146F">
      <w:pPr>
        <w:spacing w:after="0" w:line="240" w:lineRule="auto"/>
        <w:ind w:left="720" w:right="282" w:hanging="720"/>
        <w:jc w:val="both"/>
        <w:rPr>
          <w:rFonts w:ascii="Times New Roman" w:hAnsi="Times New Roman" w:cs="Times New Roman"/>
          <w:sz w:val="24"/>
          <w:szCs w:val="24"/>
          <w:shd w:val="clear" w:color="auto" w:fill="FFFFFF"/>
        </w:rPr>
      </w:pPr>
      <w:proofErr w:type="spellStart"/>
      <w:r w:rsidRPr="00B57FA1">
        <w:rPr>
          <w:rFonts w:ascii="Times New Roman" w:hAnsi="Times New Roman" w:cs="Times New Roman"/>
          <w:sz w:val="24"/>
          <w:szCs w:val="24"/>
          <w:shd w:val="clear" w:color="auto" w:fill="FFFFFF"/>
        </w:rPr>
        <w:lastRenderedPageBreak/>
        <w:t>Anthonysamy</w:t>
      </w:r>
      <w:proofErr w:type="spellEnd"/>
      <w:r w:rsidRPr="00B57FA1">
        <w:rPr>
          <w:rFonts w:ascii="Times New Roman" w:hAnsi="Times New Roman" w:cs="Times New Roman"/>
          <w:sz w:val="24"/>
          <w:szCs w:val="24"/>
          <w:shd w:val="clear" w:color="auto" w:fill="FFFFFF"/>
        </w:rPr>
        <w:t xml:space="preserve">, L., Ah Choo, K., &amp; Soon </w:t>
      </w:r>
      <w:proofErr w:type="spellStart"/>
      <w:r w:rsidRPr="00B57FA1">
        <w:rPr>
          <w:rFonts w:ascii="Times New Roman" w:hAnsi="Times New Roman" w:cs="Times New Roman"/>
          <w:sz w:val="24"/>
          <w:szCs w:val="24"/>
          <w:shd w:val="clear" w:color="auto" w:fill="FFFFFF"/>
        </w:rPr>
        <w:t>Hin</w:t>
      </w:r>
      <w:proofErr w:type="spellEnd"/>
      <w:r w:rsidRPr="00B57FA1">
        <w:rPr>
          <w:rFonts w:ascii="Times New Roman" w:hAnsi="Times New Roman" w:cs="Times New Roman"/>
          <w:sz w:val="24"/>
          <w:szCs w:val="24"/>
          <w:shd w:val="clear" w:color="auto" w:fill="FFFFFF"/>
        </w:rPr>
        <w:t>, H. (2021). Investigating Self-Regulated Learning Strategies for Digital Learning Relevancy. </w:t>
      </w:r>
      <w:r w:rsidRPr="00B57FA1">
        <w:rPr>
          <w:rFonts w:ascii="Times New Roman" w:hAnsi="Times New Roman" w:cs="Times New Roman"/>
          <w:i/>
          <w:iCs/>
          <w:sz w:val="24"/>
          <w:szCs w:val="24"/>
          <w:shd w:val="clear" w:color="auto" w:fill="FFFFFF"/>
        </w:rPr>
        <w:t>Malaysian Journal of Learning and Instruction</w:t>
      </w:r>
      <w:r w:rsidRPr="00B57FA1">
        <w:rPr>
          <w:rFonts w:ascii="Times New Roman" w:hAnsi="Times New Roman" w:cs="Times New Roman"/>
          <w:sz w:val="24"/>
          <w:szCs w:val="24"/>
          <w:shd w:val="clear" w:color="auto" w:fill="FFFFFF"/>
        </w:rPr>
        <w:t>, </w:t>
      </w:r>
      <w:r w:rsidRPr="00B57FA1">
        <w:rPr>
          <w:rFonts w:ascii="Times New Roman" w:hAnsi="Times New Roman" w:cs="Times New Roman"/>
          <w:i/>
          <w:iCs/>
          <w:sz w:val="24"/>
          <w:szCs w:val="24"/>
          <w:shd w:val="clear" w:color="auto" w:fill="FFFFFF"/>
        </w:rPr>
        <w:t>18</w:t>
      </w:r>
      <w:r w:rsidRPr="00B57FA1">
        <w:rPr>
          <w:rFonts w:ascii="Times New Roman" w:hAnsi="Times New Roman" w:cs="Times New Roman"/>
          <w:sz w:val="24"/>
          <w:szCs w:val="24"/>
          <w:shd w:val="clear" w:color="auto" w:fill="FFFFFF"/>
        </w:rPr>
        <w:t>(1), 29-64.</w:t>
      </w:r>
    </w:p>
    <w:p w14:paraId="4147B7AD" w14:textId="77777777" w:rsidR="008C2B44" w:rsidRPr="00B57FA1" w:rsidRDefault="008C2B44" w:rsidP="00D9146F">
      <w:pPr>
        <w:spacing w:after="0" w:line="240" w:lineRule="auto"/>
        <w:ind w:left="720" w:right="282" w:hanging="720"/>
        <w:jc w:val="both"/>
        <w:rPr>
          <w:rFonts w:ascii="Times New Roman" w:hAnsi="Times New Roman" w:cs="Times New Roman"/>
          <w:sz w:val="24"/>
          <w:szCs w:val="24"/>
          <w:shd w:val="clear" w:color="auto" w:fill="FFFFFF"/>
        </w:rPr>
      </w:pPr>
      <w:proofErr w:type="spellStart"/>
      <w:r w:rsidRPr="00B57FA1">
        <w:rPr>
          <w:rFonts w:ascii="Times New Roman" w:hAnsi="Times New Roman" w:cs="Times New Roman"/>
          <w:sz w:val="24"/>
          <w:szCs w:val="24"/>
          <w:shd w:val="clear" w:color="auto" w:fill="FFFFFF"/>
        </w:rPr>
        <w:t>Chamot</w:t>
      </w:r>
      <w:proofErr w:type="spellEnd"/>
      <w:r w:rsidRPr="00B57FA1">
        <w:rPr>
          <w:rFonts w:ascii="Times New Roman" w:hAnsi="Times New Roman" w:cs="Times New Roman"/>
          <w:sz w:val="24"/>
          <w:szCs w:val="24"/>
          <w:shd w:val="clear" w:color="auto" w:fill="FFFFFF"/>
        </w:rPr>
        <w:t>, A. U. (2004). Issues in language learning strategy research and teaching. </w:t>
      </w:r>
      <w:r w:rsidRPr="00B57FA1">
        <w:rPr>
          <w:rFonts w:ascii="Times New Roman" w:hAnsi="Times New Roman" w:cs="Times New Roman"/>
          <w:i/>
          <w:iCs/>
          <w:sz w:val="24"/>
          <w:szCs w:val="24"/>
          <w:shd w:val="clear" w:color="auto" w:fill="FFFFFF"/>
        </w:rPr>
        <w:t>Electronic journal of foreign language teaching</w:t>
      </w:r>
      <w:r w:rsidRPr="00B57FA1">
        <w:rPr>
          <w:rFonts w:ascii="Times New Roman" w:hAnsi="Times New Roman" w:cs="Times New Roman"/>
          <w:sz w:val="24"/>
          <w:szCs w:val="24"/>
          <w:shd w:val="clear" w:color="auto" w:fill="FFFFFF"/>
        </w:rPr>
        <w:t>, </w:t>
      </w:r>
      <w:r w:rsidRPr="00B57FA1">
        <w:rPr>
          <w:rFonts w:ascii="Times New Roman" w:hAnsi="Times New Roman" w:cs="Times New Roman"/>
          <w:i/>
          <w:iCs/>
          <w:sz w:val="24"/>
          <w:szCs w:val="24"/>
          <w:shd w:val="clear" w:color="auto" w:fill="FFFFFF"/>
        </w:rPr>
        <w:t>1</w:t>
      </w:r>
      <w:r w:rsidRPr="00B57FA1">
        <w:rPr>
          <w:rFonts w:ascii="Times New Roman" w:hAnsi="Times New Roman" w:cs="Times New Roman"/>
          <w:sz w:val="24"/>
          <w:szCs w:val="24"/>
          <w:shd w:val="clear" w:color="auto" w:fill="FFFFFF"/>
        </w:rPr>
        <w:t>(1), 14-26.</w:t>
      </w:r>
    </w:p>
    <w:p w14:paraId="775E46C7" w14:textId="77777777" w:rsidR="008C2B44" w:rsidRPr="00B57FA1" w:rsidRDefault="008C2B44" w:rsidP="00D9146F">
      <w:pPr>
        <w:spacing w:after="0" w:line="240" w:lineRule="auto"/>
        <w:ind w:left="720" w:right="282" w:hanging="720"/>
        <w:jc w:val="both"/>
        <w:rPr>
          <w:rFonts w:ascii="Times New Roman" w:hAnsi="Times New Roman" w:cs="Times New Roman"/>
          <w:sz w:val="24"/>
          <w:szCs w:val="24"/>
          <w:shd w:val="clear" w:color="auto" w:fill="FFFFFF"/>
        </w:rPr>
      </w:pPr>
      <w:proofErr w:type="spellStart"/>
      <w:r w:rsidRPr="00B57FA1">
        <w:rPr>
          <w:rFonts w:ascii="Times New Roman" w:hAnsi="Times New Roman" w:cs="Times New Roman"/>
          <w:sz w:val="24"/>
          <w:szCs w:val="24"/>
          <w:shd w:val="clear" w:color="auto" w:fill="FFFFFF"/>
        </w:rPr>
        <w:t>Chamot</w:t>
      </w:r>
      <w:proofErr w:type="spellEnd"/>
      <w:r w:rsidRPr="00B57FA1">
        <w:rPr>
          <w:rFonts w:ascii="Times New Roman" w:hAnsi="Times New Roman" w:cs="Times New Roman"/>
          <w:sz w:val="24"/>
          <w:szCs w:val="24"/>
          <w:shd w:val="clear" w:color="auto" w:fill="FFFFFF"/>
        </w:rPr>
        <w:t>, A. U. (2005). Language learning strategy instruction: Current issues and research. </w:t>
      </w:r>
      <w:r w:rsidRPr="00B57FA1">
        <w:rPr>
          <w:rFonts w:ascii="Times New Roman" w:hAnsi="Times New Roman" w:cs="Times New Roman"/>
          <w:i/>
          <w:iCs/>
          <w:sz w:val="24"/>
          <w:szCs w:val="24"/>
          <w:shd w:val="clear" w:color="auto" w:fill="FFFFFF"/>
        </w:rPr>
        <w:t>Annual review of applied linguistics</w:t>
      </w:r>
      <w:r w:rsidRPr="00B57FA1">
        <w:rPr>
          <w:rFonts w:ascii="Times New Roman" w:hAnsi="Times New Roman" w:cs="Times New Roman"/>
          <w:sz w:val="24"/>
          <w:szCs w:val="24"/>
          <w:shd w:val="clear" w:color="auto" w:fill="FFFFFF"/>
        </w:rPr>
        <w:t>, </w:t>
      </w:r>
      <w:r w:rsidRPr="00B57FA1">
        <w:rPr>
          <w:rFonts w:ascii="Times New Roman" w:hAnsi="Times New Roman" w:cs="Times New Roman"/>
          <w:i/>
          <w:iCs/>
          <w:sz w:val="24"/>
          <w:szCs w:val="24"/>
          <w:shd w:val="clear" w:color="auto" w:fill="FFFFFF"/>
        </w:rPr>
        <w:t>25</w:t>
      </w:r>
      <w:r w:rsidRPr="00B57FA1">
        <w:rPr>
          <w:rFonts w:ascii="Times New Roman" w:hAnsi="Times New Roman" w:cs="Times New Roman"/>
          <w:sz w:val="24"/>
          <w:szCs w:val="24"/>
          <w:shd w:val="clear" w:color="auto" w:fill="FFFFFF"/>
        </w:rPr>
        <w:t>, 112-130.</w:t>
      </w:r>
    </w:p>
    <w:p w14:paraId="12B111A5" w14:textId="1E5A0DCB" w:rsidR="008C2B44" w:rsidRPr="00B57FA1" w:rsidRDefault="008C2B44" w:rsidP="00D9146F">
      <w:pPr>
        <w:spacing w:after="0" w:line="240" w:lineRule="auto"/>
        <w:ind w:left="720" w:right="282" w:hanging="720"/>
        <w:jc w:val="both"/>
        <w:rPr>
          <w:rFonts w:ascii="Times New Roman" w:hAnsi="Times New Roman" w:cs="Times New Roman"/>
          <w:sz w:val="24"/>
          <w:szCs w:val="24"/>
          <w:shd w:val="clear" w:color="auto" w:fill="FFFFFF"/>
        </w:rPr>
      </w:pPr>
      <w:r w:rsidRPr="00B57FA1">
        <w:rPr>
          <w:rFonts w:ascii="Times New Roman" w:hAnsi="Times New Roman" w:cs="Times New Roman"/>
          <w:sz w:val="24"/>
          <w:szCs w:val="24"/>
          <w:shd w:val="clear" w:color="auto" w:fill="FFFFFF"/>
        </w:rPr>
        <w:t xml:space="preserve">Creswell, J. W. (2012). </w:t>
      </w:r>
      <w:r w:rsidRPr="00B57FA1">
        <w:rPr>
          <w:rFonts w:ascii="Times New Roman" w:hAnsi="Times New Roman" w:cs="Times New Roman"/>
          <w:i/>
          <w:iCs/>
          <w:sz w:val="24"/>
          <w:szCs w:val="24"/>
          <w:shd w:val="clear" w:color="auto" w:fill="FFFFFF"/>
        </w:rPr>
        <w:t>Educational research: Planning, conducting, and evaluating quantitative and qualitative research (4</w:t>
      </w:r>
      <w:r w:rsidRPr="00B57FA1">
        <w:rPr>
          <w:rFonts w:ascii="Times New Roman" w:hAnsi="Times New Roman" w:cs="Times New Roman"/>
          <w:i/>
          <w:iCs/>
          <w:sz w:val="24"/>
          <w:szCs w:val="24"/>
          <w:shd w:val="clear" w:color="auto" w:fill="FFFFFF"/>
          <w:vertAlign w:val="superscript"/>
        </w:rPr>
        <w:t>th</w:t>
      </w:r>
      <w:r w:rsidRPr="00B57FA1">
        <w:rPr>
          <w:rFonts w:ascii="Times New Roman" w:hAnsi="Times New Roman" w:cs="Times New Roman"/>
          <w:i/>
          <w:iCs/>
          <w:sz w:val="24"/>
          <w:szCs w:val="24"/>
          <w:shd w:val="clear" w:color="auto" w:fill="FFFFFF"/>
        </w:rPr>
        <w:t xml:space="preserve"> ed). </w:t>
      </w:r>
      <w:r w:rsidRPr="00B57FA1">
        <w:rPr>
          <w:rFonts w:ascii="Times New Roman" w:hAnsi="Times New Roman" w:cs="Times New Roman"/>
          <w:sz w:val="24"/>
          <w:szCs w:val="24"/>
          <w:shd w:val="clear" w:color="auto" w:fill="FFFFFF"/>
        </w:rPr>
        <w:t>Boston, MA: Pearson.</w:t>
      </w:r>
    </w:p>
    <w:p w14:paraId="7FCFDE36" w14:textId="24BEB14E" w:rsidR="00D9146F" w:rsidRPr="00B57FA1" w:rsidRDefault="00D9146F" w:rsidP="00D9146F">
      <w:pPr>
        <w:spacing w:after="0" w:line="240" w:lineRule="auto"/>
        <w:ind w:left="720" w:right="282" w:hanging="720"/>
        <w:jc w:val="both"/>
        <w:rPr>
          <w:rFonts w:ascii="Times New Roman" w:hAnsi="Times New Roman" w:cs="Times New Roman"/>
          <w:sz w:val="24"/>
          <w:szCs w:val="24"/>
        </w:rPr>
      </w:pPr>
      <w:r w:rsidRPr="00B57FA1">
        <w:rPr>
          <w:rFonts w:ascii="Times New Roman" w:hAnsi="Times New Roman" w:cs="Times New Roman"/>
          <w:sz w:val="24"/>
          <w:szCs w:val="24"/>
        </w:rPr>
        <w:t>Creswell, J. W. (2014). A concise introduction to mixed methods research. SAGE publications.</w:t>
      </w:r>
    </w:p>
    <w:p w14:paraId="009368F7" w14:textId="77777777" w:rsidR="008C2B44" w:rsidRPr="00B57FA1" w:rsidRDefault="008C2B44" w:rsidP="00D9146F">
      <w:pPr>
        <w:spacing w:after="0" w:line="240" w:lineRule="auto"/>
        <w:ind w:left="720" w:right="282" w:hanging="720"/>
        <w:jc w:val="both"/>
        <w:rPr>
          <w:rFonts w:ascii="Times New Roman" w:hAnsi="Times New Roman" w:cs="Times New Roman"/>
          <w:sz w:val="24"/>
          <w:szCs w:val="24"/>
          <w:shd w:val="clear" w:color="auto" w:fill="FFFFFF"/>
        </w:rPr>
      </w:pPr>
      <w:r w:rsidRPr="00B57FA1">
        <w:rPr>
          <w:rFonts w:ascii="Times New Roman" w:hAnsi="Times New Roman" w:cs="Times New Roman"/>
          <w:sz w:val="24"/>
          <w:szCs w:val="24"/>
          <w:shd w:val="clear" w:color="auto" w:fill="FFFFFF"/>
        </w:rPr>
        <w:t>Ghani, M. (2003). Language learning strategies employed by L2 learners. </w:t>
      </w:r>
      <w:r w:rsidRPr="00B57FA1">
        <w:rPr>
          <w:rFonts w:ascii="Times New Roman" w:hAnsi="Times New Roman" w:cs="Times New Roman"/>
          <w:i/>
          <w:iCs/>
          <w:sz w:val="24"/>
          <w:szCs w:val="24"/>
          <w:shd w:val="clear" w:color="auto" w:fill="FFFFFF"/>
        </w:rPr>
        <w:t>Journal of Research (Faculty of Languages &amp; Islamic Studies)</w:t>
      </w:r>
      <w:r w:rsidRPr="00B57FA1">
        <w:rPr>
          <w:rFonts w:ascii="Times New Roman" w:hAnsi="Times New Roman" w:cs="Times New Roman"/>
          <w:sz w:val="24"/>
          <w:szCs w:val="24"/>
          <w:shd w:val="clear" w:color="auto" w:fill="FFFFFF"/>
        </w:rPr>
        <w:t>, </w:t>
      </w:r>
      <w:r w:rsidRPr="00B57FA1">
        <w:rPr>
          <w:rFonts w:ascii="Times New Roman" w:hAnsi="Times New Roman" w:cs="Times New Roman"/>
          <w:i/>
          <w:iCs/>
          <w:sz w:val="24"/>
          <w:szCs w:val="24"/>
          <w:shd w:val="clear" w:color="auto" w:fill="FFFFFF"/>
        </w:rPr>
        <w:t>4</w:t>
      </w:r>
      <w:r w:rsidRPr="00B57FA1">
        <w:rPr>
          <w:rFonts w:ascii="Times New Roman" w:hAnsi="Times New Roman" w:cs="Times New Roman"/>
          <w:sz w:val="24"/>
          <w:szCs w:val="24"/>
          <w:shd w:val="clear" w:color="auto" w:fill="FFFFFF"/>
        </w:rPr>
        <w:t>(1), 31-36.</w:t>
      </w:r>
    </w:p>
    <w:p w14:paraId="1A9A0E09" w14:textId="77777777" w:rsidR="008C2B44" w:rsidRPr="00B57FA1" w:rsidRDefault="008C2B44" w:rsidP="00D9146F">
      <w:pPr>
        <w:spacing w:after="0" w:line="240" w:lineRule="auto"/>
        <w:ind w:left="720" w:right="282" w:hanging="720"/>
        <w:jc w:val="both"/>
        <w:rPr>
          <w:rFonts w:ascii="Times New Roman" w:hAnsi="Times New Roman" w:cs="Times New Roman"/>
          <w:sz w:val="24"/>
          <w:szCs w:val="24"/>
          <w:shd w:val="clear" w:color="auto" w:fill="FFFFFF"/>
        </w:rPr>
      </w:pPr>
      <w:proofErr w:type="spellStart"/>
      <w:r w:rsidRPr="00B57FA1">
        <w:rPr>
          <w:rFonts w:ascii="Times New Roman" w:hAnsi="Times New Roman" w:cs="Times New Roman"/>
          <w:sz w:val="24"/>
          <w:szCs w:val="24"/>
          <w:shd w:val="clear" w:color="auto" w:fill="FFFFFF"/>
        </w:rPr>
        <w:t>Habók</w:t>
      </w:r>
      <w:proofErr w:type="spellEnd"/>
      <w:r w:rsidRPr="00B57FA1">
        <w:rPr>
          <w:rFonts w:ascii="Times New Roman" w:hAnsi="Times New Roman" w:cs="Times New Roman"/>
          <w:sz w:val="24"/>
          <w:szCs w:val="24"/>
          <w:shd w:val="clear" w:color="auto" w:fill="FFFFFF"/>
        </w:rPr>
        <w:t>, A., &amp; Magyar, A. (2018). The effect of language learning strategies on proficiency, attitudes and school achievement. </w:t>
      </w:r>
      <w:r w:rsidRPr="00B57FA1">
        <w:rPr>
          <w:rFonts w:ascii="Times New Roman" w:hAnsi="Times New Roman" w:cs="Times New Roman"/>
          <w:i/>
          <w:iCs/>
          <w:sz w:val="24"/>
          <w:szCs w:val="24"/>
          <w:shd w:val="clear" w:color="auto" w:fill="FFFFFF"/>
        </w:rPr>
        <w:t>Frontiers in psychology</w:t>
      </w:r>
      <w:r w:rsidRPr="00B57FA1">
        <w:rPr>
          <w:rFonts w:ascii="Times New Roman" w:hAnsi="Times New Roman" w:cs="Times New Roman"/>
          <w:sz w:val="24"/>
          <w:szCs w:val="24"/>
          <w:shd w:val="clear" w:color="auto" w:fill="FFFFFF"/>
        </w:rPr>
        <w:t>, </w:t>
      </w:r>
      <w:r w:rsidRPr="00B57FA1">
        <w:rPr>
          <w:rFonts w:ascii="Times New Roman" w:hAnsi="Times New Roman" w:cs="Times New Roman"/>
          <w:i/>
          <w:iCs/>
          <w:sz w:val="24"/>
          <w:szCs w:val="24"/>
          <w:shd w:val="clear" w:color="auto" w:fill="FFFFFF"/>
        </w:rPr>
        <w:t>8</w:t>
      </w:r>
      <w:r w:rsidRPr="00B57FA1">
        <w:rPr>
          <w:rFonts w:ascii="Times New Roman" w:hAnsi="Times New Roman" w:cs="Times New Roman"/>
          <w:sz w:val="24"/>
          <w:szCs w:val="24"/>
          <w:shd w:val="clear" w:color="auto" w:fill="FFFFFF"/>
        </w:rPr>
        <w:t>, 293044.</w:t>
      </w:r>
    </w:p>
    <w:p w14:paraId="23193508" w14:textId="75742463" w:rsidR="008C2B44" w:rsidRDefault="008C2B44" w:rsidP="00D9146F">
      <w:pPr>
        <w:spacing w:after="0" w:line="240" w:lineRule="auto"/>
        <w:ind w:left="720" w:right="282" w:hanging="720"/>
        <w:jc w:val="both"/>
        <w:rPr>
          <w:rFonts w:ascii="Times New Roman" w:hAnsi="Times New Roman" w:cs="Times New Roman"/>
          <w:color w:val="222222"/>
          <w:sz w:val="24"/>
          <w:szCs w:val="24"/>
          <w:shd w:val="clear" w:color="auto" w:fill="FFFFFF"/>
        </w:rPr>
      </w:pPr>
      <w:proofErr w:type="spellStart"/>
      <w:r w:rsidRPr="00B57FA1">
        <w:rPr>
          <w:rFonts w:ascii="Times New Roman" w:hAnsi="Times New Roman" w:cs="Times New Roman"/>
          <w:color w:val="222222"/>
          <w:sz w:val="24"/>
          <w:szCs w:val="24"/>
          <w:shd w:val="clear" w:color="auto" w:fill="FFFFFF"/>
        </w:rPr>
        <w:t>Hardan</w:t>
      </w:r>
      <w:proofErr w:type="spellEnd"/>
      <w:r w:rsidRPr="00B57FA1">
        <w:rPr>
          <w:rFonts w:ascii="Times New Roman" w:hAnsi="Times New Roman" w:cs="Times New Roman"/>
          <w:color w:val="222222"/>
          <w:sz w:val="24"/>
          <w:szCs w:val="24"/>
          <w:shd w:val="clear" w:color="auto" w:fill="FFFFFF"/>
        </w:rPr>
        <w:t>, A. A. (2013). Language learning strategies: A general overview. </w:t>
      </w:r>
      <w:r w:rsidRPr="00B57FA1">
        <w:rPr>
          <w:rFonts w:ascii="Times New Roman" w:hAnsi="Times New Roman" w:cs="Times New Roman"/>
          <w:i/>
          <w:iCs/>
          <w:color w:val="222222"/>
          <w:sz w:val="24"/>
          <w:szCs w:val="24"/>
          <w:shd w:val="clear" w:color="auto" w:fill="FFFFFF"/>
        </w:rPr>
        <w:t xml:space="preserve">Procedia-Social and </w:t>
      </w:r>
      <w:proofErr w:type="spellStart"/>
      <w:r w:rsidRPr="00B57FA1">
        <w:rPr>
          <w:rFonts w:ascii="Times New Roman" w:hAnsi="Times New Roman" w:cs="Times New Roman"/>
          <w:i/>
          <w:iCs/>
          <w:color w:val="222222"/>
          <w:sz w:val="24"/>
          <w:szCs w:val="24"/>
          <w:shd w:val="clear" w:color="auto" w:fill="FFFFFF"/>
        </w:rPr>
        <w:t>Behavioral</w:t>
      </w:r>
      <w:proofErr w:type="spellEnd"/>
      <w:r w:rsidRPr="00B57FA1">
        <w:rPr>
          <w:rFonts w:ascii="Times New Roman" w:hAnsi="Times New Roman" w:cs="Times New Roman"/>
          <w:i/>
          <w:iCs/>
          <w:color w:val="222222"/>
          <w:sz w:val="24"/>
          <w:szCs w:val="24"/>
          <w:shd w:val="clear" w:color="auto" w:fill="FFFFFF"/>
        </w:rPr>
        <w:t xml:space="preserve"> Sciences</w:t>
      </w:r>
      <w:r w:rsidRPr="00B57FA1">
        <w:rPr>
          <w:rFonts w:ascii="Times New Roman" w:hAnsi="Times New Roman" w:cs="Times New Roman"/>
          <w:color w:val="222222"/>
          <w:sz w:val="24"/>
          <w:szCs w:val="24"/>
          <w:shd w:val="clear" w:color="auto" w:fill="FFFFFF"/>
        </w:rPr>
        <w:t>, </w:t>
      </w:r>
      <w:r w:rsidRPr="00B57FA1">
        <w:rPr>
          <w:rFonts w:ascii="Times New Roman" w:hAnsi="Times New Roman" w:cs="Times New Roman"/>
          <w:i/>
          <w:iCs/>
          <w:color w:val="222222"/>
          <w:sz w:val="24"/>
          <w:szCs w:val="24"/>
          <w:shd w:val="clear" w:color="auto" w:fill="FFFFFF"/>
        </w:rPr>
        <w:t>106</w:t>
      </w:r>
      <w:r w:rsidRPr="00B57FA1">
        <w:rPr>
          <w:rFonts w:ascii="Times New Roman" w:hAnsi="Times New Roman" w:cs="Times New Roman"/>
          <w:color w:val="222222"/>
          <w:sz w:val="24"/>
          <w:szCs w:val="24"/>
          <w:shd w:val="clear" w:color="auto" w:fill="FFFFFF"/>
        </w:rPr>
        <w:t>, 1712-1726.</w:t>
      </w:r>
    </w:p>
    <w:p w14:paraId="03A4EBE5" w14:textId="37CF916B" w:rsidR="00505619" w:rsidRPr="00505619" w:rsidRDefault="00505619" w:rsidP="00505619">
      <w:pPr>
        <w:spacing w:after="0" w:line="240" w:lineRule="auto"/>
        <w:ind w:left="720" w:right="282" w:hanging="720"/>
        <w:jc w:val="both"/>
        <w:rPr>
          <w:rFonts w:ascii="Times New Roman" w:hAnsi="Times New Roman" w:cs="Times New Roman"/>
          <w:color w:val="222222"/>
          <w:sz w:val="24"/>
          <w:szCs w:val="24"/>
          <w:shd w:val="clear" w:color="auto" w:fill="FFFFFF"/>
        </w:rPr>
      </w:pPr>
      <w:proofErr w:type="spellStart"/>
      <w:r w:rsidRPr="00505619">
        <w:rPr>
          <w:rFonts w:ascii="Times New Roman" w:hAnsi="Times New Roman" w:cs="Times New Roman"/>
          <w:color w:val="222222"/>
          <w:sz w:val="24"/>
          <w:szCs w:val="24"/>
          <w:shd w:val="clear" w:color="auto" w:fill="FFFFFF"/>
        </w:rPr>
        <w:t>Julistri</w:t>
      </w:r>
      <w:proofErr w:type="spellEnd"/>
      <w:r w:rsidRPr="00505619">
        <w:rPr>
          <w:rFonts w:ascii="Times New Roman" w:hAnsi="Times New Roman" w:cs="Times New Roman"/>
          <w:color w:val="222222"/>
          <w:sz w:val="24"/>
          <w:szCs w:val="24"/>
          <w:shd w:val="clear" w:color="auto" w:fill="FFFFFF"/>
        </w:rPr>
        <w:t xml:space="preserve">, A., </w:t>
      </w:r>
      <w:proofErr w:type="spellStart"/>
      <w:r w:rsidRPr="00505619">
        <w:rPr>
          <w:rFonts w:ascii="Times New Roman" w:hAnsi="Times New Roman" w:cs="Times New Roman"/>
          <w:color w:val="222222"/>
          <w:sz w:val="24"/>
          <w:szCs w:val="24"/>
          <w:shd w:val="clear" w:color="auto" w:fill="FFFFFF"/>
        </w:rPr>
        <w:t>Tridinanti</w:t>
      </w:r>
      <w:proofErr w:type="spellEnd"/>
      <w:r w:rsidRPr="00505619">
        <w:rPr>
          <w:rFonts w:ascii="Times New Roman" w:hAnsi="Times New Roman" w:cs="Times New Roman"/>
          <w:color w:val="222222"/>
          <w:sz w:val="24"/>
          <w:szCs w:val="24"/>
          <w:shd w:val="clear" w:color="auto" w:fill="FFFFFF"/>
        </w:rPr>
        <w:t xml:space="preserve">, G., &amp; </w:t>
      </w:r>
      <w:proofErr w:type="spellStart"/>
      <w:r w:rsidRPr="00505619">
        <w:rPr>
          <w:rFonts w:ascii="Times New Roman" w:hAnsi="Times New Roman" w:cs="Times New Roman"/>
          <w:color w:val="222222"/>
          <w:sz w:val="24"/>
          <w:szCs w:val="24"/>
          <w:shd w:val="clear" w:color="auto" w:fill="FFFFFF"/>
        </w:rPr>
        <w:t>Manurung</w:t>
      </w:r>
      <w:proofErr w:type="spellEnd"/>
      <w:r w:rsidRPr="00505619">
        <w:rPr>
          <w:rFonts w:ascii="Times New Roman" w:hAnsi="Times New Roman" w:cs="Times New Roman"/>
          <w:color w:val="222222"/>
          <w:sz w:val="24"/>
          <w:szCs w:val="24"/>
          <w:shd w:val="clear" w:color="auto" w:fill="FFFFFF"/>
        </w:rPr>
        <w:t xml:space="preserve">, J. E. (2024). The </w:t>
      </w:r>
      <w:proofErr w:type="spellStart"/>
      <w:proofErr w:type="gramStart"/>
      <w:r w:rsidRPr="00505619">
        <w:rPr>
          <w:rFonts w:ascii="Times New Roman" w:hAnsi="Times New Roman" w:cs="Times New Roman"/>
          <w:color w:val="222222"/>
          <w:sz w:val="24"/>
          <w:szCs w:val="24"/>
          <w:shd w:val="clear" w:color="auto" w:fill="FFFFFF"/>
        </w:rPr>
        <w:t>The</w:t>
      </w:r>
      <w:proofErr w:type="spellEnd"/>
      <w:proofErr w:type="gramEnd"/>
      <w:r w:rsidRPr="00505619">
        <w:rPr>
          <w:rFonts w:ascii="Times New Roman" w:hAnsi="Times New Roman" w:cs="Times New Roman"/>
          <w:color w:val="222222"/>
          <w:sz w:val="24"/>
          <w:szCs w:val="24"/>
          <w:shd w:val="clear" w:color="auto" w:fill="FFFFFF"/>
        </w:rPr>
        <w:t xml:space="preserve"> Correlation between Vocabulary Learning Strategies and Reading Comprehension. </w:t>
      </w:r>
      <w:proofErr w:type="spellStart"/>
      <w:r w:rsidRPr="00505619">
        <w:rPr>
          <w:rFonts w:ascii="Times New Roman" w:hAnsi="Times New Roman" w:cs="Times New Roman"/>
          <w:i/>
          <w:iCs/>
          <w:color w:val="222222"/>
          <w:sz w:val="24"/>
          <w:szCs w:val="24"/>
          <w:shd w:val="clear" w:color="auto" w:fill="FFFFFF"/>
        </w:rPr>
        <w:t>Didascein</w:t>
      </w:r>
      <w:proofErr w:type="spellEnd"/>
      <w:r w:rsidRPr="00505619">
        <w:rPr>
          <w:rFonts w:ascii="Times New Roman" w:hAnsi="Times New Roman" w:cs="Times New Roman"/>
          <w:i/>
          <w:iCs/>
          <w:color w:val="222222"/>
          <w:sz w:val="24"/>
          <w:szCs w:val="24"/>
          <w:shd w:val="clear" w:color="auto" w:fill="FFFFFF"/>
        </w:rPr>
        <w:t>: Journal of English Education</w:t>
      </w:r>
      <w:r w:rsidRPr="00505619">
        <w:rPr>
          <w:rFonts w:ascii="Times New Roman" w:hAnsi="Times New Roman" w:cs="Times New Roman"/>
          <w:color w:val="222222"/>
          <w:sz w:val="24"/>
          <w:szCs w:val="24"/>
          <w:shd w:val="clear" w:color="auto" w:fill="FFFFFF"/>
        </w:rPr>
        <w:t>, </w:t>
      </w:r>
      <w:r w:rsidRPr="00505619">
        <w:rPr>
          <w:rFonts w:ascii="Times New Roman" w:hAnsi="Times New Roman" w:cs="Times New Roman"/>
          <w:i/>
          <w:iCs/>
          <w:color w:val="222222"/>
          <w:sz w:val="24"/>
          <w:szCs w:val="24"/>
          <w:shd w:val="clear" w:color="auto" w:fill="FFFFFF"/>
        </w:rPr>
        <w:t>5</w:t>
      </w:r>
      <w:r w:rsidRPr="00505619">
        <w:rPr>
          <w:rFonts w:ascii="Times New Roman" w:hAnsi="Times New Roman" w:cs="Times New Roman"/>
          <w:color w:val="222222"/>
          <w:sz w:val="24"/>
          <w:szCs w:val="24"/>
          <w:shd w:val="clear" w:color="auto" w:fill="FFFFFF"/>
        </w:rPr>
        <w:t>(1), 30-43.</w:t>
      </w:r>
    </w:p>
    <w:p w14:paraId="241FAD17" w14:textId="77777777" w:rsidR="008C2B44" w:rsidRPr="00B57FA1" w:rsidRDefault="008C2B44" w:rsidP="00D9146F">
      <w:pPr>
        <w:spacing w:after="0" w:line="240" w:lineRule="auto"/>
        <w:ind w:left="720" w:right="282" w:hanging="720"/>
        <w:jc w:val="both"/>
        <w:rPr>
          <w:rFonts w:ascii="Times New Roman" w:hAnsi="Times New Roman" w:cs="Times New Roman"/>
          <w:sz w:val="24"/>
          <w:szCs w:val="24"/>
          <w:shd w:val="clear" w:color="auto" w:fill="FFFFFF"/>
        </w:rPr>
      </w:pPr>
      <w:r w:rsidRPr="00B57FA1">
        <w:rPr>
          <w:rFonts w:ascii="Times New Roman" w:hAnsi="Times New Roman" w:cs="Times New Roman"/>
          <w:sz w:val="24"/>
          <w:szCs w:val="24"/>
          <w:shd w:val="clear" w:color="auto" w:fill="FFFFFF"/>
        </w:rPr>
        <w:t>Lee, C. K. (2010). An overview of language learning strategies. </w:t>
      </w:r>
      <w:r w:rsidRPr="00B57FA1">
        <w:rPr>
          <w:rFonts w:ascii="Times New Roman" w:hAnsi="Times New Roman" w:cs="Times New Roman"/>
          <w:i/>
          <w:iCs/>
          <w:sz w:val="24"/>
          <w:szCs w:val="24"/>
          <w:shd w:val="clear" w:color="auto" w:fill="FFFFFF"/>
        </w:rPr>
        <w:t>Annual Review of Education, Communication &amp; Language Sciences</w:t>
      </w:r>
      <w:r w:rsidRPr="00B57FA1">
        <w:rPr>
          <w:rFonts w:ascii="Times New Roman" w:hAnsi="Times New Roman" w:cs="Times New Roman"/>
          <w:sz w:val="24"/>
          <w:szCs w:val="24"/>
          <w:shd w:val="clear" w:color="auto" w:fill="FFFFFF"/>
        </w:rPr>
        <w:t>, </w:t>
      </w:r>
      <w:r w:rsidRPr="00B57FA1">
        <w:rPr>
          <w:rFonts w:ascii="Times New Roman" w:hAnsi="Times New Roman" w:cs="Times New Roman"/>
          <w:i/>
          <w:iCs/>
          <w:sz w:val="24"/>
          <w:szCs w:val="24"/>
          <w:shd w:val="clear" w:color="auto" w:fill="FFFFFF"/>
        </w:rPr>
        <w:t>7</w:t>
      </w:r>
      <w:r w:rsidRPr="00B57FA1">
        <w:rPr>
          <w:rFonts w:ascii="Times New Roman" w:hAnsi="Times New Roman" w:cs="Times New Roman"/>
          <w:sz w:val="24"/>
          <w:szCs w:val="24"/>
          <w:shd w:val="clear" w:color="auto" w:fill="FFFFFF"/>
        </w:rPr>
        <w:t>.</w:t>
      </w:r>
    </w:p>
    <w:p w14:paraId="04E98823" w14:textId="23DC939C" w:rsidR="008C2B44" w:rsidRPr="00B57FA1" w:rsidRDefault="008C2B44" w:rsidP="00D9146F">
      <w:pPr>
        <w:spacing w:after="0" w:line="240" w:lineRule="auto"/>
        <w:ind w:left="720" w:right="282" w:hanging="720"/>
        <w:jc w:val="both"/>
        <w:rPr>
          <w:rFonts w:ascii="Times New Roman" w:hAnsi="Times New Roman" w:cs="Times New Roman"/>
          <w:color w:val="222222"/>
          <w:sz w:val="24"/>
          <w:szCs w:val="24"/>
          <w:shd w:val="clear" w:color="auto" w:fill="FFFFFF"/>
        </w:rPr>
      </w:pPr>
      <w:proofErr w:type="spellStart"/>
      <w:r w:rsidRPr="00B57FA1">
        <w:rPr>
          <w:rFonts w:ascii="Times New Roman" w:hAnsi="Times New Roman" w:cs="Times New Roman"/>
          <w:color w:val="222222"/>
          <w:sz w:val="24"/>
          <w:szCs w:val="24"/>
          <w:shd w:val="clear" w:color="auto" w:fill="FFFFFF"/>
        </w:rPr>
        <w:t>Marlina</w:t>
      </w:r>
      <w:proofErr w:type="spellEnd"/>
      <w:r w:rsidRPr="00B57FA1">
        <w:rPr>
          <w:rFonts w:ascii="Times New Roman" w:hAnsi="Times New Roman" w:cs="Times New Roman"/>
          <w:color w:val="222222"/>
          <w:sz w:val="24"/>
          <w:szCs w:val="24"/>
          <w:shd w:val="clear" w:color="auto" w:fill="FFFFFF"/>
        </w:rPr>
        <w:t>, R., &amp; Xu, Z. (2018). English as a lingua franca. </w:t>
      </w:r>
      <w:r w:rsidRPr="00B57FA1">
        <w:rPr>
          <w:rFonts w:ascii="Times New Roman" w:hAnsi="Times New Roman" w:cs="Times New Roman"/>
          <w:i/>
          <w:iCs/>
          <w:color w:val="222222"/>
          <w:sz w:val="24"/>
          <w:szCs w:val="24"/>
          <w:shd w:val="clear" w:color="auto" w:fill="FFFFFF"/>
        </w:rPr>
        <w:t xml:space="preserve">The TESOL </w:t>
      </w:r>
      <w:proofErr w:type="spellStart"/>
      <w:r w:rsidRPr="00B57FA1">
        <w:rPr>
          <w:rFonts w:ascii="Times New Roman" w:hAnsi="Times New Roman" w:cs="Times New Roman"/>
          <w:i/>
          <w:iCs/>
          <w:color w:val="222222"/>
          <w:sz w:val="24"/>
          <w:szCs w:val="24"/>
          <w:shd w:val="clear" w:color="auto" w:fill="FFFFFF"/>
        </w:rPr>
        <w:t>encyclopedia</w:t>
      </w:r>
      <w:proofErr w:type="spellEnd"/>
      <w:r w:rsidRPr="00B57FA1">
        <w:rPr>
          <w:rFonts w:ascii="Times New Roman" w:hAnsi="Times New Roman" w:cs="Times New Roman"/>
          <w:i/>
          <w:iCs/>
          <w:color w:val="222222"/>
          <w:sz w:val="24"/>
          <w:szCs w:val="24"/>
          <w:shd w:val="clear" w:color="auto" w:fill="FFFFFF"/>
        </w:rPr>
        <w:t xml:space="preserve"> of English language teaching</w:t>
      </w:r>
      <w:r w:rsidRPr="00B57FA1">
        <w:rPr>
          <w:rFonts w:ascii="Times New Roman" w:hAnsi="Times New Roman" w:cs="Times New Roman"/>
          <w:color w:val="222222"/>
          <w:sz w:val="24"/>
          <w:szCs w:val="24"/>
          <w:shd w:val="clear" w:color="auto" w:fill="FFFFFF"/>
        </w:rPr>
        <w:t>, 1-13.</w:t>
      </w:r>
    </w:p>
    <w:p w14:paraId="60177AD9" w14:textId="7BE43E9D" w:rsidR="00B57FA1" w:rsidRPr="00B57FA1" w:rsidRDefault="00B57FA1" w:rsidP="00D9146F">
      <w:pPr>
        <w:spacing w:after="0" w:line="240" w:lineRule="auto"/>
        <w:ind w:left="720" w:right="282" w:hanging="720"/>
        <w:jc w:val="both"/>
        <w:rPr>
          <w:rFonts w:ascii="Times New Roman" w:hAnsi="Times New Roman" w:cs="Times New Roman"/>
          <w:color w:val="222222"/>
          <w:sz w:val="24"/>
          <w:szCs w:val="24"/>
          <w:shd w:val="clear" w:color="auto" w:fill="FFFFFF"/>
        </w:rPr>
      </w:pPr>
      <w:proofErr w:type="spellStart"/>
      <w:r w:rsidRPr="00B57FA1">
        <w:rPr>
          <w:rFonts w:ascii="Times New Roman" w:hAnsi="Times New Roman" w:cs="Times New Roman"/>
          <w:color w:val="222222"/>
          <w:sz w:val="24"/>
          <w:szCs w:val="24"/>
          <w:shd w:val="clear" w:color="auto" w:fill="FFFFFF"/>
        </w:rPr>
        <w:t>Nurharjanto</w:t>
      </w:r>
      <w:proofErr w:type="spellEnd"/>
      <w:r w:rsidRPr="00B57FA1">
        <w:rPr>
          <w:rFonts w:ascii="Times New Roman" w:hAnsi="Times New Roman" w:cs="Times New Roman"/>
          <w:color w:val="222222"/>
          <w:sz w:val="24"/>
          <w:szCs w:val="24"/>
          <w:shd w:val="clear" w:color="auto" w:fill="FFFFFF"/>
        </w:rPr>
        <w:t xml:space="preserve">, A. A., &amp; </w:t>
      </w:r>
      <w:proofErr w:type="spellStart"/>
      <w:r w:rsidRPr="00B57FA1">
        <w:rPr>
          <w:rFonts w:ascii="Times New Roman" w:hAnsi="Times New Roman" w:cs="Times New Roman"/>
          <w:color w:val="222222"/>
          <w:sz w:val="24"/>
          <w:szCs w:val="24"/>
          <w:shd w:val="clear" w:color="auto" w:fill="FFFFFF"/>
        </w:rPr>
        <w:t>Widyantoro</w:t>
      </w:r>
      <w:proofErr w:type="spellEnd"/>
      <w:r w:rsidRPr="00B57FA1">
        <w:rPr>
          <w:rFonts w:ascii="Times New Roman" w:hAnsi="Times New Roman" w:cs="Times New Roman"/>
          <w:color w:val="222222"/>
          <w:sz w:val="24"/>
          <w:szCs w:val="24"/>
          <w:shd w:val="clear" w:color="auto" w:fill="FFFFFF"/>
        </w:rPr>
        <w:t>, A. (2020). The effect of language learning strategy and technology toward students’ writing skills. </w:t>
      </w:r>
      <w:proofErr w:type="spellStart"/>
      <w:r w:rsidRPr="00B57FA1">
        <w:rPr>
          <w:rFonts w:ascii="Times New Roman" w:hAnsi="Times New Roman" w:cs="Times New Roman"/>
          <w:i/>
          <w:iCs/>
          <w:color w:val="222222"/>
          <w:sz w:val="24"/>
          <w:szCs w:val="24"/>
          <w:shd w:val="clear" w:color="auto" w:fill="FFFFFF"/>
        </w:rPr>
        <w:t>Jurnal</w:t>
      </w:r>
      <w:proofErr w:type="spellEnd"/>
      <w:r w:rsidRPr="00B57FA1">
        <w:rPr>
          <w:rFonts w:ascii="Times New Roman" w:hAnsi="Times New Roman" w:cs="Times New Roman"/>
          <w:i/>
          <w:iCs/>
          <w:color w:val="222222"/>
          <w:sz w:val="24"/>
          <w:szCs w:val="24"/>
          <w:shd w:val="clear" w:color="auto" w:fill="FFFFFF"/>
        </w:rPr>
        <w:t xml:space="preserve"> </w:t>
      </w:r>
      <w:proofErr w:type="spellStart"/>
      <w:r w:rsidRPr="00B57FA1">
        <w:rPr>
          <w:rFonts w:ascii="Times New Roman" w:hAnsi="Times New Roman" w:cs="Times New Roman"/>
          <w:i/>
          <w:iCs/>
          <w:color w:val="222222"/>
          <w:sz w:val="24"/>
          <w:szCs w:val="24"/>
          <w:shd w:val="clear" w:color="auto" w:fill="FFFFFF"/>
        </w:rPr>
        <w:t>Kependidikan</w:t>
      </w:r>
      <w:proofErr w:type="spellEnd"/>
      <w:r w:rsidRPr="00B57FA1">
        <w:rPr>
          <w:rFonts w:ascii="Times New Roman" w:hAnsi="Times New Roman" w:cs="Times New Roman"/>
          <w:i/>
          <w:iCs/>
          <w:color w:val="222222"/>
          <w:sz w:val="24"/>
          <w:szCs w:val="24"/>
          <w:shd w:val="clear" w:color="auto" w:fill="FFFFFF"/>
        </w:rPr>
        <w:t xml:space="preserve"> </w:t>
      </w:r>
      <w:proofErr w:type="spellStart"/>
      <w:r w:rsidRPr="00B57FA1">
        <w:rPr>
          <w:rFonts w:ascii="Times New Roman" w:hAnsi="Times New Roman" w:cs="Times New Roman"/>
          <w:i/>
          <w:iCs/>
          <w:color w:val="222222"/>
          <w:sz w:val="24"/>
          <w:szCs w:val="24"/>
          <w:shd w:val="clear" w:color="auto" w:fill="FFFFFF"/>
        </w:rPr>
        <w:t>Penelitian</w:t>
      </w:r>
      <w:proofErr w:type="spellEnd"/>
      <w:r w:rsidRPr="00B57FA1">
        <w:rPr>
          <w:rFonts w:ascii="Times New Roman" w:hAnsi="Times New Roman" w:cs="Times New Roman"/>
          <w:i/>
          <w:iCs/>
          <w:color w:val="222222"/>
          <w:sz w:val="24"/>
          <w:szCs w:val="24"/>
          <w:shd w:val="clear" w:color="auto" w:fill="FFFFFF"/>
        </w:rPr>
        <w:t xml:space="preserve"> </w:t>
      </w:r>
      <w:proofErr w:type="spellStart"/>
      <w:r w:rsidRPr="00B57FA1">
        <w:rPr>
          <w:rFonts w:ascii="Times New Roman" w:hAnsi="Times New Roman" w:cs="Times New Roman"/>
          <w:i/>
          <w:iCs/>
          <w:color w:val="222222"/>
          <w:sz w:val="24"/>
          <w:szCs w:val="24"/>
          <w:shd w:val="clear" w:color="auto" w:fill="FFFFFF"/>
        </w:rPr>
        <w:t>Inovasi</w:t>
      </w:r>
      <w:proofErr w:type="spellEnd"/>
      <w:r w:rsidRPr="00B57FA1">
        <w:rPr>
          <w:rFonts w:ascii="Times New Roman" w:hAnsi="Times New Roman" w:cs="Times New Roman"/>
          <w:i/>
          <w:iCs/>
          <w:color w:val="222222"/>
          <w:sz w:val="24"/>
          <w:szCs w:val="24"/>
          <w:shd w:val="clear" w:color="auto" w:fill="FFFFFF"/>
        </w:rPr>
        <w:t xml:space="preserve"> </w:t>
      </w:r>
      <w:proofErr w:type="spellStart"/>
      <w:r w:rsidRPr="00B57FA1">
        <w:rPr>
          <w:rFonts w:ascii="Times New Roman" w:hAnsi="Times New Roman" w:cs="Times New Roman"/>
          <w:i/>
          <w:iCs/>
          <w:color w:val="222222"/>
          <w:sz w:val="24"/>
          <w:szCs w:val="24"/>
          <w:shd w:val="clear" w:color="auto" w:fill="FFFFFF"/>
        </w:rPr>
        <w:t>Pembelajaran</w:t>
      </w:r>
      <w:proofErr w:type="spellEnd"/>
      <w:r w:rsidRPr="00B57FA1">
        <w:rPr>
          <w:rFonts w:ascii="Times New Roman" w:hAnsi="Times New Roman" w:cs="Times New Roman"/>
          <w:color w:val="222222"/>
          <w:sz w:val="24"/>
          <w:szCs w:val="24"/>
          <w:shd w:val="clear" w:color="auto" w:fill="FFFFFF"/>
        </w:rPr>
        <w:t>, </w:t>
      </w:r>
      <w:r w:rsidRPr="00B57FA1">
        <w:rPr>
          <w:rFonts w:ascii="Times New Roman" w:hAnsi="Times New Roman" w:cs="Times New Roman"/>
          <w:i/>
          <w:iCs/>
          <w:color w:val="222222"/>
          <w:sz w:val="24"/>
          <w:szCs w:val="24"/>
          <w:shd w:val="clear" w:color="auto" w:fill="FFFFFF"/>
        </w:rPr>
        <w:t>4</w:t>
      </w:r>
      <w:r w:rsidRPr="00B57FA1">
        <w:rPr>
          <w:rFonts w:ascii="Times New Roman" w:hAnsi="Times New Roman" w:cs="Times New Roman"/>
          <w:color w:val="222222"/>
          <w:sz w:val="24"/>
          <w:szCs w:val="24"/>
          <w:shd w:val="clear" w:color="auto" w:fill="FFFFFF"/>
        </w:rPr>
        <w:t>(2), 213-225</w:t>
      </w:r>
      <w:r w:rsidRPr="00B57FA1">
        <w:rPr>
          <w:rFonts w:ascii="Arial" w:hAnsi="Arial" w:cs="Arial"/>
          <w:color w:val="222222"/>
          <w:sz w:val="24"/>
          <w:szCs w:val="24"/>
          <w:shd w:val="clear" w:color="auto" w:fill="FFFFFF"/>
        </w:rPr>
        <w:t>.</w:t>
      </w:r>
    </w:p>
    <w:p w14:paraId="014A8AAE" w14:textId="77777777" w:rsidR="008C2B44" w:rsidRPr="00B57FA1" w:rsidRDefault="008C2B44" w:rsidP="00D9146F">
      <w:pPr>
        <w:spacing w:after="0" w:line="240" w:lineRule="auto"/>
        <w:ind w:left="720" w:right="282" w:hanging="720"/>
        <w:jc w:val="both"/>
        <w:rPr>
          <w:rFonts w:ascii="Times New Roman" w:hAnsi="Times New Roman" w:cs="Times New Roman"/>
          <w:sz w:val="24"/>
          <w:szCs w:val="24"/>
          <w:shd w:val="clear" w:color="auto" w:fill="FFFFFF"/>
        </w:rPr>
      </w:pPr>
      <w:r w:rsidRPr="00B57FA1">
        <w:rPr>
          <w:rFonts w:ascii="Times New Roman" w:hAnsi="Times New Roman" w:cs="Times New Roman"/>
          <w:sz w:val="24"/>
          <w:szCs w:val="24"/>
          <w:shd w:val="clear" w:color="auto" w:fill="FFFFFF"/>
        </w:rPr>
        <w:t>Oxford, R. L. (1990). Language learning strategies: What every teacher should know. </w:t>
      </w:r>
      <w:r w:rsidRPr="00B57FA1">
        <w:rPr>
          <w:rFonts w:ascii="Times New Roman" w:hAnsi="Times New Roman" w:cs="Times New Roman"/>
          <w:i/>
          <w:iCs/>
          <w:sz w:val="24"/>
          <w:szCs w:val="24"/>
          <w:shd w:val="clear" w:color="auto" w:fill="FFFFFF"/>
        </w:rPr>
        <w:t>(No Title)</w:t>
      </w:r>
      <w:r w:rsidRPr="00B57FA1">
        <w:rPr>
          <w:rFonts w:ascii="Times New Roman" w:hAnsi="Times New Roman" w:cs="Times New Roman"/>
          <w:sz w:val="24"/>
          <w:szCs w:val="24"/>
          <w:shd w:val="clear" w:color="auto" w:fill="FFFFFF"/>
        </w:rPr>
        <w:t>.</w:t>
      </w:r>
    </w:p>
    <w:p w14:paraId="23B6E0E5" w14:textId="77777777" w:rsidR="008C2B44" w:rsidRPr="00B57FA1" w:rsidRDefault="008C2B44" w:rsidP="00D9146F">
      <w:pPr>
        <w:spacing w:after="0" w:line="240" w:lineRule="auto"/>
        <w:ind w:left="720" w:right="282" w:hanging="720"/>
        <w:jc w:val="both"/>
        <w:rPr>
          <w:rFonts w:ascii="Times New Roman" w:hAnsi="Times New Roman" w:cs="Times New Roman"/>
          <w:sz w:val="24"/>
          <w:szCs w:val="24"/>
          <w:shd w:val="clear" w:color="auto" w:fill="FFFFFF"/>
        </w:rPr>
      </w:pPr>
      <w:r w:rsidRPr="00B57FA1">
        <w:rPr>
          <w:rFonts w:ascii="Times New Roman" w:hAnsi="Times New Roman" w:cs="Times New Roman"/>
          <w:sz w:val="24"/>
          <w:szCs w:val="24"/>
          <w:shd w:val="clear" w:color="auto" w:fill="FFFFFF"/>
        </w:rPr>
        <w:t>Oxford, R. L. (1990). Styles, strategies, and aptitude: Connections for language learning. </w:t>
      </w:r>
      <w:r w:rsidRPr="00B57FA1">
        <w:rPr>
          <w:rFonts w:ascii="Times New Roman" w:hAnsi="Times New Roman" w:cs="Times New Roman"/>
          <w:i/>
          <w:iCs/>
          <w:sz w:val="24"/>
          <w:szCs w:val="24"/>
          <w:shd w:val="clear" w:color="auto" w:fill="FFFFFF"/>
        </w:rPr>
        <w:t>Document Resume</w:t>
      </w:r>
      <w:r w:rsidRPr="00B57FA1">
        <w:rPr>
          <w:rFonts w:ascii="Times New Roman" w:hAnsi="Times New Roman" w:cs="Times New Roman"/>
          <w:sz w:val="24"/>
          <w:szCs w:val="24"/>
          <w:shd w:val="clear" w:color="auto" w:fill="FFFFFF"/>
        </w:rPr>
        <w:t>, 73.</w:t>
      </w:r>
    </w:p>
    <w:p w14:paraId="28F035F0" w14:textId="77777777" w:rsidR="008C2B44" w:rsidRPr="00B57FA1" w:rsidRDefault="008C2B44" w:rsidP="00D9146F">
      <w:pPr>
        <w:spacing w:after="0" w:line="240" w:lineRule="auto"/>
        <w:ind w:left="720" w:right="282" w:hanging="720"/>
        <w:jc w:val="both"/>
        <w:rPr>
          <w:rFonts w:ascii="Times New Roman" w:hAnsi="Times New Roman" w:cs="Times New Roman"/>
          <w:sz w:val="24"/>
          <w:szCs w:val="24"/>
          <w:shd w:val="clear" w:color="auto" w:fill="FFFFFF"/>
        </w:rPr>
      </w:pPr>
      <w:r w:rsidRPr="00B57FA1">
        <w:rPr>
          <w:rFonts w:ascii="Times New Roman" w:hAnsi="Times New Roman" w:cs="Times New Roman"/>
          <w:sz w:val="24"/>
          <w:szCs w:val="24"/>
          <w:shd w:val="clear" w:color="auto" w:fill="FFFFFF"/>
        </w:rPr>
        <w:t>Peacock, M., &amp; Ho, B. (2003). Student language learning strategies across eight disciplines. </w:t>
      </w:r>
      <w:r w:rsidRPr="00B57FA1">
        <w:rPr>
          <w:rFonts w:ascii="Times New Roman" w:hAnsi="Times New Roman" w:cs="Times New Roman"/>
          <w:i/>
          <w:iCs/>
          <w:sz w:val="24"/>
          <w:szCs w:val="24"/>
          <w:shd w:val="clear" w:color="auto" w:fill="FFFFFF"/>
        </w:rPr>
        <w:t>International Journal of Applied Linguistics</w:t>
      </w:r>
      <w:r w:rsidRPr="00B57FA1">
        <w:rPr>
          <w:rFonts w:ascii="Times New Roman" w:hAnsi="Times New Roman" w:cs="Times New Roman"/>
          <w:sz w:val="24"/>
          <w:szCs w:val="24"/>
          <w:shd w:val="clear" w:color="auto" w:fill="FFFFFF"/>
        </w:rPr>
        <w:t>, </w:t>
      </w:r>
      <w:r w:rsidRPr="00B57FA1">
        <w:rPr>
          <w:rFonts w:ascii="Times New Roman" w:hAnsi="Times New Roman" w:cs="Times New Roman"/>
          <w:i/>
          <w:iCs/>
          <w:sz w:val="24"/>
          <w:szCs w:val="24"/>
          <w:shd w:val="clear" w:color="auto" w:fill="FFFFFF"/>
        </w:rPr>
        <w:t>13</w:t>
      </w:r>
      <w:r w:rsidRPr="00B57FA1">
        <w:rPr>
          <w:rFonts w:ascii="Times New Roman" w:hAnsi="Times New Roman" w:cs="Times New Roman"/>
          <w:sz w:val="24"/>
          <w:szCs w:val="24"/>
          <w:shd w:val="clear" w:color="auto" w:fill="FFFFFF"/>
        </w:rPr>
        <w:t>(2), 179-200.</w:t>
      </w:r>
    </w:p>
    <w:p w14:paraId="2251EE23" w14:textId="77777777" w:rsidR="008C2B44" w:rsidRPr="00B57FA1" w:rsidRDefault="008C2B44" w:rsidP="00D9146F">
      <w:pPr>
        <w:spacing w:after="0" w:line="240" w:lineRule="auto"/>
        <w:ind w:left="720" w:right="282" w:hanging="720"/>
        <w:jc w:val="both"/>
        <w:rPr>
          <w:rFonts w:ascii="Times New Roman" w:hAnsi="Times New Roman" w:cs="Times New Roman"/>
          <w:sz w:val="24"/>
          <w:szCs w:val="24"/>
          <w:shd w:val="clear" w:color="auto" w:fill="FFFFFF"/>
        </w:rPr>
      </w:pPr>
      <w:proofErr w:type="spellStart"/>
      <w:r w:rsidRPr="00B57FA1">
        <w:rPr>
          <w:rFonts w:ascii="Times New Roman" w:hAnsi="Times New Roman" w:cs="Times New Roman"/>
          <w:sz w:val="24"/>
          <w:szCs w:val="24"/>
          <w:shd w:val="clear" w:color="auto" w:fill="FFFFFF"/>
        </w:rPr>
        <w:t>Pebriani</w:t>
      </w:r>
      <w:proofErr w:type="spellEnd"/>
      <w:r w:rsidRPr="00B57FA1">
        <w:rPr>
          <w:rFonts w:ascii="Times New Roman" w:hAnsi="Times New Roman" w:cs="Times New Roman"/>
          <w:sz w:val="24"/>
          <w:szCs w:val="24"/>
          <w:shd w:val="clear" w:color="auto" w:fill="FFFFFF"/>
        </w:rPr>
        <w:t>, L. K. (2013). </w:t>
      </w:r>
      <w:r w:rsidRPr="00B57FA1">
        <w:rPr>
          <w:rFonts w:ascii="Times New Roman" w:hAnsi="Times New Roman" w:cs="Times New Roman"/>
          <w:i/>
          <w:iCs/>
          <w:sz w:val="24"/>
          <w:szCs w:val="24"/>
          <w:shd w:val="clear" w:color="auto" w:fill="FFFFFF"/>
        </w:rPr>
        <w:t xml:space="preserve">Language Learning Strategies Used by Learners in SMA N 1 </w:t>
      </w:r>
      <w:proofErr w:type="spellStart"/>
      <w:r w:rsidRPr="00B57FA1">
        <w:rPr>
          <w:rFonts w:ascii="Times New Roman" w:hAnsi="Times New Roman" w:cs="Times New Roman"/>
          <w:i/>
          <w:iCs/>
          <w:sz w:val="24"/>
          <w:szCs w:val="24"/>
          <w:shd w:val="clear" w:color="auto" w:fill="FFFFFF"/>
        </w:rPr>
        <w:t>Ungaran</w:t>
      </w:r>
      <w:proofErr w:type="spellEnd"/>
      <w:r w:rsidRPr="00B57FA1">
        <w:rPr>
          <w:rFonts w:ascii="Times New Roman" w:hAnsi="Times New Roman" w:cs="Times New Roman"/>
          <w:sz w:val="24"/>
          <w:szCs w:val="24"/>
          <w:shd w:val="clear" w:color="auto" w:fill="FFFFFF"/>
        </w:rPr>
        <w:t xml:space="preserve"> (Doctoral dissertation, Program </w:t>
      </w:r>
      <w:proofErr w:type="spellStart"/>
      <w:r w:rsidRPr="00B57FA1">
        <w:rPr>
          <w:rFonts w:ascii="Times New Roman" w:hAnsi="Times New Roman" w:cs="Times New Roman"/>
          <w:sz w:val="24"/>
          <w:szCs w:val="24"/>
          <w:shd w:val="clear" w:color="auto" w:fill="FFFFFF"/>
        </w:rPr>
        <w:t>Studi</w:t>
      </w:r>
      <w:proofErr w:type="spellEnd"/>
      <w:r w:rsidRPr="00B57FA1">
        <w:rPr>
          <w:rFonts w:ascii="Times New Roman" w:hAnsi="Times New Roman" w:cs="Times New Roman"/>
          <w:sz w:val="24"/>
          <w:szCs w:val="24"/>
          <w:shd w:val="clear" w:color="auto" w:fill="FFFFFF"/>
        </w:rPr>
        <w:t xml:space="preserve"> Pendidikan Bahasa </w:t>
      </w:r>
      <w:proofErr w:type="spellStart"/>
      <w:r w:rsidRPr="00B57FA1">
        <w:rPr>
          <w:rFonts w:ascii="Times New Roman" w:hAnsi="Times New Roman" w:cs="Times New Roman"/>
          <w:sz w:val="24"/>
          <w:szCs w:val="24"/>
          <w:shd w:val="clear" w:color="auto" w:fill="FFFFFF"/>
        </w:rPr>
        <w:t>Inggris</w:t>
      </w:r>
      <w:proofErr w:type="spellEnd"/>
      <w:r w:rsidRPr="00B57FA1">
        <w:rPr>
          <w:rFonts w:ascii="Times New Roman" w:hAnsi="Times New Roman" w:cs="Times New Roman"/>
          <w:sz w:val="24"/>
          <w:szCs w:val="24"/>
          <w:shd w:val="clear" w:color="auto" w:fill="FFFFFF"/>
        </w:rPr>
        <w:t xml:space="preserve"> FBS-UKSW).</w:t>
      </w:r>
    </w:p>
    <w:p w14:paraId="3002DDAA" w14:textId="77777777" w:rsidR="008C2B44" w:rsidRPr="00B57FA1" w:rsidRDefault="008C2B44" w:rsidP="00D9146F">
      <w:pPr>
        <w:spacing w:after="0" w:line="240" w:lineRule="auto"/>
        <w:ind w:left="720" w:right="282" w:hanging="720"/>
        <w:jc w:val="both"/>
        <w:rPr>
          <w:rFonts w:ascii="Times New Roman" w:hAnsi="Times New Roman" w:cs="Times New Roman"/>
          <w:sz w:val="24"/>
          <w:szCs w:val="24"/>
          <w:shd w:val="clear" w:color="auto" w:fill="FFFFFF"/>
        </w:rPr>
      </w:pPr>
      <w:r w:rsidRPr="00B57FA1">
        <w:rPr>
          <w:rFonts w:ascii="Times New Roman" w:hAnsi="Times New Roman" w:cs="Times New Roman"/>
          <w:color w:val="222222"/>
          <w:sz w:val="24"/>
          <w:szCs w:val="24"/>
          <w:shd w:val="clear" w:color="auto" w:fill="FFFFFF"/>
        </w:rPr>
        <w:t>Rao, P. S. (2019). The role of English as a global language. </w:t>
      </w:r>
      <w:r w:rsidRPr="00B57FA1">
        <w:rPr>
          <w:rFonts w:ascii="Times New Roman" w:hAnsi="Times New Roman" w:cs="Times New Roman"/>
          <w:i/>
          <w:iCs/>
          <w:color w:val="222222"/>
          <w:sz w:val="24"/>
          <w:szCs w:val="24"/>
          <w:shd w:val="clear" w:color="auto" w:fill="FFFFFF"/>
        </w:rPr>
        <w:t>Research journal of English</w:t>
      </w:r>
      <w:r w:rsidRPr="00B57FA1">
        <w:rPr>
          <w:rFonts w:ascii="Times New Roman" w:hAnsi="Times New Roman" w:cs="Times New Roman"/>
          <w:color w:val="222222"/>
          <w:sz w:val="24"/>
          <w:szCs w:val="24"/>
          <w:shd w:val="clear" w:color="auto" w:fill="FFFFFF"/>
        </w:rPr>
        <w:t>, </w:t>
      </w:r>
      <w:r w:rsidRPr="00B57FA1">
        <w:rPr>
          <w:rFonts w:ascii="Times New Roman" w:hAnsi="Times New Roman" w:cs="Times New Roman"/>
          <w:i/>
          <w:iCs/>
          <w:color w:val="222222"/>
          <w:sz w:val="24"/>
          <w:szCs w:val="24"/>
          <w:shd w:val="clear" w:color="auto" w:fill="FFFFFF"/>
        </w:rPr>
        <w:t>4</w:t>
      </w:r>
      <w:r w:rsidRPr="00B57FA1">
        <w:rPr>
          <w:rFonts w:ascii="Times New Roman" w:hAnsi="Times New Roman" w:cs="Times New Roman"/>
          <w:color w:val="222222"/>
          <w:sz w:val="24"/>
          <w:szCs w:val="24"/>
          <w:shd w:val="clear" w:color="auto" w:fill="FFFFFF"/>
        </w:rPr>
        <w:t>(1), 65-79.</w:t>
      </w:r>
    </w:p>
    <w:p w14:paraId="78FE994C" w14:textId="77777777" w:rsidR="008C2B44" w:rsidRPr="00B57FA1" w:rsidRDefault="008C2B44" w:rsidP="00D9146F">
      <w:pPr>
        <w:spacing w:after="0" w:line="240" w:lineRule="auto"/>
        <w:ind w:left="720" w:right="282" w:hanging="720"/>
        <w:jc w:val="both"/>
        <w:rPr>
          <w:rFonts w:ascii="Times New Roman" w:hAnsi="Times New Roman" w:cs="Times New Roman"/>
          <w:sz w:val="24"/>
          <w:szCs w:val="24"/>
          <w:shd w:val="clear" w:color="auto" w:fill="FFFFFF"/>
        </w:rPr>
      </w:pPr>
      <w:r w:rsidRPr="00B57FA1">
        <w:rPr>
          <w:rFonts w:ascii="Times New Roman" w:hAnsi="Times New Roman" w:cs="Times New Roman"/>
          <w:sz w:val="24"/>
          <w:szCs w:val="24"/>
          <w:shd w:val="clear" w:color="auto" w:fill="FFFFFF"/>
        </w:rPr>
        <w:t>Rose, H. (2015). Researching language learner strategies. </w:t>
      </w:r>
      <w:r w:rsidRPr="00B57FA1">
        <w:rPr>
          <w:rFonts w:ascii="Times New Roman" w:hAnsi="Times New Roman" w:cs="Times New Roman"/>
          <w:i/>
          <w:iCs/>
          <w:sz w:val="24"/>
          <w:szCs w:val="24"/>
          <w:shd w:val="clear" w:color="auto" w:fill="FFFFFF"/>
        </w:rPr>
        <w:t>Research methods in applied linguistics: A practical resource</w:t>
      </w:r>
      <w:r w:rsidRPr="00B57FA1">
        <w:rPr>
          <w:rFonts w:ascii="Times New Roman" w:hAnsi="Times New Roman" w:cs="Times New Roman"/>
          <w:sz w:val="24"/>
          <w:szCs w:val="24"/>
          <w:shd w:val="clear" w:color="auto" w:fill="FFFFFF"/>
        </w:rPr>
        <w:t>, </w:t>
      </w:r>
      <w:r w:rsidRPr="00B57FA1">
        <w:rPr>
          <w:rFonts w:ascii="Times New Roman" w:hAnsi="Times New Roman" w:cs="Times New Roman"/>
          <w:i/>
          <w:iCs/>
          <w:sz w:val="24"/>
          <w:szCs w:val="24"/>
          <w:shd w:val="clear" w:color="auto" w:fill="FFFFFF"/>
        </w:rPr>
        <w:t>421</w:t>
      </w:r>
      <w:r w:rsidRPr="00B57FA1">
        <w:rPr>
          <w:rFonts w:ascii="Times New Roman" w:hAnsi="Times New Roman" w:cs="Times New Roman"/>
          <w:sz w:val="24"/>
          <w:szCs w:val="24"/>
          <w:shd w:val="clear" w:color="auto" w:fill="FFFFFF"/>
        </w:rPr>
        <w:t>, 437.</w:t>
      </w:r>
    </w:p>
    <w:p w14:paraId="1A16D850" w14:textId="77777777" w:rsidR="008C2B44" w:rsidRPr="00B57FA1" w:rsidRDefault="008C2B44" w:rsidP="00D9146F">
      <w:pPr>
        <w:spacing w:after="0" w:line="240" w:lineRule="auto"/>
        <w:ind w:left="720" w:right="282" w:hanging="720"/>
        <w:jc w:val="both"/>
        <w:rPr>
          <w:rFonts w:ascii="Times New Roman" w:hAnsi="Times New Roman" w:cs="Times New Roman"/>
          <w:sz w:val="24"/>
          <w:szCs w:val="24"/>
          <w:shd w:val="clear" w:color="auto" w:fill="FFFFFF"/>
        </w:rPr>
      </w:pPr>
      <w:r w:rsidRPr="00B57FA1">
        <w:rPr>
          <w:rFonts w:ascii="Times New Roman" w:hAnsi="Times New Roman" w:cs="Times New Roman"/>
          <w:sz w:val="24"/>
          <w:szCs w:val="24"/>
          <w:shd w:val="clear" w:color="auto" w:fill="FFFFFF"/>
        </w:rPr>
        <w:t>Teng, M. F. (2023). 8 Language Learning Strategies. </w:t>
      </w:r>
      <w:r w:rsidRPr="00B57FA1">
        <w:rPr>
          <w:rFonts w:ascii="Times New Roman" w:hAnsi="Times New Roman" w:cs="Times New Roman"/>
          <w:i/>
          <w:iCs/>
          <w:sz w:val="24"/>
          <w:szCs w:val="24"/>
          <w:shd w:val="clear" w:color="auto" w:fill="FFFFFF"/>
        </w:rPr>
        <w:t>Cognitive Individual Differences in Second Language Acquisition</w:t>
      </w:r>
      <w:r w:rsidRPr="00B57FA1">
        <w:rPr>
          <w:rFonts w:ascii="Times New Roman" w:hAnsi="Times New Roman" w:cs="Times New Roman"/>
          <w:sz w:val="24"/>
          <w:szCs w:val="24"/>
          <w:shd w:val="clear" w:color="auto" w:fill="FFFFFF"/>
        </w:rPr>
        <w:t>, 147.</w:t>
      </w:r>
    </w:p>
    <w:p w14:paraId="79753FEA" w14:textId="77777777" w:rsidR="008C2B44" w:rsidRPr="00B57FA1" w:rsidRDefault="008C2B44" w:rsidP="00D9146F">
      <w:pPr>
        <w:spacing w:after="0" w:line="240" w:lineRule="auto"/>
        <w:ind w:left="720" w:right="282" w:hanging="720"/>
        <w:jc w:val="both"/>
        <w:rPr>
          <w:rFonts w:ascii="Times New Roman" w:hAnsi="Times New Roman" w:cs="Times New Roman"/>
          <w:sz w:val="24"/>
          <w:szCs w:val="24"/>
          <w:shd w:val="clear" w:color="auto" w:fill="FFFFFF"/>
        </w:rPr>
      </w:pPr>
      <w:r w:rsidRPr="00B57FA1">
        <w:rPr>
          <w:rFonts w:ascii="Times New Roman" w:hAnsi="Times New Roman" w:cs="Times New Roman"/>
          <w:sz w:val="24"/>
          <w:szCs w:val="24"/>
          <w:shd w:val="clear" w:color="auto" w:fill="FFFFFF"/>
        </w:rPr>
        <w:lastRenderedPageBreak/>
        <w:t xml:space="preserve">Teng, M. F., &amp; Yue, M. (2023). Metacognitive writing strategies, critical thinking skills, and academic writing performance: A structural equation </w:t>
      </w:r>
      <w:proofErr w:type="spellStart"/>
      <w:r w:rsidRPr="00B57FA1">
        <w:rPr>
          <w:rFonts w:ascii="Times New Roman" w:hAnsi="Times New Roman" w:cs="Times New Roman"/>
          <w:sz w:val="24"/>
          <w:szCs w:val="24"/>
          <w:shd w:val="clear" w:color="auto" w:fill="FFFFFF"/>
        </w:rPr>
        <w:t>modeling</w:t>
      </w:r>
      <w:proofErr w:type="spellEnd"/>
      <w:r w:rsidRPr="00B57FA1">
        <w:rPr>
          <w:rFonts w:ascii="Times New Roman" w:hAnsi="Times New Roman" w:cs="Times New Roman"/>
          <w:sz w:val="24"/>
          <w:szCs w:val="24"/>
          <w:shd w:val="clear" w:color="auto" w:fill="FFFFFF"/>
        </w:rPr>
        <w:t xml:space="preserve"> approach. </w:t>
      </w:r>
      <w:r w:rsidRPr="00B57FA1">
        <w:rPr>
          <w:rFonts w:ascii="Times New Roman" w:hAnsi="Times New Roman" w:cs="Times New Roman"/>
          <w:i/>
          <w:iCs/>
          <w:sz w:val="24"/>
          <w:szCs w:val="24"/>
          <w:shd w:val="clear" w:color="auto" w:fill="FFFFFF"/>
        </w:rPr>
        <w:t>Metacognition and Learning</w:t>
      </w:r>
      <w:r w:rsidRPr="00B57FA1">
        <w:rPr>
          <w:rFonts w:ascii="Times New Roman" w:hAnsi="Times New Roman" w:cs="Times New Roman"/>
          <w:sz w:val="24"/>
          <w:szCs w:val="24"/>
          <w:shd w:val="clear" w:color="auto" w:fill="FFFFFF"/>
        </w:rPr>
        <w:t>, </w:t>
      </w:r>
      <w:r w:rsidRPr="00B57FA1">
        <w:rPr>
          <w:rFonts w:ascii="Times New Roman" w:hAnsi="Times New Roman" w:cs="Times New Roman"/>
          <w:i/>
          <w:iCs/>
          <w:sz w:val="24"/>
          <w:szCs w:val="24"/>
          <w:shd w:val="clear" w:color="auto" w:fill="FFFFFF"/>
        </w:rPr>
        <w:t>18</w:t>
      </w:r>
      <w:r w:rsidRPr="00B57FA1">
        <w:rPr>
          <w:rFonts w:ascii="Times New Roman" w:hAnsi="Times New Roman" w:cs="Times New Roman"/>
          <w:sz w:val="24"/>
          <w:szCs w:val="24"/>
          <w:shd w:val="clear" w:color="auto" w:fill="FFFFFF"/>
        </w:rPr>
        <w:t>(1), 237-260.</w:t>
      </w:r>
    </w:p>
    <w:p w14:paraId="231D3C46" w14:textId="16CDA481" w:rsidR="008C2B44" w:rsidRPr="00B57FA1" w:rsidRDefault="008C2B44" w:rsidP="00D9146F">
      <w:pPr>
        <w:spacing w:after="0" w:line="240" w:lineRule="auto"/>
        <w:ind w:left="720" w:right="282" w:hanging="720"/>
        <w:jc w:val="both"/>
        <w:rPr>
          <w:rFonts w:ascii="Times New Roman" w:hAnsi="Times New Roman" w:cs="Times New Roman"/>
          <w:sz w:val="24"/>
          <w:szCs w:val="24"/>
          <w:shd w:val="clear" w:color="auto" w:fill="FFFFFF"/>
        </w:rPr>
      </w:pPr>
      <w:r w:rsidRPr="00B57FA1">
        <w:rPr>
          <w:rFonts w:ascii="Times New Roman" w:hAnsi="Times New Roman" w:cs="Times New Roman"/>
          <w:sz w:val="24"/>
          <w:szCs w:val="24"/>
          <w:shd w:val="clear" w:color="auto" w:fill="FFFFFF"/>
        </w:rPr>
        <w:t xml:space="preserve">Zakaria, N. Y. K., Azmi, N. E., &amp; </w:t>
      </w:r>
      <w:proofErr w:type="spellStart"/>
      <w:r w:rsidRPr="00B57FA1">
        <w:rPr>
          <w:rFonts w:ascii="Times New Roman" w:hAnsi="Times New Roman" w:cs="Times New Roman"/>
          <w:sz w:val="24"/>
          <w:szCs w:val="24"/>
          <w:shd w:val="clear" w:color="auto" w:fill="FFFFFF"/>
        </w:rPr>
        <w:t>Hadi</w:t>
      </w:r>
      <w:proofErr w:type="spellEnd"/>
      <w:r w:rsidRPr="00B57FA1">
        <w:rPr>
          <w:rFonts w:ascii="Times New Roman" w:hAnsi="Times New Roman" w:cs="Times New Roman"/>
          <w:sz w:val="24"/>
          <w:szCs w:val="24"/>
          <w:shd w:val="clear" w:color="auto" w:fill="FFFFFF"/>
        </w:rPr>
        <w:t>, N. A. A. (2019). Improving reading skills using language learning strategies (LLS). </w:t>
      </w:r>
      <w:r w:rsidRPr="00B57FA1">
        <w:rPr>
          <w:rFonts w:ascii="Times New Roman" w:hAnsi="Times New Roman" w:cs="Times New Roman"/>
          <w:i/>
          <w:iCs/>
          <w:sz w:val="24"/>
          <w:szCs w:val="24"/>
          <w:shd w:val="clear" w:color="auto" w:fill="FFFFFF"/>
        </w:rPr>
        <w:t xml:space="preserve">J. </w:t>
      </w:r>
      <w:proofErr w:type="spellStart"/>
      <w:r w:rsidRPr="00B57FA1">
        <w:rPr>
          <w:rFonts w:ascii="Times New Roman" w:hAnsi="Times New Roman" w:cs="Times New Roman"/>
          <w:i/>
          <w:iCs/>
          <w:sz w:val="24"/>
          <w:szCs w:val="24"/>
          <w:shd w:val="clear" w:color="auto" w:fill="FFFFFF"/>
        </w:rPr>
        <w:t>Couns</w:t>
      </w:r>
      <w:proofErr w:type="spellEnd"/>
      <w:r w:rsidRPr="00B57FA1">
        <w:rPr>
          <w:rFonts w:ascii="Times New Roman" w:hAnsi="Times New Roman" w:cs="Times New Roman"/>
          <w:i/>
          <w:iCs/>
          <w:sz w:val="24"/>
          <w:szCs w:val="24"/>
          <w:shd w:val="clear" w:color="auto" w:fill="FFFFFF"/>
        </w:rPr>
        <w:t xml:space="preserve">. Educ. </w:t>
      </w:r>
      <w:proofErr w:type="spellStart"/>
      <w:r w:rsidRPr="00B57FA1">
        <w:rPr>
          <w:rFonts w:ascii="Times New Roman" w:hAnsi="Times New Roman" w:cs="Times New Roman"/>
          <w:i/>
          <w:iCs/>
          <w:sz w:val="24"/>
          <w:szCs w:val="24"/>
          <w:shd w:val="clear" w:color="auto" w:fill="FFFFFF"/>
        </w:rPr>
        <w:t>Technol</w:t>
      </w:r>
      <w:proofErr w:type="spellEnd"/>
      <w:r w:rsidRPr="00B57FA1">
        <w:rPr>
          <w:rFonts w:ascii="Times New Roman" w:hAnsi="Times New Roman" w:cs="Times New Roman"/>
          <w:sz w:val="24"/>
          <w:szCs w:val="24"/>
          <w:shd w:val="clear" w:color="auto" w:fill="FFFFFF"/>
        </w:rPr>
        <w:t>, </w:t>
      </w:r>
      <w:r w:rsidRPr="00B57FA1">
        <w:rPr>
          <w:rFonts w:ascii="Times New Roman" w:hAnsi="Times New Roman" w:cs="Times New Roman"/>
          <w:i/>
          <w:iCs/>
          <w:sz w:val="24"/>
          <w:szCs w:val="24"/>
          <w:shd w:val="clear" w:color="auto" w:fill="FFFFFF"/>
        </w:rPr>
        <w:t>2</w:t>
      </w:r>
      <w:r w:rsidRPr="00B57FA1">
        <w:rPr>
          <w:rFonts w:ascii="Times New Roman" w:hAnsi="Times New Roman" w:cs="Times New Roman"/>
          <w:sz w:val="24"/>
          <w:szCs w:val="24"/>
          <w:shd w:val="clear" w:color="auto" w:fill="FFFFFF"/>
        </w:rPr>
        <w:t>, 1-5.</w:t>
      </w:r>
    </w:p>
    <w:p w14:paraId="6A2CB36A" w14:textId="3D33E5DC" w:rsidR="00B57FA1" w:rsidRPr="00B57FA1" w:rsidRDefault="00B57FA1" w:rsidP="00D9146F">
      <w:pPr>
        <w:spacing w:after="0" w:line="240" w:lineRule="auto"/>
        <w:ind w:left="720" w:right="282" w:hanging="720"/>
        <w:jc w:val="both"/>
        <w:rPr>
          <w:rFonts w:ascii="Times New Roman" w:hAnsi="Times New Roman" w:cs="Times New Roman"/>
          <w:sz w:val="24"/>
          <w:szCs w:val="24"/>
          <w:shd w:val="clear" w:color="auto" w:fill="FFFFFF"/>
        </w:rPr>
      </w:pPr>
      <w:r w:rsidRPr="00B57FA1">
        <w:rPr>
          <w:rFonts w:ascii="Times New Roman" w:hAnsi="Times New Roman" w:cs="Times New Roman"/>
          <w:color w:val="222222"/>
          <w:sz w:val="24"/>
          <w:szCs w:val="24"/>
          <w:shd w:val="clear" w:color="auto" w:fill="FFFFFF"/>
        </w:rPr>
        <w:t>Zimmerman, B. J. (1990). Self-regulated learning and academic achievement: An overview. </w:t>
      </w:r>
      <w:r w:rsidRPr="00B57FA1">
        <w:rPr>
          <w:rFonts w:ascii="Times New Roman" w:hAnsi="Times New Roman" w:cs="Times New Roman"/>
          <w:i/>
          <w:iCs/>
          <w:color w:val="222222"/>
          <w:sz w:val="24"/>
          <w:szCs w:val="24"/>
          <w:shd w:val="clear" w:color="auto" w:fill="FFFFFF"/>
        </w:rPr>
        <w:t>Educational psychologist</w:t>
      </w:r>
      <w:r w:rsidRPr="00B57FA1">
        <w:rPr>
          <w:rFonts w:ascii="Times New Roman" w:hAnsi="Times New Roman" w:cs="Times New Roman"/>
          <w:color w:val="222222"/>
          <w:sz w:val="24"/>
          <w:szCs w:val="24"/>
          <w:shd w:val="clear" w:color="auto" w:fill="FFFFFF"/>
        </w:rPr>
        <w:t>, </w:t>
      </w:r>
      <w:r w:rsidRPr="00B57FA1">
        <w:rPr>
          <w:rFonts w:ascii="Times New Roman" w:hAnsi="Times New Roman" w:cs="Times New Roman"/>
          <w:i/>
          <w:iCs/>
          <w:color w:val="222222"/>
          <w:sz w:val="24"/>
          <w:szCs w:val="24"/>
          <w:shd w:val="clear" w:color="auto" w:fill="FFFFFF"/>
        </w:rPr>
        <w:t>25</w:t>
      </w:r>
      <w:r w:rsidRPr="00B57FA1">
        <w:rPr>
          <w:rFonts w:ascii="Times New Roman" w:hAnsi="Times New Roman" w:cs="Times New Roman"/>
          <w:color w:val="222222"/>
          <w:sz w:val="24"/>
          <w:szCs w:val="24"/>
          <w:shd w:val="clear" w:color="auto" w:fill="FFFFFF"/>
        </w:rPr>
        <w:t>(1), 3-17.</w:t>
      </w:r>
    </w:p>
    <w:p w14:paraId="11CF916C" w14:textId="77777777" w:rsidR="008C2B44" w:rsidRPr="008C2B44" w:rsidRDefault="008C2B44" w:rsidP="008C2B44">
      <w:pPr>
        <w:spacing w:line="240" w:lineRule="auto"/>
        <w:jc w:val="both"/>
        <w:rPr>
          <w:rFonts w:ascii="Times New Roman" w:hAnsi="Times New Roman" w:cs="Times New Roman"/>
          <w:b/>
          <w:bCs/>
        </w:rPr>
      </w:pPr>
    </w:p>
    <w:sectPr w:rsidR="008C2B44" w:rsidRPr="008C2B44" w:rsidSect="00C93EBE">
      <w:pgSz w:w="11906" w:h="16838"/>
      <w:pgMar w:top="1701" w:right="1701" w:bottom="1701" w:left="2268"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4DD25D2"/>
    <w:multiLevelType w:val="multilevel"/>
    <w:tmpl w:val="17E04280"/>
    <w:lvl w:ilvl="0">
      <w:start w:val="1"/>
      <w:numFmt w:val="upperRoman"/>
      <w:lvlText w:val="CHAPTER %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 w15:restartNumberingAfterBreak="0">
    <w:nsid w:val="42E936A2"/>
    <w:multiLevelType w:val="hybridMultilevel"/>
    <w:tmpl w:val="5EFA2EE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46946FC3"/>
    <w:multiLevelType w:val="hybridMultilevel"/>
    <w:tmpl w:val="7B90BBD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60C11BBC"/>
    <w:multiLevelType w:val="hybridMultilevel"/>
    <w:tmpl w:val="95C05712"/>
    <w:lvl w:ilvl="0" w:tplc="05F61414">
      <w:start w:val="1"/>
      <w:numFmt w:val="decimal"/>
      <w:lvlText w:val="%1."/>
      <w:lvlJc w:val="left"/>
      <w:pPr>
        <w:ind w:left="1494" w:hanging="360"/>
      </w:pPr>
      <w:rPr>
        <w:rFonts w:hint="default"/>
      </w:rPr>
    </w:lvl>
    <w:lvl w:ilvl="1" w:tplc="38090019" w:tentative="1">
      <w:start w:val="1"/>
      <w:numFmt w:val="lowerLetter"/>
      <w:lvlText w:val="%2."/>
      <w:lvlJc w:val="left"/>
      <w:pPr>
        <w:ind w:left="2214" w:hanging="360"/>
      </w:pPr>
    </w:lvl>
    <w:lvl w:ilvl="2" w:tplc="3809001B" w:tentative="1">
      <w:start w:val="1"/>
      <w:numFmt w:val="lowerRoman"/>
      <w:lvlText w:val="%3."/>
      <w:lvlJc w:val="right"/>
      <w:pPr>
        <w:ind w:left="2934" w:hanging="180"/>
      </w:pPr>
    </w:lvl>
    <w:lvl w:ilvl="3" w:tplc="3809000F" w:tentative="1">
      <w:start w:val="1"/>
      <w:numFmt w:val="decimal"/>
      <w:lvlText w:val="%4."/>
      <w:lvlJc w:val="left"/>
      <w:pPr>
        <w:ind w:left="3654" w:hanging="360"/>
      </w:pPr>
    </w:lvl>
    <w:lvl w:ilvl="4" w:tplc="38090019" w:tentative="1">
      <w:start w:val="1"/>
      <w:numFmt w:val="lowerLetter"/>
      <w:lvlText w:val="%5."/>
      <w:lvlJc w:val="left"/>
      <w:pPr>
        <w:ind w:left="4374" w:hanging="360"/>
      </w:pPr>
    </w:lvl>
    <w:lvl w:ilvl="5" w:tplc="3809001B" w:tentative="1">
      <w:start w:val="1"/>
      <w:numFmt w:val="lowerRoman"/>
      <w:lvlText w:val="%6."/>
      <w:lvlJc w:val="right"/>
      <w:pPr>
        <w:ind w:left="5094" w:hanging="180"/>
      </w:pPr>
    </w:lvl>
    <w:lvl w:ilvl="6" w:tplc="3809000F" w:tentative="1">
      <w:start w:val="1"/>
      <w:numFmt w:val="decimal"/>
      <w:lvlText w:val="%7."/>
      <w:lvlJc w:val="left"/>
      <w:pPr>
        <w:ind w:left="5814" w:hanging="360"/>
      </w:pPr>
    </w:lvl>
    <w:lvl w:ilvl="7" w:tplc="38090019" w:tentative="1">
      <w:start w:val="1"/>
      <w:numFmt w:val="lowerLetter"/>
      <w:lvlText w:val="%8."/>
      <w:lvlJc w:val="left"/>
      <w:pPr>
        <w:ind w:left="6534" w:hanging="360"/>
      </w:pPr>
    </w:lvl>
    <w:lvl w:ilvl="8" w:tplc="3809001B" w:tentative="1">
      <w:start w:val="1"/>
      <w:numFmt w:val="lowerRoman"/>
      <w:lvlText w:val="%9."/>
      <w:lvlJc w:val="right"/>
      <w:pPr>
        <w:ind w:left="7254" w:hanging="180"/>
      </w:p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5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17C1"/>
    <w:rsid w:val="00006305"/>
    <w:rsid w:val="000151ED"/>
    <w:rsid w:val="00023392"/>
    <w:rsid w:val="00062382"/>
    <w:rsid w:val="0008733F"/>
    <w:rsid w:val="000A1B26"/>
    <w:rsid w:val="000A2E23"/>
    <w:rsid w:val="000D3409"/>
    <w:rsid w:val="000E4947"/>
    <w:rsid w:val="000F5F80"/>
    <w:rsid w:val="001311F3"/>
    <w:rsid w:val="0015507C"/>
    <w:rsid w:val="00180614"/>
    <w:rsid w:val="0018209D"/>
    <w:rsid w:val="001B2A32"/>
    <w:rsid w:val="001C5858"/>
    <w:rsid w:val="00230145"/>
    <w:rsid w:val="00245151"/>
    <w:rsid w:val="0028148C"/>
    <w:rsid w:val="002C5040"/>
    <w:rsid w:val="00302AC6"/>
    <w:rsid w:val="00303CA5"/>
    <w:rsid w:val="00304F89"/>
    <w:rsid w:val="003437FB"/>
    <w:rsid w:val="00385C3A"/>
    <w:rsid w:val="003972AB"/>
    <w:rsid w:val="003F4FD1"/>
    <w:rsid w:val="004262DD"/>
    <w:rsid w:val="0044742E"/>
    <w:rsid w:val="004500D1"/>
    <w:rsid w:val="00457919"/>
    <w:rsid w:val="00476CE2"/>
    <w:rsid w:val="004D3F6B"/>
    <w:rsid w:val="004E73E5"/>
    <w:rsid w:val="00505619"/>
    <w:rsid w:val="00530055"/>
    <w:rsid w:val="00575E4A"/>
    <w:rsid w:val="005979E6"/>
    <w:rsid w:val="005B12EA"/>
    <w:rsid w:val="005C14A3"/>
    <w:rsid w:val="005E6DAB"/>
    <w:rsid w:val="005F0E15"/>
    <w:rsid w:val="00652274"/>
    <w:rsid w:val="006527B4"/>
    <w:rsid w:val="006A0E97"/>
    <w:rsid w:val="006A280F"/>
    <w:rsid w:val="006D78D8"/>
    <w:rsid w:val="006E75C2"/>
    <w:rsid w:val="006F594F"/>
    <w:rsid w:val="007A2DFC"/>
    <w:rsid w:val="007D2927"/>
    <w:rsid w:val="007E26B9"/>
    <w:rsid w:val="0085788E"/>
    <w:rsid w:val="008C2B44"/>
    <w:rsid w:val="008E2D41"/>
    <w:rsid w:val="008F1FE6"/>
    <w:rsid w:val="009217C1"/>
    <w:rsid w:val="00936F64"/>
    <w:rsid w:val="00971778"/>
    <w:rsid w:val="009A0854"/>
    <w:rsid w:val="009A1326"/>
    <w:rsid w:val="009B2E32"/>
    <w:rsid w:val="009C7DC7"/>
    <w:rsid w:val="009D7875"/>
    <w:rsid w:val="00A132BD"/>
    <w:rsid w:val="00A34399"/>
    <w:rsid w:val="00AB6252"/>
    <w:rsid w:val="00AE5F43"/>
    <w:rsid w:val="00B16506"/>
    <w:rsid w:val="00B3162F"/>
    <w:rsid w:val="00B379F6"/>
    <w:rsid w:val="00B57FA1"/>
    <w:rsid w:val="00B723D4"/>
    <w:rsid w:val="00B77F6C"/>
    <w:rsid w:val="00B962F9"/>
    <w:rsid w:val="00BC701C"/>
    <w:rsid w:val="00BF53B1"/>
    <w:rsid w:val="00C04E66"/>
    <w:rsid w:val="00C310EB"/>
    <w:rsid w:val="00C378A4"/>
    <w:rsid w:val="00C45E9B"/>
    <w:rsid w:val="00C93EBE"/>
    <w:rsid w:val="00CC1ED1"/>
    <w:rsid w:val="00D06012"/>
    <w:rsid w:val="00D56EF6"/>
    <w:rsid w:val="00D630FA"/>
    <w:rsid w:val="00D9146F"/>
    <w:rsid w:val="00E10169"/>
    <w:rsid w:val="00E50089"/>
    <w:rsid w:val="00E709BE"/>
    <w:rsid w:val="00E939C6"/>
    <w:rsid w:val="00EB5628"/>
    <w:rsid w:val="00EE1BED"/>
    <w:rsid w:val="00EF6AC0"/>
    <w:rsid w:val="00F15438"/>
    <w:rsid w:val="00F75890"/>
    <w:rsid w:val="00F96C92"/>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977C6D3"/>
  <w15:chartTrackingRefBased/>
  <w15:docId w15:val="{EE4E6EF0-DB90-440C-9F92-82B533CE61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4262DD"/>
    <w:pPr>
      <w:keepNext/>
      <w:keepLines/>
      <w:spacing w:before="240" w:after="0"/>
      <w:outlineLvl w:val="0"/>
    </w:pPr>
    <w:rPr>
      <w:rFonts w:ascii="Times New Roman" w:eastAsiaTheme="majorEastAsia" w:hAnsi="Times New Roman" w:cstheme="majorBidi"/>
      <w:b/>
      <w:color w:val="000000" w:themeColor="text1"/>
      <w:sz w:val="24"/>
      <w:szCs w:val="32"/>
    </w:rPr>
  </w:style>
  <w:style w:type="paragraph" w:styleId="Heading2">
    <w:name w:val="heading 2"/>
    <w:basedOn w:val="Normal"/>
    <w:next w:val="Normal"/>
    <w:link w:val="Heading2Char"/>
    <w:uiPriority w:val="9"/>
    <w:unhideWhenUsed/>
    <w:qFormat/>
    <w:rsid w:val="0008733F"/>
    <w:pPr>
      <w:keepNext/>
      <w:keepLines/>
      <w:numPr>
        <w:ilvl w:val="1"/>
        <w:numId w:val="1"/>
      </w:numPr>
      <w:spacing w:before="40" w:after="0" w:line="480" w:lineRule="auto"/>
      <w:outlineLvl w:val="1"/>
    </w:pPr>
    <w:rPr>
      <w:rFonts w:ascii="Times New Roman" w:eastAsiaTheme="majorEastAsia" w:hAnsi="Times New Roman" w:cstheme="majorBidi"/>
      <w:b/>
      <w:color w:val="000000" w:themeColor="text1"/>
      <w:sz w:val="24"/>
      <w:szCs w:val="26"/>
    </w:rPr>
  </w:style>
  <w:style w:type="paragraph" w:styleId="Heading3">
    <w:name w:val="heading 3"/>
    <w:basedOn w:val="Normal"/>
    <w:next w:val="Normal"/>
    <w:link w:val="Heading3Char"/>
    <w:uiPriority w:val="9"/>
    <w:unhideWhenUsed/>
    <w:qFormat/>
    <w:rsid w:val="0008733F"/>
    <w:pPr>
      <w:keepNext/>
      <w:keepLines/>
      <w:numPr>
        <w:ilvl w:val="2"/>
        <w:numId w:val="1"/>
      </w:numPr>
      <w:spacing w:before="40" w:after="0"/>
      <w:outlineLvl w:val="2"/>
    </w:pPr>
    <w:rPr>
      <w:rFonts w:ascii="Times New Roman" w:eastAsiaTheme="majorEastAsia" w:hAnsi="Times New Roman" w:cstheme="majorBidi"/>
      <w:b/>
      <w:color w:val="000000" w:themeColor="text1"/>
      <w:sz w:val="24"/>
      <w:szCs w:val="24"/>
    </w:rPr>
  </w:style>
  <w:style w:type="paragraph" w:styleId="Heading4">
    <w:name w:val="heading 4"/>
    <w:basedOn w:val="Normal"/>
    <w:next w:val="Normal"/>
    <w:link w:val="Heading4Char"/>
    <w:uiPriority w:val="9"/>
    <w:semiHidden/>
    <w:unhideWhenUsed/>
    <w:qFormat/>
    <w:rsid w:val="0008733F"/>
    <w:pPr>
      <w:keepNext/>
      <w:keepLines/>
      <w:numPr>
        <w:ilvl w:val="3"/>
        <w:numId w:val="1"/>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08733F"/>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08733F"/>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08733F"/>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08733F"/>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08733F"/>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62DD"/>
    <w:rPr>
      <w:rFonts w:ascii="Times New Roman" w:eastAsiaTheme="majorEastAsia" w:hAnsi="Times New Roman" w:cstheme="majorBidi"/>
      <w:b/>
      <w:color w:val="000000" w:themeColor="text1"/>
      <w:sz w:val="24"/>
      <w:szCs w:val="32"/>
    </w:rPr>
  </w:style>
  <w:style w:type="character" w:styleId="Hyperlink">
    <w:name w:val="Hyperlink"/>
    <w:basedOn w:val="DefaultParagraphFont"/>
    <w:uiPriority w:val="99"/>
    <w:unhideWhenUsed/>
    <w:rsid w:val="00B962F9"/>
    <w:rPr>
      <w:color w:val="0563C1" w:themeColor="hyperlink"/>
      <w:u w:val="single"/>
    </w:rPr>
  </w:style>
  <w:style w:type="character" w:styleId="UnresolvedMention">
    <w:name w:val="Unresolved Mention"/>
    <w:basedOn w:val="DefaultParagraphFont"/>
    <w:uiPriority w:val="99"/>
    <w:semiHidden/>
    <w:unhideWhenUsed/>
    <w:rsid w:val="00B962F9"/>
    <w:rPr>
      <w:color w:val="605E5C"/>
      <w:shd w:val="clear" w:color="auto" w:fill="E1DFDD"/>
    </w:rPr>
  </w:style>
  <w:style w:type="character" w:customStyle="1" w:styleId="Heading2Char">
    <w:name w:val="Heading 2 Char"/>
    <w:basedOn w:val="DefaultParagraphFont"/>
    <w:link w:val="Heading2"/>
    <w:uiPriority w:val="9"/>
    <w:rsid w:val="0008733F"/>
    <w:rPr>
      <w:rFonts w:ascii="Times New Roman" w:eastAsiaTheme="majorEastAsia" w:hAnsi="Times New Roman" w:cstheme="majorBidi"/>
      <w:b/>
      <w:color w:val="000000" w:themeColor="text1"/>
      <w:sz w:val="24"/>
      <w:szCs w:val="26"/>
    </w:rPr>
  </w:style>
  <w:style w:type="character" w:customStyle="1" w:styleId="Heading3Char">
    <w:name w:val="Heading 3 Char"/>
    <w:basedOn w:val="DefaultParagraphFont"/>
    <w:link w:val="Heading3"/>
    <w:uiPriority w:val="9"/>
    <w:rsid w:val="0008733F"/>
    <w:rPr>
      <w:rFonts w:ascii="Times New Roman" w:eastAsiaTheme="majorEastAsia" w:hAnsi="Times New Roman" w:cstheme="majorBidi"/>
      <w:b/>
      <w:color w:val="000000" w:themeColor="text1"/>
      <w:sz w:val="24"/>
      <w:szCs w:val="24"/>
    </w:rPr>
  </w:style>
  <w:style w:type="character" w:customStyle="1" w:styleId="Heading4Char">
    <w:name w:val="Heading 4 Char"/>
    <w:basedOn w:val="DefaultParagraphFont"/>
    <w:link w:val="Heading4"/>
    <w:uiPriority w:val="9"/>
    <w:semiHidden/>
    <w:rsid w:val="0008733F"/>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08733F"/>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08733F"/>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08733F"/>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08733F"/>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08733F"/>
    <w:rPr>
      <w:rFonts w:asciiTheme="majorHAnsi" w:eastAsiaTheme="majorEastAsia" w:hAnsiTheme="majorHAnsi" w:cstheme="majorBidi"/>
      <w:i/>
      <w:iCs/>
      <w:color w:val="272727" w:themeColor="text1" w:themeTint="D8"/>
      <w:sz w:val="21"/>
      <w:szCs w:val="21"/>
    </w:rPr>
  </w:style>
  <w:style w:type="paragraph" w:styleId="ListParagraph">
    <w:name w:val="List Paragraph"/>
    <w:basedOn w:val="Normal"/>
    <w:uiPriority w:val="34"/>
    <w:qFormat/>
    <w:rsid w:val="0008733F"/>
    <w:pPr>
      <w:ind w:left="720"/>
      <w:contextualSpacing/>
    </w:pPr>
  </w:style>
  <w:style w:type="paragraph" w:styleId="Caption">
    <w:name w:val="caption"/>
    <w:basedOn w:val="Normal"/>
    <w:next w:val="Normal"/>
    <w:uiPriority w:val="35"/>
    <w:unhideWhenUsed/>
    <w:qFormat/>
    <w:rsid w:val="004500D1"/>
    <w:pPr>
      <w:spacing w:after="200" w:line="240" w:lineRule="auto"/>
    </w:pPr>
    <w:rPr>
      <w:rFonts w:ascii="Times New Roman" w:hAnsi="Times New Roman"/>
      <w:b/>
      <w:iCs/>
      <w:color w:val="000000" w:themeColor="text1"/>
      <w:sz w:val="24"/>
      <w:szCs w:val="18"/>
    </w:rPr>
  </w:style>
  <w:style w:type="table" w:styleId="TableGrid">
    <w:name w:val="Table Grid"/>
    <w:basedOn w:val="TableNormal"/>
    <w:uiPriority w:val="39"/>
    <w:rsid w:val="00B723D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6F59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4E73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D"/>
    </w:rPr>
  </w:style>
  <w:style w:type="character" w:customStyle="1" w:styleId="HTMLPreformattedChar">
    <w:name w:val="HTML Preformatted Char"/>
    <w:basedOn w:val="DefaultParagraphFont"/>
    <w:link w:val="HTMLPreformatted"/>
    <w:uiPriority w:val="99"/>
    <w:semiHidden/>
    <w:rsid w:val="004E73E5"/>
    <w:rPr>
      <w:rFonts w:ascii="Courier New" w:eastAsia="Times New Roman" w:hAnsi="Courier New" w:cs="Courier New"/>
      <w:sz w:val="20"/>
      <w:szCs w:val="20"/>
      <w:lang w:eastAsia="en-ID"/>
    </w:rPr>
  </w:style>
  <w:style w:type="character" w:customStyle="1" w:styleId="y2iqfc">
    <w:name w:val="y2iqfc"/>
    <w:basedOn w:val="DefaultParagraphFont"/>
    <w:rsid w:val="004E73E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43812617">
      <w:bodyDiv w:val="1"/>
      <w:marLeft w:val="0"/>
      <w:marRight w:val="0"/>
      <w:marTop w:val="0"/>
      <w:marBottom w:val="0"/>
      <w:divBdr>
        <w:top w:val="none" w:sz="0" w:space="0" w:color="auto"/>
        <w:left w:val="none" w:sz="0" w:space="0" w:color="auto"/>
        <w:bottom w:val="none" w:sz="0" w:space="0" w:color="auto"/>
        <w:right w:val="none" w:sz="0" w:space="0" w:color="auto"/>
      </w:divBdr>
    </w:div>
    <w:div w:id="1524054845">
      <w:bodyDiv w:val="1"/>
      <w:marLeft w:val="0"/>
      <w:marRight w:val="0"/>
      <w:marTop w:val="0"/>
      <w:marBottom w:val="0"/>
      <w:divBdr>
        <w:top w:val="none" w:sz="0" w:space="0" w:color="auto"/>
        <w:left w:val="none" w:sz="0" w:space="0" w:color="auto"/>
        <w:bottom w:val="none" w:sz="0" w:space="0" w:color="auto"/>
        <w:right w:val="none" w:sz="0" w:space="0" w:color="auto"/>
      </w:divBdr>
      <w:divsChild>
        <w:div w:id="1914662883">
          <w:marLeft w:val="0"/>
          <w:marRight w:val="0"/>
          <w:marTop w:val="15"/>
          <w:marBottom w:val="0"/>
          <w:divBdr>
            <w:top w:val="single" w:sz="48" w:space="0" w:color="auto"/>
            <w:left w:val="single" w:sz="48" w:space="0" w:color="auto"/>
            <w:bottom w:val="single" w:sz="48" w:space="0" w:color="auto"/>
            <w:right w:val="single" w:sz="48" w:space="0" w:color="auto"/>
          </w:divBdr>
          <w:divsChild>
            <w:div w:id="119804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80198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mailto:dianti@univ-tridinanti.ac.id"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Jenny.EM@univ-tridinanti.ac.id2" TargetMode="External"/><Relationship Id="rId11" Type="http://schemas.openxmlformats.org/officeDocument/2006/relationships/theme" Target="theme/theme1.xml"/><Relationship Id="rId5" Type="http://schemas.openxmlformats.org/officeDocument/2006/relationships/hyperlink" Target="mailto:amalialaila1920@gmail.com1"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hart" Target="charts/chart1.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user\OneDrive\Documents\SKRIPSI\SKRIPSI%201,2,3,4,5\REVISI%20SKRIPSI%20BAB%204\DATA%20RESPONDEN.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Diagram!$E$2</c:f>
              <c:strCache>
                <c:ptCount val="1"/>
                <c:pt idx="0">
                  <c:v>Mean Score</c:v>
                </c:pt>
              </c:strCache>
            </c:strRef>
          </c:tx>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2"/>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2">
                          <a:lumMod val="35000"/>
                          <a:lumOff val="65000"/>
                        </a:schemeClr>
                      </a:solidFill>
                    </a:ln>
                    <a:effectLst/>
                  </c:spPr>
                </c15:leaderLines>
              </c:ext>
            </c:extLst>
          </c:dLbls>
          <c:cat>
            <c:multiLvlStrRef>
              <c:f>Diagram!$A$3:$D$8</c:f>
              <c:multiLvlStrCache>
                <c:ptCount val="6"/>
                <c:lvl>
                  <c:pt idx="0">
                    <c:v>0.7</c:v>
                  </c:pt>
                  <c:pt idx="1">
                    <c:v>0.8</c:v>
                  </c:pt>
                  <c:pt idx="2">
                    <c:v>0.8</c:v>
                  </c:pt>
                  <c:pt idx="3">
                    <c:v>0.9</c:v>
                  </c:pt>
                  <c:pt idx="4">
                    <c:v>0.9</c:v>
                  </c:pt>
                  <c:pt idx="5">
                    <c:v>0.9</c:v>
                  </c:pt>
                </c:lvl>
                <c:lvl>
                  <c:pt idx="0">
                    <c:v>1.0</c:v>
                  </c:pt>
                  <c:pt idx="1">
                    <c:v>1.0</c:v>
                  </c:pt>
                  <c:pt idx="2">
                    <c:v>1.0</c:v>
                  </c:pt>
                  <c:pt idx="3">
                    <c:v>1.0</c:v>
                  </c:pt>
                  <c:pt idx="4">
                    <c:v>1.0</c:v>
                  </c:pt>
                  <c:pt idx="5">
                    <c:v>1.0</c:v>
                  </c:pt>
                </c:lvl>
                <c:lvl>
                  <c:pt idx="0">
                    <c:v>4.7</c:v>
                  </c:pt>
                  <c:pt idx="1">
                    <c:v>4.9</c:v>
                  </c:pt>
                  <c:pt idx="2">
                    <c:v>5.0</c:v>
                  </c:pt>
                  <c:pt idx="3">
                    <c:v>5.0</c:v>
                  </c:pt>
                  <c:pt idx="4">
                    <c:v>5.0</c:v>
                  </c:pt>
                  <c:pt idx="5">
                    <c:v>5.0</c:v>
                  </c:pt>
                </c:lvl>
                <c:lvl>
                  <c:pt idx="0">
                    <c:v>Memory Strategy</c:v>
                  </c:pt>
                  <c:pt idx="1">
                    <c:v>Cognitive Strategy</c:v>
                  </c:pt>
                  <c:pt idx="2">
                    <c:v>Compensation Strategy </c:v>
                  </c:pt>
                  <c:pt idx="3">
                    <c:v>Metacognitive Strategy</c:v>
                  </c:pt>
                  <c:pt idx="4">
                    <c:v>Affective Strategy</c:v>
                  </c:pt>
                  <c:pt idx="5">
                    <c:v>Social Strategy</c:v>
                  </c:pt>
                </c:lvl>
              </c:multiLvlStrCache>
            </c:multiLvlStrRef>
          </c:cat>
          <c:val>
            <c:numRef>
              <c:f>Diagram!$E$3:$E$8</c:f>
              <c:numCache>
                <c:formatCode>#,##0</c:formatCode>
                <c:ptCount val="6"/>
                <c:pt idx="0">
                  <c:v>3327</c:v>
                </c:pt>
                <c:pt idx="1">
                  <c:v>3339</c:v>
                </c:pt>
                <c:pt idx="2">
                  <c:v>3356</c:v>
                </c:pt>
                <c:pt idx="3">
                  <c:v>3625</c:v>
                </c:pt>
                <c:pt idx="4">
                  <c:v>3516</c:v>
                </c:pt>
                <c:pt idx="5">
                  <c:v>3329</c:v>
                </c:pt>
              </c:numCache>
            </c:numRef>
          </c:val>
          <c:extLst>
            <c:ext xmlns:c16="http://schemas.microsoft.com/office/drawing/2014/chart" uri="{C3380CC4-5D6E-409C-BE32-E72D297353CC}">
              <c16:uniqueId val="{00000000-3FEB-451B-B9A9-423E5909EFEF}"/>
            </c:ext>
          </c:extLst>
        </c:ser>
        <c:dLbls>
          <c:dLblPos val="outEnd"/>
          <c:showLegendKey val="0"/>
          <c:showVal val="1"/>
          <c:showCatName val="0"/>
          <c:showSerName val="0"/>
          <c:showPercent val="0"/>
          <c:showBubbleSize val="0"/>
        </c:dLbls>
        <c:gapWidth val="100"/>
        <c:overlap val="-24"/>
        <c:axId val="214108143"/>
        <c:axId val="214237807"/>
      </c:barChart>
      <c:catAx>
        <c:axId val="214108143"/>
        <c:scaling>
          <c:orientation val="minMax"/>
        </c:scaling>
        <c:delete val="1"/>
        <c:axPos val="b"/>
        <c:numFmt formatCode="General" sourceLinked="1"/>
        <c:majorTickMark val="none"/>
        <c:minorTickMark val="none"/>
        <c:tickLblPos val="nextTo"/>
        <c:crossAx val="214237807"/>
        <c:crosses val="autoZero"/>
        <c:auto val="1"/>
        <c:lblAlgn val="ctr"/>
        <c:lblOffset val="100"/>
        <c:noMultiLvlLbl val="0"/>
      </c:catAx>
      <c:valAx>
        <c:axId val="214237807"/>
        <c:scaling>
          <c:orientation val="minMax"/>
        </c:scaling>
        <c:delete val="0"/>
        <c:axPos val="l"/>
        <c:majorGridlines>
          <c:spPr>
            <a:ln w="9525" cap="flat" cmpd="sng" algn="ctr">
              <a:solidFill>
                <a:schemeClr val="tx2">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n-US"/>
          </a:p>
        </c:txPr>
        <c:crossAx val="214108143"/>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2">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7">
  <cs:axisTitle>
    <cs:lnRef idx="0"/>
    <cs:fillRef idx="0"/>
    <cs:effectRef idx="0"/>
    <cs:fontRef idx="minor">
      <a:schemeClr val="tx2"/>
    </cs:fontRef>
    <cs:defRPr sz="900" b="1" kern="1200"/>
  </cs:axisTitle>
  <cs:categoryAxis>
    <cs:lnRef idx="0"/>
    <cs:fillRef idx="0"/>
    <cs:effectRef idx="0"/>
    <cs:fontRef idx="minor">
      <a:schemeClr val="tx2"/>
    </cs:fontRef>
    <cs:spPr>
      <a:ln w="9525" cap="flat" cmpd="sng" algn="ctr">
        <a:solidFill>
          <a:schemeClr val="tx2">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2">
            <a:lumMod val="15000"/>
            <a:lumOff val="85000"/>
          </a:schemeClr>
        </a:solidFill>
        <a:round/>
      </a:ln>
    </cs:spPr>
    <cs:defRPr sz="900" kern="1200"/>
  </cs:chartArea>
  <cs:dataLabel>
    <cs:lnRef idx="0"/>
    <cs:fillRef idx="0"/>
    <cs:effectRef idx="0"/>
    <cs:fontRef idx="minor">
      <a:schemeClr val="tx2"/>
    </cs:fontRef>
    <cs:defRPr sz="900" kern="1200"/>
  </cs:dataLabel>
  <cs:dataLabelCallout>
    <cs:lnRef idx="0"/>
    <cs:fillRef idx="0"/>
    <cs:effectRef idx="0"/>
    <cs:fontRef idx="minor">
      <a:schemeClr val="dk2">
        <a:lumMod val="7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2"/>
    <cs:fontRef idx="minor">
      <a:schemeClr val="tx2"/>
    </cs:fontRef>
  </cs:dataPoint>
  <cs:dataPoint3D>
    <cs:lnRef idx="0"/>
    <cs:fillRef idx="3">
      <cs:styleClr val="auto"/>
    </cs:fillRef>
    <cs:effectRef idx="2"/>
    <cs:fontRef idx="minor">
      <a:schemeClr val="tx2"/>
    </cs:fontRef>
  </cs:dataPoint3D>
  <cs:dataPointLine>
    <cs:lnRef idx="0">
      <cs:styleClr val="auto"/>
    </cs:lnRef>
    <cs:fillRef idx="3"/>
    <cs:effectRef idx="2"/>
    <cs:fontRef idx="minor">
      <a:schemeClr val="tx2"/>
    </cs:fontRef>
    <cs:spPr>
      <a:ln w="31750" cap="rnd">
        <a:solidFill>
          <a:schemeClr val="phClr"/>
        </a:solidFill>
        <a:round/>
      </a:ln>
    </cs:spPr>
  </cs:dataPointLine>
  <cs:dataPointMarker>
    <cs:lnRef idx="0"/>
    <cs:fillRef idx="3">
      <cs:styleClr val="auto"/>
    </cs:fillRef>
    <cs:effectRef idx="2"/>
    <cs:fontRef idx="minor">
      <a:schemeClr val="tx2"/>
    </cs:fontRef>
    <cs:spPr>
      <a:ln w="12700">
        <a:solidFill>
          <a:schemeClr val="lt2"/>
        </a:solidFill>
        <a:round/>
      </a:ln>
    </cs:spPr>
  </cs:dataPointMarker>
  <cs:dataPointMarkerLayout symbol="circle" size="6"/>
  <cs:dataPointWireframe>
    <cs:lnRef idx="0">
      <cs:styleClr val="auto"/>
    </cs:lnRef>
    <cs:fillRef idx="3"/>
    <cs:effectRef idx="2"/>
    <cs:fontRef idx="minor">
      <a:schemeClr val="tx2"/>
    </cs:fontRef>
    <cs:spPr>
      <a:ln w="9525" cap="rnd">
        <a:solidFill>
          <a:schemeClr val="phClr"/>
        </a:solidFill>
        <a:round/>
      </a:ln>
    </cs:spPr>
  </cs:dataPointWireframe>
  <cs:dataTable>
    <cs:lnRef idx="0"/>
    <cs:fillRef idx="0"/>
    <cs:effectRef idx="0"/>
    <cs:fontRef idx="minor">
      <a:schemeClr val="tx2"/>
    </cs:fontRef>
    <cs:spPr>
      <a:ln w="9525">
        <a:solidFill>
          <a:schemeClr val="tx2">
            <a:lumMod val="15000"/>
            <a:lumOff val="85000"/>
          </a:schemeClr>
        </a:solidFill>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2"/>
    </cs:fontRef>
    <cs:spPr>
      <a:ln w="9525">
        <a:solidFill>
          <a:schemeClr val="tx2">
            <a:lumMod val="60000"/>
            <a:lumOff val="40000"/>
          </a:schemeClr>
        </a:solidFill>
        <a:prstDash val="dash"/>
      </a:ln>
    </cs:spPr>
  </cs:dropLine>
  <cs:errorBar>
    <cs:lnRef idx="0"/>
    <cs:fillRef idx="0"/>
    <cs:effectRef idx="0"/>
    <cs:fontRef idx="minor">
      <a:schemeClr val="tx2"/>
    </cs:fontRef>
    <cs:spPr>
      <a:ln w="9525">
        <a:solidFill>
          <a:schemeClr val="tx2">
            <a:lumMod val="75000"/>
            <a:lumOff val="25000"/>
          </a:schemeClr>
        </a:solidFill>
        <a:round/>
      </a:ln>
    </cs:spPr>
  </cs:errorBar>
  <cs:floor>
    <cs:lnRef idx="0"/>
    <cs:fillRef idx="0"/>
    <cs:effectRef idx="0"/>
    <cs:fontRef idx="minor">
      <a:schemeClr val="tx2"/>
    </cs:fontRef>
  </cs:floor>
  <cs:gridlineMajor>
    <cs:lnRef idx="0"/>
    <cs:fillRef idx="0"/>
    <cs:effectRef idx="0"/>
    <cs:fontRef idx="minor">
      <a:schemeClr val="tx2"/>
    </cs:fontRef>
    <cs:spPr>
      <a:ln w="9525" cap="flat" cmpd="sng" algn="ctr">
        <a:solidFill>
          <a:schemeClr val="tx2">
            <a:lumMod val="15000"/>
            <a:lumOff val="85000"/>
          </a:schemeClr>
        </a:solidFill>
        <a:round/>
      </a:ln>
    </cs:spPr>
  </cs:gridlineMajor>
  <cs:gridlineMinor>
    <cs:lnRef idx="0"/>
    <cs:fillRef idx="0"/>
    <cs:effectRef idx="0"/>
    <cs:fontRef idx="minor">
      <a:schemeClr val="tx2"/>
    </cs:fontRef>
    <cs:spPr>
      <a:ln>
        <a:solidFill>
          <a:schemeClr val="tx2">
            <a:lumMod val="5000"/>
            <a:lumOff val="95000"/>
          </a:schemeClr>
        </a:solidFill>
      </a:ln>
    </cs:spPr>
  </cs:gridlineMinor>
  <cs:hiLoLine>
    <cs:lnRef idx="0"/>
    <cs:fillRef idx="0"/>
    <cs:effectRef idx="0"/>
    <cs:fontRef idx="minor">
      <a:schemeClr val="tx2"/>
    </cs:fontRef>
    <cs:spPr>
      <a:ln w="9525">
        <a:solidFill>
          <a:schemeClr val="tx2">
            <a:lumMod val="60000"/>
            <a:lumOff val="40000"/>
          </a:schemeClr>
        </a:solidFill>
        <a:prstDash val="dash"/>
      </a:ln>
    </cs:spPr>
  </cs:hiLoLine>
  <cs:leaderLine>
    <cs:lnRef idx="0"/>
    <cs:fillRef idx="0"/>
    <cs:effectRef idx="0"/>
    <cs:fontRef idx="minor">
      <a:schemeClr val="tx2"/>
    </cs:fontRef>
    <cs:spPr>
      <a:ln w="9525">
        <a:solidFill>
          <a:schemeClr val="tx2">
            <a:lumMod val="35000"/>
            <a:lumOff val="65000"/>
          </a:schemeClr>
        </a:solidFill>
      </a:ln>
    </cs:spPr>
  </cs:leaderLine>
  <cs:legend>
    <cs:lnRef idx="0"/>
    <cs:fillRef idx="0"/>
    <cs:effectRef idx="0"/>
    <cs:fontRef idx="minor">
      <a:schemeClr val="tx2"/>
    </cs:fontRef>
    <cs:defRPr sz="900" kern="1200"/>
  </cs:legend>
  <cs:plotArea>
    <cs:lnRef idx="0"/>
    <cs:fillRef idx="0"/>
    <cs:effectRef idx="0"/>
    <cs:fontRef idx="minor">
      <a:schemeClr val="tx2"/>
    </cs:fontRef>
  </cs:plotArea>
  <cs:plotArea3D>
    <cs:lnRef idx="0"/>
    <cs:fillRef idx="0"/>
    <cs:effectRef idx="0"/>
    <cs:fontRef idx="minor">
      <a:schemeClr val="tx2"/>
    </cs:fontRef>
  </cs:plotArea3D>
  <cs:seriesAxis>
    <cs:lnRef idx="0"/>
    <cs:fillRef idx="0"/>
    <cs:effectRef idx="0"/>
    <cs:fontRef idx="minor">
      <a:schemeClr val="tx2"/>
    </cs:fontRef>
    <cs:spPr>
      <a:ln w="9525" cap="flat" cmpd="sng" algn="ctr">
        <a:solidFill>
          <a:schemeClr val="tx2">
            <a:lumMod val="15000"/>
            <a:lumOff val="85000"/>
          </a:schemeClr>
        </a:solidFill>
        <a:round/>
      </a:ln>
    </cs:spPr>
    <cs:defRPr sz="900" kern="1200"/>
  </cs:seriesAxis>
  <cs:seriesLine>
    <cs:lnRef idx="0"/>
    <cs:fillRef idx="0"/>
    <cs:effectRef idx="0"/>
    <cs:fontRef idx="minor">
      <a:schemeClr val="tx2"/>
    </cs:fontRef>
    <cs:spPr>
      <a:ln w="9525">
        <a:solidFill>
          <a:schemeClr val="tx2">
            <a:lumMod val="60000"/>
            <a:lumOff val="40000"/>
          </a:schemeClr>
        </a:solidFill>
        <a:prstDash val="dash"/>
      </a:ln>
    </cs:spPr>
  </cs:seriesLine>
  <cs:title>
    <cs:lnRef idx="0"/>
    <cs:fillRef idx="0"/>
    <cs:effectRef idx="0"/>
    <cs:fontRef idx="minor">
      <a:schemeClr val="tx2"/>
    </cs:fontRef>
    <cs:defRPr sz="1600" b="1" kern="1200"/>
  </cs:title>
  <cs:trendline>
    <cs:lnRef idx="0">
      <cs:styleClr val="auto"/>
    </cs:lnRef>
    <cs:fillRef idx="0"/>
    <cs:effectRef idx="0"/>
    <cs:fontRef idx="minor">
      <a:schemeClr val="tx2"/>
    </cs:fontRef>
    <cs:spPr>
      <a:ln w="19050" cap="rnd">
        <a:solidFill>
          <a:schemeClr val="phClr"/>
        </a:solidFill>
        <a:prstDash val="sysDash"/>
      </a:ln>
    </cs:spPr>
  </cs:trendline>
  <cs:trendlineLabel>
    <cs:lnRef idx="0"/>
    <cs:fillRef idx="0"/>
    <cs:effectRef idx="0"/>
    <cs:fontRef idx="minor">
      <a:schemeClr val="tx2"/>
    </cs:fontRef>
    <cs:defRPr sz="900" kern="1200"/>
  </cs:trendlineLabel>
  <cs:upBar>
    <cs:lnRef idx="0"/>
    <cs:fillRef idx="0"/>
    <cs:effectRef idx="0"/>
    <cs:fontRef idx="minor">
      <a:schemeClr val="tx2"/>
    </cs:fontRef>
    <cs:spPr>
      <a:solidFill>
        <a:schemeClr val="lt1"/>
      </a:solidFill>
      <a:ln w="9525">
        <a:solidFill>
          <a:schemeClr val="tx1">
            <a:lumMod val="15000"/>
            <a:lumOff val="85000"/>
          </a:schemeClr>
        </a:solidFill>
      </a:ln>
    </cs:spPr>
  </cs:upBar>
  <cs:valueAxis>
    <cs:lnRef idx="0"/>
    <cs:fillRef idx="0"/>
    <cs:effectRef idx="0"/>
    <cs:fontRef idx="minor">
      <a:schemeClr val="tx2"/>
    </cs:fontRef>
    <cs:defRPr sz="900" kern="1200"/>
  </cs:valueAxis>
  <cs:wall>
    <cs:lnRef idx="0"/>
    <cs:fillRef idx="0"/>
    <cs:effectRef idx="0"/>
    <cs:fontRef idx="minor">
      <a:schemeClr val="tx2"/>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3489</Words>
  <Characters>20695</Characters>
  <Application>Microsoft Office Word</Application>
  <DocSecurity>0</DocSecurity>
  <Lines>492</Lines>
  <Paragraphs>171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amalialaila1920@gmail.com</dc:creator>
  <cp:keywords/>
  <dc:description/>
  <cp:lastModifiedBy>amalialaila1920@gmail.com</cp:lastModifiedBy>
  <cp:revision>2</cp:revision>
  <cp:lastPrinted>2024-09-26T00:52:00Z</cp:lastPrinted>
  <dcterms:created xsi:type="dcterms:W3CDTF">2024-10-04T14:28:00Z</dcterms:created>
  <dcterms:modified xsi:type="dcterms:W3CDTF">2024-10-04T14:28:00Z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441cb537-9105-49c5-a360-fc5e8b3f5798</vt:lpwstr>
  </property>
</Properties>
</file>