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AE460" w14:textId="77777777" w:rsidR="006A217F" w:rsidRPr="00F952FA" w:rsidRDefault="006A217F" w:rsidP="006A217F">
      <w:pPr>
        <w:widowControl w:val="0"/>
        <w:autoSpaceDE w:val="0"/>
        <w:autoSpaceDN w:val="0"/>
        <w:adjustRightInd w:val="0"/>
        <w:spacing w:after="0" w:line="240" w:lineRule="auto"/>
        <w:jc w:val="center"/>
        <w:rPr>
          <w:rFonts w:ascii="Times New Roman" w:hAnsi="Times New Roman"/>
          <w:b/>
          <w:bCs/>
          <w:spacing w:val="-1"/>
          <w:sz w:val="24"/>
          <w:szCs w:val="24"/>
          <w:lang w:val="en-US"/>
        </w:rPr>
      </w:pPr>
      <w:r w:rsidRPr="000B56D7">
        <w:rPr>
          <w:rFonts w:ascii="Times New Roman" w:hAnsi="Times New Roman"/>
          <w:b/>
          <w:bCs/>
          <w:spacing w:val="-1"/>
          <w:sz w:val="24"/>
          <w:szCs w:val="24"/>
          <w:highlight w:val="yellow"/>
          <w:lang w:val="en-US"/>
        </w:rPr>
        <w:t xml:space="preserve">PENINGKATAN KUALITAS PRODUK FILTER UDARA INDUSTRI MELALUI PENERAPAN METODE </w:t>
      </w:r>
      <w:r w:rsidRPr="000B56D7">
        <w:rPr>
          <w:rFonts w:ascii="Times New Roman" w:hAnsi="Times New Roman"/>
          <w:b/>
          <w:bCs/>
          <w:i/>
          <w:iCs/>
          <w:spacing w:val="-1"/>
          <w:sz w:val="24"/>
          <w:szCs w:val="24"/>
          <w:highlight w:val="yellow"/>
          <w:lang w:val="en-US"/>
        </w:rPr>
        <w:t>SIX SIGMA</w:t>
      </w:r>
      <w:r w:rsidRPr="000B56D7">
        <w:rPr>
          <w:rFonts w:ascii="Times New Roman" w:hAnsi="Times New Roman"/>
          <w:b/>
          <w:bCs/>
          <w:spacing w:val="-1"/>
          <w:sz w:val="24"/>
          <w:szCs w:val="24"/>
          <w:highlight w:val="yellow"/>
          <w:lang w:val="en-US"/>
        </w:rPr>
        <w:t xml:space="preserve"> DAN </w:t>
      </w:r>
      <w:commentRangeStart w:id="0"/>
      <w:r w:rsidRPr="000B56D7">
        <w:rPr>
          <w:rFonts w:ascii="Times New Roman" w:hAnsi="Times New Roman"/>
          <w:b/>
          <w:bCs/>
          <w:i/>
          <w:iCs/>
          <w:spacing w:val="-1"/>
          <w:sz w:val="24"/>
          <w:szCs w:val="24"/>
          <w:highlight w:val="yellow"/>
          <w:lang w:val="en-US"/>
        </w:rPr>
        <w:t>KAIZEN</w:t>
      </w:r>
      <w:commentRangeEnd w:id="0"/>
      <w:r w:rsidR="000B56D7">
        <w:rPr>
          <w:rStyle w:val="CommentReference"/>
        </w:rPr>
        <w:commentReference w:id="0"/>
      </w:r>
    </w:p>
    <w:p w14:paraId="7047E806" w14:textId="77777777"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14:paraId="309E48F2"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43612DA0"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0220386F" w14:textId="77777777" w:rsidR="007D49D8" w:rsidRPr="005D777A"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r w:rsidR="006A217F" w:rsidRPr="006A217F">
        <w:rPr>
          <w:rFonts w:ascii="Times New Roman" w:hAnsi="Times New Roman"/>
          <w:sz w:val="20"/>
          <w:szCs w:val="20"/>
          <w:lang w:val="en-US"/>
        </w:rPr>
        <w:t>Di tengah era globalisasi, perusahaan dituntut menjaga daya saing melalui produk berkualitas. CV. XYZ sebagai produsen filter udara industri menghadapi tantangan berupa cacat visual seperti sambungan frame tidak rapat, lem tidak rapi, kertas kotor, dan lipatan tidak standar. Data Oktober 2024–Maret 2025 menunjukkan persentase cacat pada periode tersebut mencapai 12%, melebihi standar 10%, dengan cacat “sambungan frame tidak rapat” sebagai yang paling dominan. Penelitian ini bertujuan meningkatkan kualitas produk melalui metode Six Sigma dengan pendekatan DMAIC serta perbaikan berkelanjutan menggunakan Kaizen. Hasil analisis menunjukkan nilai sigma awal 3,4 dengan DPMO sebesar 26.887. Penyebab utama cacat adalah metode kerja yang belum distandarkan. Usulan perbaikan berupa SOP pemotongan dan perakitan, penggunaan jig, serta pelatihan operator. Diharapkan, setelah implementasi, nilai sigma meningkat dan jumlah cacat menurun.</w:t>
      </w:r>
    </w:p>
    <w:p w14:paraId="29219D9E" w14:textId="77777777" w:rsidR="005D777A"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en-US"/>
        </w:rPr>
      </w:pPr>
    </w:p>
    <w:p w14:paraId="09A87F16" w14:textId="659BBA1D"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6A217F" w:rsidRPr="006A217F">
        <w:rPr>
          <w:rFonts w:ascii="Times New Roman" w:hAnsi="Times New Roman"/>
          <w:i/>
          <w:iCs/>
          <w:sz w:val="20"/>
          <w:szCs w:val="20"/>
          <w:lang w:val="en-US"/>
        </w:rPr>
        <w:t>Six Sigma</w:t>
      </w:r>
      <w:r w:rsidR="006A217F" w:rsidRPr="006A217F">
        <w:rPr>
          <w:rFonts w:ascii="Times New Roman" w:hAnsi="Times New Roman"/>
          <w:sz w:val="20"/>
          <w:szCs w:val="20"/>
          <w:lang w:val="en-US"/>
        </w:rPr>
        <w:t xml:space="preserve">, </w:t>
      </w:r>
      <w:r w:rsidR="006A217F" w:rsidRPr="006A217F">
        <w:rPr>
          <w:rFonts w:ascii="Times New Roman" w:hAnsi="Times New Roman"/>
          <w:i/>
          <w:iCs/>
          <w:sz w:val="20"/>
          <w:szCs w:val="20"/>
          <w:lang w:val="en-US"/>
        </w:rPr>
        <w:t>Kaizen</w:t>
      </w:r>
      <w:r w:rsidR="006A217F" w:rsidRPr="006A217F">
        <w:rPr>
          <w:rFonts w:ascii="Times New Roman" w:hAnsi="Times New Roman"/>
          <w:sz w:val="20"/>
          <w:szCs w:val="20"/>
          <w:lang w:val="en-US"/>
        </w:rPr>
        <w:t>, Kualitas Produk, Filter Udara</w:t>
      </w:r>
    </w:p>
    <w:p w14:paraId="20201A74" w14:textId="77777777"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0AA3951B" w14:textId="77777777" w:rsidR="00942C4C" w:rsidRPr="005D777A"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US"/>
        </w:rPr>
      </w:pPr>
      <w:r w:rsidRPr="00C5635E">
        <w:rPr>
          <w:rFonts w:ascii="Times New Roman" w:hAnsi="Times New Roman"/>
          <w:b/>
          <w:i/>
          <w:sz w:val="20"/>
          <w:szCs w:val="20"/>
        </w:rPr>
        <w:t>Abstract:</w:t>
      </w:r>
      <w:r w:rsidRPr="00C5635E">
        <w:rPr>
          <w:rFonts w:ascii="Times New Roman" w:hAnsi="Times New Roman"/>
          <w:i/>
          <w:sz w:val="20"/>
          <w:szCs w:val="20"/>
        </w:rPr>
        <w:t xml:space="preserve"> </w:t>
      </w:r>
      <w:r w:rsidR="006A217F" w:rsidRPr="006A217F">
        <w:rPr>
          <w:rFonts w:ascii="Times New Roman" w:hAnsi="Times New Roman"/>
          <w:i/>
          <w:sz w:val="20"/>
          <w:szCs w:val="20"/>
          <w:lang w:val="en-US"/>
        </w:rPr>
        <w:t>In the midst of the era of globalization, companies are required to maintain competitiveness through quality products. CV. XYZ as an industrial air filter manufacturer faces challenges in the form of visual defects such as loose frame joints, untidy glue, dirty paper, and non-standard folds. Data from October 2024–March 2025 shows that the percentage of defects in that period reached 12%, exceeding the standard of 10%, with the defect "loose frame joints" as the most dominant. This study aims to improve product quality through the Six Sigma method with the DMAIC approach and continuous improvement using Kaizen. The results of the analysis showed an initial sigma value of 3.4 with a DPMO of 26,887. The main cause of defects is the work method that has not been standardized. Proposed improvements include SOPs for cutting and assembly, use of jigs, and operator training. It is hoped that after implementation, the sigma value will increase and the number of defects will decrease.</w:t>
      </w:r>
    </w:p>
    <w:p w14:paraId="409BF2CB" w14:textId="77777777" w:rsidR="0017502B"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US"/>
        </w:rPr>
      </w:pPr>
    </w:p>
    <w:p w14:paraId="39BE2240" w14:textId="223FD54F" w:rsidR="00F430CE" w:rsidRPr="0017502B"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US"/>
        </w:rPr>
      </w:pPr>
      <w:r w:rsidRPr="00C5635E">
        <w:rPr>
          <w:rFonts w:ascii="Times New Roman" w:hAnsi="Times New Roman"/>
          <w:b/>
          <w:i/>
          <w:sz w:val="20"/>
          <w:szCs w:val="20"/>
        </w:rPr>
        <w:t>Keywords:</w:t>
      </w:r>
      <w:r w:rsidRPr="00C5635E">
        <w:rPr>
          <w:rFonts w:ascii="Times New Roman" w:hAnsi="Times New Roman"/>
          <w:i/>
          <w:sz w:val="20"/>
          <w:szCs w:val="20"/>
        </w:rPr>
        <w:t xml:space="preserve"> </w:t>
      </w:r>
      <w:commentRangeStart w:id="2"/>
      <w:r w:rsidR="006A217F" w:rsidRPr="00A51332">
        <w:rPr>
          <w:rFonts w:ascii="Times New Roman" w:hAnsi="Times New Roman"/>
          <w:i/>
          <w:sz w:val="20"/>
          <w:szCs w:val="20"/>
          <w:highlight w:val="yellow"/>
          <w:lang w:val="en-US"/>
        </w:rPr>
        <w:t>Six</w:t>
      </w:r>
      <w:commentRangeEnd w:id="2"/>
      <w:r w:rsidR="00A51332">
        <w:rPr>
          <w:rStyle w:val="CommentReference"/>
        </w:rPr>
        <w:commentReference w:id="2"/>
      </w:r>
      <w:r w:rsidR="006A217F" w:rsidRPr="00A51332">
        <w:rPr>
          <w:rFonts w:ascii="Times New Roman" w:hAnsi="Times New Roman"/>
          <w:i/>
          <w:sz w:val="20"/>
          <w:szCs w:val="20"/>
          <w:highlight w:val="yellow"/>
          <w:lang w:val="en-US"/>
        </w:rPr>
        <w:t xml:space="preserve"> Sigma, Kaizen, Kualitas Produk, Filter Udara</w:t>
      </w:r>
    </w:p>
    <w:p w14:paraId="4E34B62F" w14:textId="77777777" w:rsidR="00330973" w:rsidRDefault="00330973" w:rsidP="00330973">
      <w:pPr>
        <w:spacing w:after="0" w:line="240" w:lineRule="auto"/>
        <w:jc w:val="both"/>
        <w:rPr>
          <w:rFonts w:ascii="Times New Roman" w:hAnsi="Times New Roman"/>
          <w:b/>
          <w:sz w:val="18"/>
          <w:szCs w:val="18"/>
          <w:lang w:val="en-US"/>
        </w:rPr>
      </w:pPr>
    </w:p>
    <w:p w14:paraId="573E071C" w14:textId="77777777" w:rsidR="00330973" w:rsidRDefault="00330973" w:rsidP="00330973">
      <w:pPr>
        <w:spacing w:after="0" w:line="240" w:lineRule="auto"/>
        <w:jc w:val="both"/>
        <w:rPr>
          <w:rFonts w:ascii="Times New Roman" w:hAnsi="Times New Roman"/>
          <w:b/>
          <w:sz w:val="18"/>
          <w:szCs w:val="18"/>
          <w:lang w:val="en-US"/>
        </w:rPr>
      </w:pPr>
    </w:p>
    <w:p w14:paraId="01A39571" w14:textId="77777777" w:rsidR="0017502B" w:rsidRDefault="0017502B" w:rsidP="00330973">
      <w:pPr>
        <w:spacing w:after="0" w:line="240" w:lineRule="auto"/>
        <w:jc w:val="both"/>
        <w:rPr>
          <w:rFonts w:ascii="Times New Roman" w:hAnsi="Times New Roman"/>
          <w:b/>
          <w:sz w:val="18"/>
          <w:szCs w:val="18"/>
          <w:lang w:val="en-US"/>
        </w:rPr>
      </w:pPr>
    </w:p>
    <w:p w14:paraId="51B72CE9" w14:textId="77777777" w:rsidR="007C2873" w:rsidRPr="00C5635E"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7B42CA85" w14:textId="77777777" w:rsidR="007B65E2" w:rsidRDefault="007B65E2"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4C605563" w14:textId="77777777" w:rsidR="00330973" w:rsidRPr="00330973" w:rsidRDefault="00330973"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26B8A795" w14:textId="77777777"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1501D932"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default" r:id="rId10"/>
          <w:headerReference w:type="first" r:id="rId11"/>
          <w:pgSz w:w="11906" w:h="16838" w:code="9"/>
          <w:pgMar w:top="1134" w:right="1134" w:bottom="1134" w:left="1134" w:header="284" w:footer="284" w:gutter="0"/>
          <w:cols w:space="708"/>
          <w:titlePg/>
          <w:docGrid w:linePitch="360"/>
        </w:sectPr>
      </w:pPr>
    </w:p>
    <w:p w14:paraId="02F61362"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b/>
          <w:bCs/>
          <w:sz w:val="24"/>
          <w:szCs w:val="24"/>
        </w:rPr>
      </w:pPr>
      <w:commentRangeStart w:id="3"/>
      <w:r w:rsidRPr="00A51332">
        <w:rPr>
          <w:rFonts w:ascii="Times New Roman" w:hAnsi="Times New Roman"/>
          <w:b/>
          <w:bCs/>
          <w:sz w:val="24"/>
          <w:szCs w:val="24"/>
          <w:highlight w:val="yellow"/>
        </w:rPr>
        <w:t>PENDAHULUAN</w:t>
      </w:r>
      <w:commentRangeEnd w:id="3"/>
      <w:r w:rsidR="00A51332">
        <w:rPr>
          <w:rStyle w:val="CommentReference"/>
        </w:rPr>
        <w:commentReference w:id="3"/>
      </w:r>
    </w:p>
    <w:p w14:paraId="35523D44" w14:textId="3C460C20"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A8419A">
        <w:rPr>
          <w:rFonts w:ascii="Times New Roman" w:hAnsi="Times New Roman"/>
          <w:sz w:val="24"/>
          <w:szCs w:val="24"/>
          <w:lang w:val="en-US"/>
        </w:rPr>
        <w:t>Industri manufaktur saat ini menghadapi persaingan global yang ketat,</w:t>
      </w:r>
      <w:r>
        <w:rPr>
          <w:rFonts w:ascii="Times New Roman" w:hAnsi="Times New Roman"/>
          <w:sz w:val="24"/>
          <w:szCs w:val="24"/>
          <w:lang w:val="en-US"/>
        </w:rPr>
        <w:t xml:space="preserve"> </w:t>
      </w:r>
      <w:r w:rsidRPr="00A8419A">
        <w:rPr>
          <w:rFonts w:ascii="Times New Roman" w:hAnsi="Times New Roman"/>
          <w:sz w:val="24"/>
          <w:szCs w:val="24"/>
          <w:lang w:val="en-US"/>
        </w:rPr>
        <w:t xml:space="preserve">sehingga memerlukan strategi </w:t>
      </w:r>
      <w:r w:rsidR="00251C56">
        <w:rPr>
          <w:rFonts w:ascii="Times New Roman" w:hAnsi="Times New Roman"/>
          <w:sz w:val="24"/>
          <w:szCs w:val="24"/>
          <w:lang w:val="en-US"/>
        </w:rPr>
        <w:t>g</w:t>
      </w:r>
      <w:r w:rsidR="00251C56" w:rsidRPr="00251C56">
        <w:rPr>
          <w:rFonts w:ascii="Times New Roman" w:hAnsi="Times New Roman"/>
          <w:sz w:val="24"/>
          <w:szCs w:val="24"/>
          <w:lang w:val="en-US"/>
        </w:rPr>
        <w:t xml:space="preserve">una memperbaiki mutu produk sekaligus menekan biaya </w:t>
      </w:r>
      <w:commentRangeStart w:id="4"/>
      <w:r w:rsidR="00251C56" w:rsidRPr="00A51332">
        <w:rPr>
          <w:rFonts w:ascii="Times New Roman" w:hAnsi="Times New Roman"/>
          <w:sz w:val="24"/>
          <w:szCs w:val="24"/>
          <w:highlight w:val="yellow"/>
          <w:lang w:val="en-US"/>
        </w:rPr>
        <w:t>produksi</w:t>
      </w:r>
      <w:commentRangeEnd w:id="4"/>
      <w:r w:rsidR="00A51332">
        <w:rPr>
          <w:rStyle w:val="CommentReference"/>
        </w:rPr>
        <w:commentReference w:id="4"/>
      </w:r>
      <w:r w:rsidR="00251C56" w:rsidRPr="00A51332">
        <w:rPr>
          <w:rFonts w:ascii="Times New Roman" w:hAnsi="Times New Roman"/>
          <w:sz w:val="24"/>
          <w:szCs w:val="24"/>
          <w:highlight w:val="yellow"/>
          <w:lang w:val="en-US"/>
        </w:rPr>
        <w:t>.</w:t>
      </w:r>
      <w:r w:rsidRPr="00A51332">
        <w:rPr>
          <w:rFonts w:ascii="Times New Roman" w:hAnsi="Times New Roman"/>
          <w:sz w:val="24"/>
          <w:szCs w:val="24"/>
          <w:highlight w:val="yellow"/>
          <w:lang w:val="en-US"/>
        </w:rPr>
        <w:t>.</w:t>
      </w:r>
      <w:r w:rsidRPr="00A8419A">
        <w:rPr>
          <w:rFonts w:ascii="Times New Roman" w:hAnsi="Times New Roman"/>
          <w:sz w:val="24"/>
          <w:szCs w:val="24"/>
          <w:lang w:val="en-US"/>
        </w:rPr>
        <w:t xml:space="preserve"> </w:t>
      </w:r>
      <w:r w:rsidR="00B76211" w:rsidRPr="00B76211">
        <w:rPr>
          <w:rFonts w:ascii="Times New Roman" w:hAnsi="Times New Roman"/>
          <w:sz w:val="24"/>
          <w:szCs w:val="24"/>
          <w:lang w:val="en-US"/>
        </w:rPr>
        <w:t>Mutu produk menjadi salah satu elemen krusial yang berperan dalam meningkatkan kepuasan pelanggan serta menunjang keberhasilan perusahaan</w:t>
      </w:r>
      <w:r w:rsidRPr="00A8419A">
        <w:rPr>
          <w:rFonts w:ascii="Times New Roman" w:hAnsi="Times New Roman"/>
          <w:sz w:val="24"/>
          <w:szCs w:val="24"/>
          <w:lang w:val="en-US"/>
        </w:rPr>
        <w:t>.</w:t>
      </w:r>
      <w:r>
        <w:rPr>
          <w:rFonts w:ascii="Times New Roman" w:hAnsi="Times New Roman"/>
          <w:sz w:val="24"/>
          <w:szCs w:val="24"/>
          <w:lang w:val="en-US"/>
        </w:rPr>
        <w:t xml:space="preserve"> </w:t>
      </w:r>
      <w:r w:rsidRPr="00A8419A">
        <w:rPr>
          <w:rFonts w:ascii="Times New Roman" w:hAnsi="Times New Roman"/>
          <w:sz w:val="24"/>
          <w:szCs w:val="24"/>
          <w:lang w:val="en-US"/>
        </w:rPr>
        <w:t>Dengan mempertahankan</w:t>
      </w:r>
      <w:r>
        <w:rPr>
          <w:rFonts w:ascii="Times New Roman" w:hAnsi="Times New Roman"/>
          <w:sz w:val="24"/>
          <w:szCs w:val="24"/>
          <w:lang w:val="en-US"/>
        </w:rPr>
        <w:t xml:space="preserve"> </w:t>
      </w:r>
      <w:r w:rsidRPr="00A8419A">
        <w:rPr>
          <w:rFonts w:ascii="Times New Roman" w:hAnsi="Times New Roman"/>
          <w:sz w:val="24"/>
          <w:szCs w:val="24"/>
          <w:lang w:val="en-US"/>
        </w:rPr>
        <w:t>kepuasan</w:t>
      </w:r>
      <w:r>
        <w:rPr>
          <w:rFonts w:ascii="Times New Roman" w:hAnsi="Times New Roman"/>
          <w:sz w:val="24"/>
          <w:szCs w:val="24"/>
          <w:lang w:val="en-US"/>
        </w:rPr>
        <w:t xml:space="preserve"> </w:t>
      </w:r>
      <w:r w:rsidRPr="00A8419A">
        <w:rPr>
          <w:rFonts w:ascii="Times New Roman" w:hAnsi="Times New Roman"/>
          <w:sz w:val="24"/>
          <w:szCs w:val="24"/>
          <w:lang w:val="en-US"/>
        </w:rPr>
        <w:t>pelanggan perusahaan</w:t>
      </w:r>
      <w:r>
        <w:rPr>
          <w:rFonts w:ascii="Times New Roman" w:hAnsi="Times New Roman"/>
          <w:sz w:val="24"/>
          <w:szCs w:val="24"/>
          <w:lang w:val="en-US"/>
        </w:rPr>
        <w:t xml:space="preserve"> </w:t>
      </w:r>
      <w:r w:rsidRPr="00A8419A">
        <w:rPr>
          <w:rFonts w:ascii="Times New Roman" w:hAnsi="Times New Roman"/>
          <w:sz w:val="24"/>
          <w:szCs w:val="24"/>
          <w:lang w:val="en-US"/>
        </w:rPr>
        <w:t>akan</w:t>
      </w:r>
      <w:r>
        <w:rPr>
          <w:rFonts w:ascii="Times New Roman" w:hAnsi="Times New Roman"/>
          <w:sz w:val="24"/>
          <w:szCs w:val="24"/>
          <w:lang w:val="en-US"/>
        </w:rPr>
        <w:t xml:space="preserve"> </w:t>
      </w:r>
      <w:r w:rsidRPr="00A8419A">
        <w:rPr>
          <w:rFonts w:ascii="Times New Roman" w:hAnsi="Times New Roman"/>
          <w:sz w:val="24"/>
          <w:szCs w:val="24"/>
          <w:lang w:val="en-US"/>
        </w:rPr>
        <w:t>bisa</w:t>
      </w:r>
      <w:r>
        <w:rPr>
          <w:rFonts w:ascii="Times New Roman" w:hAnsi="Times New Roman"/>
          <w:sz w:val="24"/>
          <w:szCs w:val="24"/>
          <w:lang w:val="en-US"/>
        </w:rPr>
        <w:t xml:space="preserve"> </w:t>
      </w:r>
      <w:r w:rsidRPr="00A8419A">
        <w:rPr>
          <w:rFonts w:ascii="Times New Roman" w:hAnsi="Times New Roman"/>
          <w:sz w:val="24"/>
          <w:szCs w:val="24"/>
          <w:lang w:val="en-US"/>
        </w:rPr>
        <w:t>bersaing</w:t>
      </w:r>
      <w:r>
        <w:rPr>
          <w:rFonts w:ascii="Times New Roman" w:hAnsi="Times New Roman"/>
          <w:sz w:val="24"/>
          <w:szCs w:val="24"/>
          <w:lang w:val="en-US"/>
        </w:rPr>
        <w:t xml:space="preserve"> </w:t>
      </w:r>
      <w:r w:rsidRPr="00A8419A">
        <w:rPr>
          <w:rFonts w:ascii="Times New Roman" w:hAnsi="Times New Roman"/>
          <w:sz w:val="24"/>
          <w:szCs w:val="24"/>
          <w:lang w:val="en-US"/>
        </w:rPr>
        <w:t xml:space="preserve">ditengah persaingan  </w:t>
      </w:r>
      <w:commentRangeStart w:id="5"/>
      <w:r w:rsidRPr="00A51332">
        <w:rPr>
          <w:rFonts w:ascii="Times New Roman" w:hAnsi="Times New Roman"/>
          <w:sz w:val="24"/>
          <w:szCs w:val="24"/>
          <w:highlight w:val="yellow"/>
          <w:lang w:val="en-US"/>
        </w:rPr>
        <w:t>idnustri</w:t>
      </w:r>
      <w:commentRangeEnd w:id="5"/>
      <w:r w:rsidR="00A51332">
        <w:rPr>
          <w:rStyle w:val="CommentReference"/>
        </w:rPr>
        <w:commentReference w:id="5"/>
      </w:r>
      <w:r w:rsidRPr="00A8419A">
        <w:rPr>
          <w:rFonts w:ascii="Times New Roman" w:hAnsi="Times New Roman"/>
          <w:sz w:val="24"/>
          <w:szCs w:val="24"/>
          <w:lang w:val="en-US"/>
        </w:rPr>
        <w:t xml:space="preserve">  yang  semakin  ketat belakangan di era industri 4.0 saat ini</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{"citationItems":[{"id":"ITEM-1","itemData":{"author":[{"dropping-particle":"","family":"Wicaksono","given":"Hananto Setyawan","non-dropping-particle":"","parse-names":false,"suffix":""},{"dropping-particle":"","family":"Darmawan","given":"Heru","non-dropping-particle":"","parse-names":false,"suffix":""},{"dropping-particle":"","family":"Suwarno","given":"Agus","non-dropping-particle":"","parse-names":false,"suffix":""}],"id":"ITEM-1","issued":{"date-parts":[["2025"]]},"page":"36-41","title":"Analisis Penerapan Metode Fault Tree Analysis ( FTA ) Dan Failure Mode And Effect Analysis ( FMEA ) Pada Proses Stamping PT WTH","type":"article-journal","volume":"13"},"uris":["http://www.mendeley.com/documents/?uuid=fbfcf4fe-ce36-49d0-8bea-af6f19ddc7d1"]}],"mendeley":{"formattedCitation":"(Wicaksono et al., 2025)","plainTextFormattedCitation":"(Wicaksono et al., 2025)","previouslyFormattedCitation":"(Wicaksono et al., 2025)"},"properties":{"noteIndex":0},"schema":"https://github.com/citation-style-language/schema/raw/master/csl-citation.json"}</w:instrText>
      </w:r>
      <w:r>
        <w:rPr>
          <w:rFonts w:ascii="Times New Roman" w:hAnsi="Times New Roman"/>
          <w:sz w:val="24"/>
          <w:szCs w:val="24"/>
          <w:lang w:val="en-US"/>
        </w:rPr>
        <w:fldChar w:fldCharType="separate"/>
      </w:r>
      <w:r w:rsidRPr="00A8419A">
        <w:rPr>
          <w:rFonts w:ascii="Times New Roman" w:hAnsi="Times New Roman"/>
          <w:noProof/>
          <w:sz w:val="24"/>
          <w:szCs w:val="24"/>
          <w:lang w:val="en-US"/>
        </w:rPr>
        <w:t>(Wicaksono et al., 2025)</w:t>
      </w:r>
      <w:r>
        <w:rPr>
          <w:rFonts w:ascii="Times New Roman" w:hAnsi="Times New Roman"/>
          <w:sz w:val="24"/>
          <w:szCs w:val="24"/>
          <w:lang w:val="en-US"/>
        </w:rPr>
        <w:fldChar w:fldCharType="end"/>
      </w:r>
      <w:r>
        <w:rPr>
          <w:rFonts w:ascii="Times New Roman" w:hAnsi="Times New Roman"/>
          <w:sz w:val="24"/>
          <w:szCs w:val="24"/>
          <w:lang w:val="en-US"/>
        </w:rPr>
        <w:t xml:space="preserve">. </w:t>
      </w:r>
    </w:p>
    <w:p w14:paraId="2F05290E" w14:textId="2323B10D"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F37E49">
        <w:rPr>
          <w:rFonts w:ascii="Times New Roman" w:hAnsi="Times New Roman"/>
          <w:sz w:val="24"/>
          <w:szCs w:val="24"/>
          <w:lang w:val="en-US"/>
        </w:rPr>
        <w:t>Kualitas adalah keseluruhan fitur dan juga karakteristik sebuah barang atau jasa yang</w:t>
      </w:r>
      <w:r>
        <w:rPr>
          <w:rFonts w:ascii="Times New Roman" w:hAnsi="Times New Roman"/>
          <w:sz w:val="24"/>
          <w:szCs w:val="24"/>
          <w:lang w:val="en-US"/>
        </w:rPr>
        <w:t xml:space="preserve"> </w:t>
      </w:r>
      <w:r w:rsidRPr="00F37E49">
        <w:rPr>
          <w:rFonts w:ascii="Times New Roman" w:hAnsi="Times New Roman"/>
          <w:sz w:val="24"/>
          <w:szCs w:val="24"/>
          <w:lang w:val="en-US"/>
        </w:rPr>
        <w:t>menggunakan kemampuannya untuk memenuhi kebutuhan yang tertulis maupun tersirat</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{"citationItems":[{"id":"ITEM-1","itemData":{"DOI":"10.53625/jcijurnalcakrawalailmiah.v1i12.3193","ISSN":"2808-1757","abstract":"UMKM Makur Santosa beralamat di Kelat, Jelok, Cepogo, Boyolali adalah sebuah UMKM yang memproduksi gagang sapu, didalam produksi gagang sapu UMKM Makmur Santosa sangat memperhatikan kualitas dari bahan-bahan yang digunakan agar mendapatkan hasil produk yang baik dan berkualitas dipasaran. dari data 1 Maret sampai dengan 30 Maret 2022 untuk cacat bengkok sebesar 26%, cacat berserabut sebanyak 35% dan cacat patah sebanyak 39%, sehingga mengakibatkan terjadi proses produksi ulang, mengakibatkan penambahan biaya produksi dan penambahan dalam waktu produksi. Dari permasalahan ini penelitian ini menggunakan metode six sigma. Six sigma berfokus untuk mengurangi cacat dengan menekankan pemahaman, pengukuran, dan perbaikan proses. Dalam six sigma terdapat 5 fase yaitu define, measure, analyze, improve, dan control. Berdasarkan hasil pengolahan data diketahui beberapa faktor yang menjadi penyebab diantaranya: faktor manusia, metode, material, mesin dan lingkungan. Faktor operator (manusia) dimana pekerja kurang fokus dalam proses dowel yang menyebabkan kayu/gagang sapu patah. Faktor mesin pada pisau mesin dowel yang tidak tajam mengakibatkan kayu atau gagang sapu menjadi berserabut tidak halus. Upaya yang dilakukan saat ini untuk mengurangi tingkat kecacatan produk gagang sapu di UMKM Makmur Santosa, Melakukan penjadwalan kegiatan harian pada proses dowel dan menentukan pioritas produksi secara efektif dan efesien, Pergantian komponen yang sudah rusak pada mesin, mesin haru dicek sebelum melakukan proses produksi.","author":[{"dropping-particle":"","family":"Adi Juwito","given":"","non-dropping-particle":"","parse-names":false,"suffix":""},{"dropping-particle":"","family":"Ari Zaqi Al-Faritsy","given":"","non-dropping-particle":"","parse-names":false,"suffix":""}],"container-title":"Jurnal Cakrawala Ilmiah","id":"ITEM-1","issue":"12","issued":{"date-parts":[["2022"]]},"page":"3295-3314","title":"Analisis Pengendalian Kualitas Untuk Mengurangi Cacat Produk Dengan Metode Six Sigma Di Umkm Makmur Santosa","type":"article-journal","volume":"1"},"uris":["http://www.mendeley.com/documents/?uuid=2189cd11-b17e-4639-a8a4-da806a8b6eb9"]}],"mendeley":{"formattedCitation":"(Adi Juwito &amp; Ari Zaqi Al-Faritsy, 2022)","plainTextFormattedCitation":"(Adi Juwito &amp; Ari Zaqi Al-Faritsy, 2022)","previouslyFormattedCitation":"(Adi Juwito &amp; Ari Zaqi Al-Faritsy,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(Adi Juwito &amp; Ari Zaqi Al-Faritsy, 2022)</w:t>
      </w:r>
      <w:r>
        <w:rPr>
          <w:rFonts w:ascii="Times New Roman" w:hAnsi="Times New Roman"/>
          <w:sz w:val="24"/>
          <w:szCs w:val="24"/>
          <w:lang w:val="en-US"/>
        </w:rPr>
        <w:fldChar w:fldCharType="end"/>
      </w:r>
      <w:r>
        <w:rPr>
          <w:rFonts w:ascii="Times New Roman" w:hAnsi="Times New Roman"/>
          <w:sz w:val="24"/>
          <w:szCs w:val="24"/>
          <w:lang w:val="en-US"/>
        </w:rPr>
        <w:t>.</w:t>
      </w:r>
      <w:r w:rsidRPr="00F37E49">
        <w:t xml:space="preserve"> </w:t>
      </w:r>
      <w:r w:rsidR="00251C56" w:rsidRPr="00251C56">
        <w:rPr>
          <w:rFonts w:ascii="Times New Roman" w:hAnsi="Times New Roman"/>
          <w:sz w:val="24"/>
          <w:szCs w:val="24"/>
          <w:lang w:val="en-US"/>
        </w:rPr>
        <w:t xml:space="preserve">Diperlukan penerapan sistem pengendalian kualitas di perusahaan guna memastikan produk tetap memenuhi standar kualitas yang ditetapkan. Upaya ini bertujuan untuk mencegah terjadinya </w:t>
      </w:r>
      <w:r w:rsidR="00251C56" w:rsidRPr="00251C56">
        <w:rPr>
          <w:rFonts w:ascii="Times New Roman" w:hAnsi="Times New Roman"/>
          <w:sz w:val="24"/>
          <w:szCs w:val="24"/>
          <w:lang w:val="en-US"/>
        </w:rPr>
        <w:t xml:space="preserve">cacat produk dan menjamin mutu hasil produksi, sehingga dapat memberikan kepuasan kepada konsumen.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{"citationItems":[{"id":"ITEM-1","itemData":{"DOI":"10.31842/jurnalinobis.v5i3.236","abstract":"Selama pandemic Covid 19 banyak sektor usaha yang terpuruk, namun beberapa industri seperti industri makanan dan minuman masih bertahan ditengah menurunnya daya beli masyarakat sebagai akibat adanya krisis kesehatan dan perekonomian. Tahu merupakan salah satu hasil industri makanan yang banyak dikonsumsi oleh masyarakat karena dianggap makanan murah meriah tapi sangat bergizi. Oleh karena itu perlu diperhatikan kualitas produknya dan penting diketahui prioritas kriteria tahu yang berkualitas. Tujuan penelitian ini untuk mengetahui bobot prioritas dalam pengendalian kualitas produk Tahu Berkah. Agar kualitas produk yang dihasilkan sesuai dengan harapan konsumen, maka perlu dilakukan pengendalian kualitas. Salah satu alat yang bisa digunakan dalam melakukan pengendalian kualitas tersebut dengan menggunakan metode Analytical Hierarchy Process (AHP). Metode yang digunakan dalam penelitian ini yaitu penelitian dengan pendekatan kualitatif, sebagai informan data diperoleh dari para pengelola usaha UD Tahu Berkah dan responden reseller yang diaggap paham mengenai kualitas produk. Hasil penelitian dan hasil perhitungan AHP, kriteria tekstur, subkriteria meningkatkan kualitas dan alternatif pelatihan SDM mendominasi dan memiliki nilai hitung yang tinggi dibandingkan dengan yang lain. Memberikan pelatihan kepada SDM akan berpengaruh terhadap hasil produksi karena dengan adanya pelatihan akan menambah pengetahuan karyawan, keahlian dan keterampilan untuk menjalankan pekerjaan sesuai dengan keinginan perusahaan serta mencapai hasil kerjanya.","author":[{"dropping-particle":"","family":"Chandra","given":"Niko","non-dropping-particle":"","parse-names":false,"suffix":""},{"dropping-particle":"","family":"Ratnamurni","given":"Elis Dwiana","non-dropping-particle":"","parse-names":false,"suffix":""}],"container-title":"Inobis: Jurnal Inovasi Bisnis dan Manajemen Indonesia","id":"ITEM-1","issue":"3","issued":{"date-parts":[["2022"]]},"page":"369-383","title":"Pengendalian Kualitas Produk Tahu dengan Metode Analytical Hierarchy Process (AHP)","type":"article-journal","volume":"5"},"uris":["http://www.mendeley.com/documents/?uuid=38d66246-cd3e-495d-b15e-4856e999d253"]}],"mendeley":{"formattedCitation":"(Chandra &amp; Ratnamurni, 2022)","plainTextFormattedCitation":"(Chandra &amp; Ratnamurni, 2022)","previouslyFormattedCitation":"(Chandra &amp; Ratnamurni,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(Chandra &amp; Ratnamurni, 2022)</w:t>
      </w:r>
      <w:r>
        <w:rPr>
          <w:rFonts w:ascii="Times New Roman" w:hAnsi="Times New Roman"/>
          <w:sz w:val="24"/>
          <w:szCs w:val="24"/>
          <w:lang w:val="en-US"/>
        </w:rPr>
        <w:fldChar w:fldCharType="end"/>
      </w:r>
      <w:r>
        <w:rPr>
          <w:rFonts w:ascii="Times New Roman" w:hAnsi="Times New Roman"/>
          <w:sz w:val="24"/>
          <w:szCs w:val="24"/>
          <w:lang w:val="en-US"/>
        </w:rPr>
        <w:t xml:space="preserve">. </w:t>
      </w:r>
      <w:r w:rsidR="00251C56" w:rsidRPr="00251C56">
        <w:rPr>
          <w:rFonts w:ascii="Times New Roman" w:hAnsi="Times New Roman"/>
          <w:sz w:val="24"/>
          <w:szCs w:val="24"/>
          <w:lang w:val="en-US"/>
        </w:rPr>
        <w:t>Cacat dapat diartikan sebagai suatu ketidaksempurnaan yang</w:t>
      </w:r>
      <w:r>
        <w:rPr>
          <w:rFonts w:ascii="Times New Roman" w:hAnsi="Times New Roman"/>
          <w:sz w:val="24"/>
          <w:szCs w:val="24"/>
          <w:lang w:val="en-US"/>
        </w:rPr>
        <w:t xml:space="preserve"> </w:t>
      </w:r>
      <w:r w:rsidRPr="004049F4">
        <w:rPr>
          <w:rFonts w:ascii="Times New Roman" w:hAnsi="Times New Roman"/>
          <w:sz w:val="24"/>
          <w:szCs w:val="24"/>
          <w:lang w:val="en-US"/>
        </w:rPr>
        <w:t>mengakibatkan nilai suatu produk berkurang</w:t>
      </w:r>
      <w:r>
        <w:rPr>
          <w:rFonts w:ascii="Times New Roman" w:hAnsi="Times New Roman"/>
          <w:sz w:val="24"/>
          <w:szCs w:val="24"/>
          <w:lang w:val="en-US"/>
        </w:rPr>
        <w:t xml:space="preserve"> </w:t>
      </w:r>
      <w:r w:rsidRPr="004049F4">
        <w:rPr>
          <w:rFonts w:ascii="Times New Roman" w:hAnsi="Times New Roman"/>
          <w:sz w:val="24"/>
          <w:szCs w:val="24"/>
          <w:lang w:val="en-US"/>
        </w:rPr>
        <w:t>atau tidak sempurna. Pada proses menghasilkan</w:t>
      </w:r>
      <w:r>
        <w:rPr>
          <w:rFonts w:ascii="Times New Roman" w:hAnsi="Times New Roman"/>
          <w:sz w:val="24"/>
          <w:szCs w:val="24"/>
          <w:lang w:val="en-US"/>
        </w:rPr>
        <w:t xml:space="preserve"> </w:t>
      </w:r>
      <w:r w:rsidRPr="004049F4">
        <w:rPr>
          <w:rFonts w:ascii="Times New Roman" w:hAnsi="Times New Roman"/>
          <w:sz w:val="24"/>
          <w:szCs w:val="24"/>
          <w:lang w:val="en-US"/>
        </w:rPr>
        <w:t>barang atau jasa memiliki kekurangan yang</w:t>
      </w:r>
      <w:r>
        <w:rPr>
          <w:rFonts w:ascii="Times New Roman" w:hAnsi="Times New Roman"/>
          <w:sz w:val="24"/>
          <w:szCs w:val="24"/>
          <w:lang w:val="en-US"/>
        </w:rPr>
        <w:t xml:space="preserve"> </w:t>
      </w:r>
      <w:r w:rsidRPr="004049F4">
        <w:rPr>
          <w:rFonts w:ascii="Times New Roman" w:hAnsi="Times New Roman"/>
          <w:sz w:val="24"/>
          <w:szCs w:val="24"/>
          <w:lang w:val="en-US"/>
        </w:rPr>
        <w:t>menyebabkan nilai atau mutunya berkurang</w:t>
      </w:r>
      <w:r>
        <w:rPr>
          <w:rFonts w:ascii="Times New Roman" w:hAnsi="Times New Roman"/>
          <w:sz w:val="24"/>
          <w:szCs w:val="24"/>
          <w:lang w:val="en-US"/>
        </w:rPr>
        <w:t xml:space="preserve"> </w:t>
      </w:r>
      <w:r w:rsidRPr="004049F4">
        <w:rPr>
          <w:rFonts w:ascii="Times New Roman" w:hAnsi="Times New Roman"/>
          <w:sz w:val="24"/>
          <w:szCs w:val="24"/>
          <w:lang w:val="en-US"/>
        </w:rPr>
        <w:t>atau bisa disebut tidak sempurna</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Pr>
          <w:rFonts w:ascii="Times New Roman" w:hAnsi="Times New Roman"/>
          <w:sz w:val="24"/>
          <w:szCs w:val="24"/>
          <w:lang w:val="en-US"/>
        </w:rPr>
        <w:fldChar w:fldCharType="separate"/>
      </w:r>
      <w:r w:rsidRPr="00F30892">
        <w:rPr>
          <w:rFonts w:ascii="Times New Roman" w:hAnsi="Times New Roman"/>
          <w:noProof/>
          <w:sz w:val="24"/>
          <w:szCs w:val="24"/>
          <w:lang w:val="en-US"/>
        </w:rPr>
        <w:t>(Zagitha Riyadi et al., 2024)</w:t>
      </w:r>
      <w:r>
        <w:rPr>
          <w:rFonts w:ascii="Times New Roman" w:hAnsi="Times New Roman"/>
          <w:sz w:val="24"/>
          <w:szCs w:val="24"/>
          <w:lang w:val="en-US"/>
        </w:rPr>
        <w:fldChar w:fldCharType="end"/>
      </w:r>
      <w:r>
        <w:rPr>
          <w:rFonts w:ascii="Times New Roman" w:hAnsi="Times New Roman"/>
          <w:sz w:val="24"/>
          <w:szCs w:val="24"/>
          <w:lang w:val="en-US"/>
        </w:rPr>
        <w:t xml:space="preserve">. </w:t>
      </w:r>
      <w:r w:rsidR="00B76211">
        <w:rPr>
          <w:rFonts w:ascii="Times New Roman" w:hAnsi="Times New Roman"/>
          <w:sz w:val="24"/>
          <w:szCs w:val="24"/>
          <w:lang w:val="en-US"/>
        </w:rPr>
        <w:t>Adanya</w:t>
      </w:r>
      <w:r w:rsidR="00B76211" w:rsidRPr="00B76211">
        <w:rPr>
          <w:rFonts w:ascii="Times New Roman" w:hAnsi="Times New Roman"/>
          <w:sz w:val="24"/>
          <w:szCs w:val="24"/>
          <w:lang w:val="en-US"/>
        </w:rPr>
        <w:t xml:space="preserve"> produk cacat menjadi permasalahan serius dalam aktivitas operasional perusahaan, karena secara langsung memengaruhi mutu hasil produksi. Kondisi ini dapat menimbulkan dampak negatif terhadap pencapaian tujuan utama perusahaan, yaitu memperoleh keuntungan. Akibat dari adanya produk cacat tersebut, perusahaan atau pelaku usaha berisiko mengalami kerugian.</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{"citationItems":[{"id":"ITEM-1","itemData":{"abstract":"As a forum for improving the economy of rural communities, the presence of BUMDesa aims to improve the economy and welfare of rural communities so that they are independent in increasing income. The purpose of this research is to identify the problems faced by BUMDesa Langgam Sako Teluk Latak Village in the treatment of damaged products and defective products in determining the selling price of the product. This type of research is a qualitative research with a qualitative descriptive approach. Collecting data using survey methods through observation, in-depth interviews and documentation. The results showed that the BUMDesa of Langgam Sako in Teluk Latak Village which produced batik cloth with woven motifs only had defective products but did not have damaged products. The treatment that can be carried out on defective products on batik cloth produced by BUMDesa Langgam Sako is to sort out the type of defect. Defective products can be processed into other products such as accessories and sold at a lower price.","author":[{"dropping-particle":"","family":"Sartika","given":"Novira","non-dropping-particle":"","parse-names":false,"suffix":""},{"dropping-particle":"","family":"Muttaqin","given":"Husnul","non-dropping-particle":"","parse-names":false,"suffix":""}],"container-title":"Seminar Nasional Industri dan Teknologi (SNIT)","id":"ITEM-1","issue":"November","issued":{"date-parts":[["2022"]]},"page":"134-149","title":"Analisis Perlakuan Produk Rusak Dan Produk Cacat Dalam Penentuan\nHarga Jual Produk (Studi Kasus Pada Bumdesa Langgam Sako Desa (Teluk Latak)","type":"article-journal"},"uris":["http://www.mendeley.com/documents/?uuid=98b2bc3c-f413-47b7-a68d-9341ee3e1792"]}],"mendeley":{"formattedCitation":"(Sartika &amp; Muttaqin, 2022)","plainTextFormattedCitation":"(Sartika &amp; Muttaqin, 2022)","previouslyFormattedCitation":"(Sartika &amp; Muttaqin, 2022)"},"properties":{"noteIndex":0},"schema":"https://github.com/citation-style-language/schema/raw/master/csl-citation.json"}</w:instrText>
      </w:r>
      <w:r>
        <w:rPr>
          <w:rFonts w:ascii="Times New Roman" w:hAnsi="Times New Roman"/>
          <w:sz w:val="24"/>
          <w:szCs w:val="24"/>
          <w:lang w:val="en-US"/>
        </w:rPr>
        <w:fldChar w:fldCharType="separate"/>
      </w:r>
      <w:r w:rsidRPr="001E40A6">
        <w:rPr>
          <w:rFonts w:ascii="Times New Roman" w:hAnsi="Times New Roman"/>
          <w:noProof/>
          <w:sz w:val="24"/>
          <w:szCs w:val="24"/>
          <w:lang w:val="en-US"/>
        </w:rPr>
        <w:t>(Sartika &amp; Muttaqin, 2022)</w:t>
      </w:r>
      <w:r>
        <w:rPr>
          <w:rFonts w:ascii="Times New Roman" w:hAnsi="Times New Roman"/>
          <w:sz w:val="24"/>
          <w:szCs w:val="24"/>
          <w:lang w:val="en-US"/>
        </w:rPr>
        <w:fldChar w:fldCharType="end"/>
      </w:r>
      <w:r>
        <w:rPr>
          <w:rFonts w:ascii="Times New Roman" w:hAnsi="Times New Roman"/>
          <w:sz w:val="24"/>
          <w:szCs w:val="24"/>
          <w:lang w:val="en-US"/>
        </w:rPr>
        <w:t>.</w:t>
      </w:r>
      <w:r w:rsidR="009A2B11">
        <w:rPr>
          <w:rFonts w:ascii="Times New Roman" w:hAnsi="Times New Roman"/>
          <w:sz w:val="24"/>
          <w:szCs w:val="24"/>
          <w:lang w:val="en-US"/>
        </w:rPr>
        <w:t xml:space="preserve"> </w:t>
      </w:r>
      <w:r w:rsidR="00B76211" w:rsidRPr="00B76211">
        <w:rPr>
          <w:rFonts w:ascii="Times New Roman" w:hAnsi="Times New Roman"/>
          <w:sz w:val="24"/>
          <w:szCs w:val="24"/>
          <w:lang w:val="en-US"/>
        </w:rPr>
        <w:t xml:space="preserve">Setiap perusahaan membutuhkan elemen pembeda yang dapat menjadi identitas khas produknya, sehingga mampu menciptakan keunggulan kompetitif. </w:t>
      </w:r>
      <w:r w:rsidR="00B76211" w:rsidRPr="00B76211">
        <w:rPr>
          <w:rFonts w:ascii="Times New Roman" w:hAnsi="Times New Roman"/>
          <w:sz w:val="24"/>
          <w:szCs w:val="24"/>
          <w:lang w:val="en-US"/>
        </w:rPr>
        <w:lastRenderedPageBreak/>
        <w:t xml:space="preserve">Salah satu elemen tersebut adalah kualitas, yang merupakan karakteristik penting yang melekat pada produk dan mencerminkan identitas perusahaan. </w:t>
      </w:r>
      <w:r w:rsidR="009A2B11">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{"citationItems":[{"id":"ITEM-1","itemData":{"DOI":"10.59024/jiti.v2i3.801","ISSN":"2964-3090","abstract":"Azhari Bakar Bread Factory is an MSME domiciled in Rejowinangun, Kotagede, Yogyakarta. In the production process, this factory can produce 7807 pieces of bread in a month, of the total production that month 57 pieces of bread are defective. To reduce defects, quality control is needed. Quality control aims to produce products in the form of goods or services that comply with the desired and planned standards, as well as improve the quality of products that do not comply with predetermined standards and possibly maintain appropriate quality. This research uses the Six Sigma and Kaizen methods by showing factual data and comparing it with existing theories to find things that need to be added, improved, or maintained. This research found that the sigma process capability calculated for 1 month was 2.97 with a possible damage of 3661.21 for one million production. From these results, it can be said that the company has not implemented quality control completely properly and correctly because it is still far from the target level of 6 sigma, therefore the company needs to carry out quality control on defective products. The factor that causes production defects is the human factor. machines, methods, materials, and environment.","author":[{"dropping-particle":"","family":"Naufal Fakhri Gustyanto","given":"","non-dropping-particle":"","parse-names":false,"suffix":""},{"dropping-particle":"","family":"Ayudyah Eka Apsari","given":"","non-dropping-particle":"","parse-names":false,"suffix":""}],"container-title":"Jurnal Ilmiah Sains Teknologi Dan Informasi","id":"ITEM-1","issue":"3","issued":{"date-parts":[["2024"]]},"page":"45-56","title":"Analisis Pengendalian Kualitas Produk Dalam Upaya Mengurangi Jumlah Kerusakan Produk Dengan Menggunakan Metode Six Sigma Dan Kaizen (Studi Kasus Pabrik Roti Bakar Azhari)","type":"article-journal","volume":"2"},"uris":["http://www.mendeley.com/documents/?uuid=4070690c-99df-4d65-9372-fc1fe8afa182"]}],"mendeley":{"formattedCitation":"(Naufal Fakhri Gustyanto &amp; Ayudyah Eka Apsari, 2024)","plainTextFormattedCitation":"(Naufal Fakhri Gustyanto &amp; Ayudyah Eka Apsari, 2024)","previouslyFormattedCitation":"(Naufal Fakhri Gustyanto &amp; Ayudyah Eka Apsari, 2024)"},"properties":{"noteIndex":0},"schema":"https://github.com/citation-style-language/schema/raw/master/csl-citation.json"}</w:instrText>
      </w:r>
      <w:r w:rsidR="009A2B11">
        <w:rPr>
          <w:rFonts w:ascii="Times New Roman" w:hAnsi="Times New Roman"/>
          <w:sz w:val="24"/>
          <w:szCs w:val="24"/>
          <w:lang w:val="en-US"/>
        </w:rPr>
        <w:fldChar w:fldCharType="separate"/>
      </w:r>
      <w:r w:rsidR="009A2B11" w:rsidRPr="009A2B11">
        <w:rPr>
          <w:rFonts w:ascii="Times New Roman" w:hAnsi="Times New Roman"/>
          <w:noProof/>
          <w:sz w:val="24"/>
          <w:szCs w:val="24"/>
          <w:lang w:val="en-US"/>
        </w:rPr>
        <w:t>(Naufal Fakhri Gustyanto &amp; Ayudyah Eka Apsari, 2024)</w:t>
      </w:r>
      <w:r w:rsidR="009A2B11">
        <w:rPr>
          <w:rFonts w:ascii="Times New Roman" w:hAnsi="Times New Roman"/>
          <w:sz w:val="24"/>
          <w:szCs w:val="24"/>
          <w:lang w:val="en-US"/>
        </w:rPr>
        <w:fldChar w:fldCharType="end"/>
      </w:r>
    </w:p>
    <w:p w14:paraId="7404D646" w14:textId="77777777" w:rsidR="000D3C42" w:rsidRDefault="000D3C42" w:rsidP="005D777A">
      <w:pPr>
        <w:widowControl w:val="0"/>
        <w:autoSpaceDE w:val="0"/>
        <w:autoSpaceDN w:val="0"/>
        <w:adjustRightInd w:val="0"/>
        <w:spacing w:after="0" w:line="240" w:lineRule="auto"/>
        <w:ind w:firstLine="567"/>
        <w:jc w:val="both"/>
        <w:rPr>
          <w:rFonts w:ascii="Times New Roman" w:hAnsi="Times New Roman"/>
          <w:sz w:val="24"/>
          <w:szCs w:val="24"/>
          <w:lang w:val="en-US"/>
        </w:rPr>
      </w:pPr>
      <w:r w:rsidRPr="006A5373">
        <w:rPr>
          <w:rFonts w:ascii="Times New Roman" w:hAnsi="Times New Roman"/>
          <w:sz w:val="24"/>
          <w:szCs w:val="24"/>
          <w:lang w:val="en-US"/>
        </w:rPr>
        <w:t>Penelitian ini dilakukan pada sebuah perusahaan di bidang produksi filter udara industri yang berlokasi di Jawa Timur. Perusahaan tersebut menghadapi permasalahan kualitas berupa cacat visual seperti sambungan yang tidak presisi, lem tidak rapi, dan lipatan kertas yang tidak standar. Masalah tersebut berdampak pada peningkatan biaya perbaikan dan potensi penurunan kepuasan pelanggan. Untuk mengatasi hal ini, penelitian ini menggunakan pendekatan Six Sigma melalui tahapan DMAIC dan strategi perbaikan berkelanjutan dengan metode Kaizen</w:t>
      </w:r>
    </w:p>
    <w:p w14:paraId="789D339D" w14:textId="77777777" w:rsidR="00F952FA" w:rsidRDefault="00F952FA" w:rsidP="00A05F1E">
      <w:pPr>
        <w:widowControl w:val="0"/>
        <w:autoSpaceDE w:val="0"/>
        <w:autoSpaceDN w:val="0"/>
        <w:adjustRightInd w:val="0"/>
        <w:spacing w:after="0" w:line="240" w:lineRule="auto"/>
        <w:ind w:firstLine="709"/>
        <w:rPr>
          <w:rFonts w:ascii="Times New Roman" w:hAnsi="Times New Roman"/>
          <w:sz w:val="24"/>
          <w:szCs w:val="24"/>
          <w:lang w:val="en-US"/>
        </w:rPr>
      </w:pPr>
    </w:p>
    <w:p w14:paraId="41D1F55D"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sz w:val="24"/>
          <w:szCs w:val="24"/>
        </w:rPr>
      </w:pPr>
      <w:r w:rsidRPr="00C5635E">
        <w:rPr>
          <w:rFonts w:ascii="Times New Roman" w:hAnsi="Times New Roman"/>
          <w:b/>
          <w:bCs/>
          <w:position w:val="-1"/>
          <w:sz w:val="24"/>
          <w:szCs w:val="24"/>
        </w:rPr>
        <w:t>T</w:t>
      </w:r>
      <w:r w:rsidRPr="00C5635E">
        <w:rPr>
          <w:rFonts w:ascii="Times New Roman" w:hAnsi="Times New Roman"/>
          <w:b/>
          <w:bCs/>
          <w:spacing w:val="1"/>
          <w:position w:val="-1"/>
          <w:sz w:val="24"/>
          <w:szCs w:val="24"/>
        </w:rPr>
        <w:t>INJAUAN</w:t>
      </w:r>
      <w:r w:rsidRPr="00C5635E">
        <w:rPr>
          <w:rFonts w:ascii="Times New Roman" w:hAnsi="Times New Roman"/>
          <w:b/>
          <w:bCs/>
          <w:spacing w:val="-1"/>
          <w:position w:val="-1"/>
          <w:sz w:val="24"/>
          <w:szCs w:val="24"/>
        </w:rPr>
        <w:t xml:space="preserve"> PUSTAKA</w:t>
      </w:r>
    </w:p>
    <w:p w14:paraId="2EBEB6D8" w14:textId="46A3C77D" w:rsidR="00B76211"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B76211">
        <w:rPr>
          <w:rFonts w:ascii="Times New Roman" w:hAnsi="Times New Roman"/>
          <w:sz w:val="24"/>
          <w:szCs w:val="24"/>
          <w:lang w:val="en-US"/>
        </w:rPr>
        <w:t xml:space="preserve">Six Sigma merupakan suatu sistem yang menyeluruh dan adaptif yang bertujuan untuk mengoptimalkan kinerja proses bisnis. Pendekatan ini berorientasi pada pemahaman kebutuhan pelanggan melalui penggunaan data, fakta, dan analisis statistik, serta menekankan pada pengendalian, peningkatan, dan evaluasi proses secara berkelanjutan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{"citationItems":[{"id":"ITEM-1","itemData":{"DOI":"10.55826/tmit.v2i3.268","ISSN":"2829-0232","abstract":"Bank sebagai salah satu lembaga pada industri keuangan yang bergerak pada bidang pelayanan jasa, harus memberikan pelayanan terbaiknya, agar dapat memenangkan persaingan dalam situasi yang bergerak maju secara cepat dan kompetitif. PT. XYZ, merupakan bentuk sistem perseroan terbatas milik pemerintah terbesar, dengan pelayanan jasa peminjaman Kredit Usaha Rakyat (KUR). Penelitian awal mengemukakan tingkat nilai Gap atau kesenjangan pelayanan mutu terendah selama periode Desember 2022 – Februari 2023, dengan menggunakan penarikan 71 kuesioner nasabah yakni dimensi Daya Tanggap, dengan nilai Gap kesenjangan (-1) tertinggi, dari atribut pertanyaan kecepatan waktu pelayanan. Berdasarkan kondisi tersebut dalam penelitian ini dilakukan metode Six Sigma dalam memberikan evaluasi dan saran perbaikan. Six sigma merupakan aktivitas disiplin pendekatan melalui data dan suatu metodologi untuk mengurangi atau meniadakan kesalahan dalam semua proses pelayanan. Konsep Six Sigma dalam penelitian ini difokuskan pada temuan jumlah penolakan dan pengembalian pemberkasan dari pihak asuradur dan PT XYZ kepada nasabah. Berdasarkan hasil pengolahan data Desember 2022 – Februari 2023. didapati 14 dokumen restruck, nilai DPU 0,03; 0.02; dan 0,23. Diikuti DPMO didapati nilai 10.000, 7.716, dan 6.579, dengan level Six Sigma 3,8 3,9 (rata – rata industri normal); 4 (rata – rata industri USA). Nilai PPM yakni 30.000; 23.148,14; dan 19.376,84. Hasil perbaikan perbandingan Desember 2022 dengan Maret 2023 di KC Cawang, didapati penurunan dokumen restruck dari 6 menjadi 1 dokumen restruck.. DPU menjadi 0, 005, DPMO 1.667, serta PPM menjadi 5.000. Level six sigma mengalami peningkatan angka dari 3, 8 (rata – rata industri normal) menjadi 4, 4 (rata -rata industri Amerika)","author":[{"dropping-particle":"","family":"Aldi Adi Pratama","given":"","non-dropping-particle":"","parse-names":false,"suffix":""},{"dropping-particle":"","family":"Ahmad Chirzun","given":"","non-dropping-particle":"","parse-names":false,"suffix":""}],"container-title":"Jurnal Teknologi dan Manajemen Industri Terapan","id":"ITEM-1","issue":"3","issued":{"date-parts":[["2023"]]},"page":"191-199","title":"Analisis Pengendalian Kualitas Dalam Meningkatkan Pelayanan Asuradur Kredit Usaha Rakyat Menggunakan Six Sigma","type":"article-journal","volume":"2"},"uris":["http://www.mendeley.com/documents/?uuid=67ba87a6-53f4-40b3-84aa-317c1eb7be22"]}],"mendeley":{"formattedCitation":"(Aldi Adi Pratama &amp; Ahmad Chirzun, 2023)","plainTextFormattedCitation":"(Aldi Adi Pratama &amp; Ahmad Chirzun, 2023)","previouslyFormattedCitation":"(Aldi Adi Pratama &amp; Ahmad Chirzun,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6A5373">
        <w:rPr>
          <w:rFonts w:ascii="Times New Roman" w:hAnsi="Times New Roman"/>
          <w:noProof/>
          <w:sz w:val="24"/>
          <w:szCs w:val="24"/>
          <w:lang w:val="en-US"/>
        </w:rPr>
        <w:t>(Aldi Adi Pratama &amp; Ahmad Chirzun, 2023)</w:t>
      </w:r>
      <w:r w:rsidR="000D3C42">
        <w:rPr>
          <w:rFonts w:ascii="Times New Roman" w:hAnsi="Times New Roman"/>
          <w:sz w:val="24"/>
          <w:szCs w:val="24"/>
          <w:lang w:val="en-US"/>
        </w:rPr>
        <w:fldChar w:fldCharType="end"/>
      </w:r>
      <w:r w:rsidR="000D3C42">
        <w:rPr>
          <w:rFonts w:ascii="Times New Roman" w:hAnsi="Times New Roman"/>
          <w:sz w:val="24"/>
          <w:szCs w:val="24"/>
          <w:lang w:val="en-US"/>
        </w:rPr>
        <w:t xml:space="preserve">. </w:t>
      </w:r>
      <w:r w:rsidR="00251C56" w:rsidRPr="00251C56">
        <w:rPr>
          <w:rFonts w:ascii="Times New Roman" w:hAnsi="Times New Roman"/>
          <w:sz w:val="24"/>
          <w:szCs w:val="24"/>
          <w:lang w:val="en-US"/>
        </w:rPr>
        <w:t>Metode Six Sigma merupakan salah satu pendekatan yang bisa digunakan untuk mengenali dan mengevaluasi kualitas, dengan mengikuti lima tahapan utama yaitu define, measure, analyze, improve, dan control (DMAIC).</w:t>
      </w:r>
      <w:r w:rsidR="0087415A">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r w:rsidR="000D3C42" w:rsidRPr="00A33965">
        <w:rPr>
          <w:rFonts w:ascii="Times New Roman" w:hAnsi="Times New Roman"/>
          <w:sz w:val="24"/>
          <w:szCs w:val="24"/>
          <w:lang w:val="en-US"/>
        </w:rPr>
        <w:t xml:space="preserve"> </w:t>
      </w:r>
    </w:p>
    <w:p w14:paraId="65794FF0" w14:textId="77777777" w:rsidR="000D3C42" w:rsidRDefault="003864E6"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3864E6">
        <w:rPr>
          <w:rFonts w:ascii="Times New Roman" w:hAnsi="Times New Roman"/>
          <w:sz w:val="24"/>
          <w:szCs w:val="24"/>
          <w:lang w:val="en-US"/>
        </w:rPr>
        <w:t>Untuk meningkatkan kualitas dalam mencapai target Six Sigma, siklus Define, Measure, Analyze, Improve, and Control (DMAIC) menghilangkan prosedur yang tidak efisien, seringkali dengan fokus pada ukuran baru dan penggunaan teknologi</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{"citationItems":[{"id":"ITEM-1","itemData":{"DOI":"10.24815/jimen.v9i2.29422","ISSN":"2614-7696","abstract":"PT Sakai Indonesia is a heavy equipment manufacturer for road construction which is a subsidiary of Sakai Heavy Industry in Japan which is committed to making continuous improvements in various aspects. One way is to control product quality. In its production activities, PT Sakai Indonesia does not fully produce products that meet specifications, the portion of NG produced by production activities reaches 20% of all production activities which exceeds the maximum target set by the company which is 10%. The analysis methods used in this research are Six Sigma and FMEA. The sample in this study is production defect data for the period January - September 2023. The data is processed using Ms.Excel as well as direct observation and interviews. Through this analysis, the sigma value of 3.29 and the highest RPN of 140 were obtained, the main factor causing product defects can be known, namely there is no SOP in the production process. For this reason, it is necessary to make SOPs in each production process in order to minimize product defects. ","author":[{"dropping-particle":"","family":"Prasetyo","given":"Sulis Eko","non-dropping-particle":"","parse-names":false,"suffix":""},{"dropping-particle":"","family":"Safitri","given":"Wiji Safitri","non-dropping-particle":"","parse-names":false,"suffix":""}],"container-title":"Jurnal Ilmiah Mahasiswa Ekonomi Manajemen","id":"ITEM-1","issue":"2","issued":{"date-parts":[["2024"]]},"page":"317-338","title":"Analisis Pengendalian Kualitas dengan Metode Six Sigma dan FMEA pada Line Assembly PT Sakai Indonesia","type":"article-journal","volume":"9"},"uris":["http://www.mendeley.com/documents/?uuid=58db988f-60f1-427a-8e49-c399c0dc3388"]}],"mendeley":{"formattedCitation":"(Prasetyo &amp; Safitri, 2024)","plainTextFormattedCitation":"(Prasetyo &amp; Safitri, 2024)","previouslyFormattedCitation":"(Prasetyo &amp; Safitri, 2024)"},"properties":{"noteIndex":0},"schema":"https://github.com/citation-style-language/schema/raw/master/csl-citation.json"}</w:instrText>
      </w:r>
      <w:r>
        <w:rPr>
          <w:rFonts w:ascii="Times New Roman" w:hAnsi="Times New Roman"/>
          <w:sz w:val="24"/>
          <w:szCs w:val="24"/>
          <w:lang w:val="en-US"/>
        </w:rPr>
        <w:fldChar w:fldCharType="separate"/>
      </w:r>
      <w:r w:rsidRPr="003864E6">
        <w:rPr>
          <w:rFonts w:ascii="Times New Roman" w:hAnsi="Times New Roman"/>
          <w:noProof/>
          <w:sz w:val="24"/>
          <w:szCs w:val="24"/>
          <w:lang w:val="en-US"/>
        </w:rPr>
        <w:t>(Prasetyo &amp; Safitri, 2024)</w:t>
      </w:r>
      <w:r>
        <w:rPr>
          <w:rFonts w:ascii="Times New Roman" w:hAnsi="Times New Roman"/>
          <w:sz w:val="24"/>
          <w:szCs w:val="24"/>
          <w:lang w:val="en-US"/>
        </w:rPr>
        <w:fldChar w:fldCharType="end"/>
      </w:r>
      <w:r>
        <w:rPr>
          <w:rFonts w:ascii="Times New Roman" w:hAnsi="Times New Roman"/>
          <w:sz w:val="24"/>
          <w:szCs w:val="24"/>
          <w:lang w:val="en-US"/>
        </w:rPr>
        <w:t>.</w:t>
      </w:r>
    </w:p>
    <w:p w14:paraId="79FC915C" w14:textId="77777777" w:rsidR="000D3C42" w:rsidRDefault="00003C28"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003C28">
        <w:rPr>
          <w:rFonts w:ascii="Times New Roman" w:hAnsi="Times New Roman"/>
          <w:sz w:val="24"/>
          <w:szCs w:val="24"/>
          <w:lang w:val="en-US"/>
        </w:rPr>
        <w:t>Diagram fishbone digunakan untuk mengidentifikasi penyebab masalah melalui brainstorming, yang dikelompokkan ke dalam faktor manusia, metode, material, mesin, dan lingkungan</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3864E6">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Pr>
          <w:rFonts w:ascii="Times New Roman" w:hAnsi="Times New Roman"/>
          <w:sz w:val="24"/>
          <w:szCs w:val="24"/>
          <w:lang w:val="en-US"/>
        </w:rPr>
        <w:fldChar w:fldCharType="separate"/>
      </w:r>
      <w:r w:rsidRPr="00003C28">
        <w:rPr>
          <w:rFonts w:ascii="Times New Roman" w:hAnsi="Times New Roman"/>
          <w:noProof/>
          <w:sz w:val="24"/>
          <w:szCs w:val="24"/>
          <w:lang w:val="en-US"/>
        </w:rPr>
        <w:t>(Ari Zaqi Al-Faritsy &amp; Chelsi Apriliani, 2022)</w:t>
      </w:r>
      <w:r>
        <w:rPr>
          <w:rFonts w:ascii="Times New Roman" w:hAnsi="Times New Roman"/>
          <w:sz w:val="24"/>
          <w:szCs w:val="24"/>
          <w:lang w:val="en-US"/>
        </w:rPr>
        <w:fldChar w:fldCharType="end"/>
      </w:r>
      <w:r w:rsidRPr="00003C28">
        <w:rPr>
          <w:rFonts w:ascii="Times New Roman" w:hAnsi="Times New Roman"/>
          <w:sz w:val="24"/>
          <w:szCs w:val="24"/>
          <w:lang w:val="en-US"/>
        </w:rPr>
        <w:t>.</w:t>
      </w:r>
      <w:r>
        <w:rPr>
          <w:rFonts w:ascii="Times New Roman" w:hAnsi="Times New Roman"/>
          <w:sz w:val="24"/>
          <w:szCs w:val="24"/>
          <w:lang w:val="en-US"/>
        </w:rPr>
        <w:t xml:space="preserve"> </w:t>
      </w:r>
      <w:commentRangeStart w:id="6"/>
      <w:r w:rsidR="00B76211" w:rsidRPr="0058587D">
        <w:rPr>
          <w:rFonts w:ascii="Times New Roman" w:hAnsi="Times New Roman"/>
          <w:sz w:val="24"/>
          <w:szCs w:val="24"/>
          <w:highlight w:val="yellow"/>
          <w:lang w:val="en-US"/>
        </w:rPr>
        <w:t>FMECA</w:t>
      </w:r>
      <w:commentRangeEnd w:id="6"/>
      <w:r w:rsidR="0058587D">
        <w:rPr>
          <w:rStyle w:val="CommentReference"/>
        </w:rPr>
        <w:commentReference w:id="6"/>
      </w:r>
      <w:r w:rsidR="00B76211" w:rsidRPr="00B76211">
        <w:rPr>
          <w:rFonts w:ascii="Times New Roman" w:hAnsi="Times New Roman"/>
          <w:sz w:val="24"/>
          <w:szCs w:val="24"/>
          <w:lang w:val="en-US"/>
        </w:rPr>
        <w:t xml:space="preserve"> merupakan metode yang digunakan untuk menilai potensi kegagalan pada berbagai komponen dan mengidentifikasi masalah secara komprehensif, sehingga memungkinkan pengurangan atau pencegahan faktor-faktor penyebab yang dapat memengaruhi </w:t>
      </w:r>
      <w:r w:rsidR="00B76211" w:rsidRPr="00B76211">
        <w:rPr>
          <w:rFonts w:ascii="Times New Roman" w:hAnsi="Times New Roman"/>
          <w:sz w:val="24"/>
          <w:szCs w:val="24"/>
          <w:lang w:val="en-US"/>
        </w:rPr>
        <w:t>proses produksi</w:t>
      </w:r>
      <w:r w:rsidR="00B76211" w:rsidRPr="00A51332">
        <w:rPr>
          <w:rFonts w:ascii="Times New Roman" w:hAnsi="Times New Roman"/>
          <w:sz w:val="24"/>
          <w:szCs w:val="24"/>
          <w:highlight w:val="yellow"/>
          <w:lang w:val="en-US"/>
        </w:rPr>
        <w:t>.</w:t>
      </w:r>
      <w:r w:rsidR="00B76211" w:rsidRPr="00B76211">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69617B31" w14:textId="77777777" w:rsidR="000D3C42" w:rsidRPr="006A5373"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B76211">
        <w:rPr>
          <w:rFonts w:ascii="Times New Roman" w:hAnsi="Times New Roman"/>
          <w:sz w:val="24"/>
          <w:szCs w:val="24"/>
          <w:lang w:val="en-US"/>
        </w:rPr>
        <w:t xml:space="preserve">Kaizen merupakan pendekatan berkelanjutan yang berfokus pada peningkatan kualitas dan produktivitas secara konsisten, sekaligus berperan sebagai strategi efektif untuk mendorong perbaikan signifikan, mempercepat kinerja, serta menjadi wadah pembelajaran dan fondasi pengembangan proses. </w:t>
      </w:r>
      <w:r w:rsidR="00003C28">
        <w:rPr>
          <w:rFonts w:ascii="Times New Roman" w:hAnsi="Times New Roman"/>
          <w:sz w:val="24"/>
          <w:szCs w:val="24"/>
          <w:lang w:val="en-US"/>
        </w:rPr>
        <w:fldChar w:fldCharType="begin" w:fldLock="1"/>
      </w:r>
      <w:r w:rsidR="00003C28">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sidR="00003C28">
        <w:rPr>
          <w:rFonts w:ascii="Times New Roman" w:hAnsi="Times New Roman"/>
          <w:sz w:val="24"/>
          <w:szCs w:val="24"/>
          <w:lang w:val="en-US"/>
        </w:rPr>
        <w:fldChar w:fldCharType="separate"/>
      </w:r>
      <w:r w:rsidR="00003C28" w:rsidRPr="00003C28">
        <w:rPr>
          <w:rFonts w:ascii="Times New Roman" w:hAnsi="Times New Roman"/>
          <w:noProof/>
          <w:sz w:val="24"/>
          <w:szCs w:val="24"/>
          <w:lang w:val="en-US"/>
        </w:rPr>
        <w:t>(Ari Zaqi Al-Faritsy &amp; Chelsi Apriliani, 2022)</w:t>
      </w:r>
      <w:r w:rsidR="00003C28">
        <w:rPr>
          <w:rFonts w:ascii="Times New Roman" w:hAnsi="Times New Roman"/>
          <w:sz w:val="24"/>
          <w:szCs w:val="24"/>
          <w:lang w:val="en-US"/>
        </w:rPr>
        <w:fldChar w:fldCharType="end"/>
      </w:r>
      <w:r w:rsidR="00003C28" w:rsidRPr="00003C28">
        <w:rPr>
          <w:rFonts w:ascii="Times New Roman" w:hAnsi="Times New Roman"/>
          <w:sz w:val="24"/>
          <w:szCs w:val="24"/>
          <w:lang w:val="en-US"/>
        </w:rPr>
        <w:t>.</w:t>
      </w:r>
      <w:r w:rsidR="00003C28">
        <w:rPr>
          <w:rFonts w:ascii="Times New Roman" w:hAnsi="Times New Roman"/>
          <w:sz w:val="24"/>
          <w:szCs w:val="24"/>
          <w:lang w:val="en-US"/>
        </w:rPr>
        <w:t xml:space="preserve"> </w:t>
      </w:r>
      <w:r w:rsidR="0087415A" w:rsidRPr="0087415A">
        <w:rPr>
          <w:rFonts w:ascii="Times New Roman" w:hAnsi="Times New Roman"/>
          <w:sz w:val="24"/>
          <w:szCs w:val="24"/>
          <w:lang w:val="en-US"/>
        </w:rPr>
        <w:t>Seven tools merupakan seperangkat alat dasar pengendalian mutu yang berfungsi membantu perusahaan dalam mengidentifikasi permasalahan serta memperbaiki proses secara sistematis, karena ketujuh alat ini memiliki peran penting dalam mendorong organisasi mencapai keunggulan</w:t>
      </w:r>
      <w:r>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4C00FC">
        <w:rPr>
          <w:rFonts w:ascii="Times New Roman" w:hAnsi="Times New Roman"/>
          <w:sz w:val="24"/>
          <w:szCs w:val="24"/>
          <w:lang w:val="en-US"/>
        </w:rPr>
        <w:instrText>ADDIN CSL_CITATION {"citationItems":[{"id":"ITEM-1","itemData":{"DOI":"10.55826/tmit.v2i1.111","ISSN":"2829-0232","abstract":"Pabrik Roti Bakar Azhari merupakan UMKM yang berdomisili di Rejowinangun, kotagede, Kota Yogyakarta. Dalam proses produksi roti tidak dapat dipungkiri akan terjadi kecacatan produk. Dalam 1 bulan, pabrik ini mampu memproduksi sebanyak 15330 roti dan dalam produksi tersebut terdapat 356 pcs roti yang cacat. Cacat tersebut diantaranya adalah roti gosong, roti tidak mengembang sempurna dan pori pori roti besar. Tujuan dari penelitian ini adalah untuk mengetahui usulan perbaikan dengan metode seven tools dan kaizen. Teknik pengumpulan data yang digunakan yaitu data primer dan data sekunder. Hasil dari penelitian ini adalah Pabrik Roti Bakar Azhari menghasilkan roti gosong sebanyak 79 pcs dengan presentase cacat sebesar (22.19%), roti kurang mengembang sebanyak 204 pcs dengan presentase cacat (57.30%), dan pori pori roti besar sebanyak 73 pcs dengan presentase cacat (20.51%). Berdasarkan hasil analisis dapat dijadikan usulan perbaikan untuk mengurangi kecacatan produk dengan pembuatan SOP dan perubahan tata letak layout pabrik.","author":[{"dropping-particle":"","family":"Nofal Azhar Pratama","given":"","non-dropping-particle":"","parse-names":false,"suffix":""},{"dropping-particle":"","family":"Marchimal Zulfian Dito","given":"","non-dropping-particle":"","parse-names":false,"suffix":""},{"dropping-particle":"","family":"Otniel Odi Kurniawan","given":"","non-dropping-particle":"","parse-names":false,"suffix":""},{"dropping-particle":"","family":"Ari Zaqi Al-Faritsy","given":"","non-dropping-particle":"","parse-names":false,"suffix":""}],"container-title":"Jurnal Teknologi dan Manajemen Industri Terapan","id":"ITEM-1","issue":"2","issued":{"date-parts":[["2023"]]},"page":"53-62","title":"Analisis Pengendalian Kualitas Dengan Metode Seven Tools Dan Kaizen Dalam Upaya Mengurangi Tingkat Kecacatan Produk","type":"article-journal","volume":"2"},"uris":["http://www.mendeley.com/documents/?uuid=d97426fc-a39e-436e-9c00-a91f7f665f8b"]}],"mendeley":{"formattedCitation":"(Nofal Azhar Pratama et al., 2023)","plainTextFormattedCitation":"(Nofal Azhar Pratama et al., 2023)","previouslyFormattedCitation":"(Nofal Azhar Pratama et al.,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4542F">
        <w:rPr>
          <w:rFonts w:ascii="Times New Roman" w:hAnsi="Times New Roman"/>
          <w:noProof/>
          <w:sz w:val="24"/>
          <w:szCs w:val="24"/>
          <w:lang w:val="en-US"/>
        </w:rPr>
        <w:t>(Nofal Azhar Pratama et al., 2023)</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5BC001E8" w14:textId="77777777" w:rsidR="00330973"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70160BD4" w14:textId="77777777" w:rsidR="00AB3CE8" w:rsidRPr="00C5635E"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14:paraId="18D0A919" w14:textId="1D844089" w:rsidR="00C26BAF" w:rsidRDefault="00415928" w:rsidP="00415928">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415928">
        <w:rPr>
          <w:rFonts w:ascii="Times New Roman" w:hAnsi="Times New Roman"/>
          <w:color w:val="000000"/>
          <w:spacing w:val="-5"/>
          <w:sz w:val="24"/>
          <w:szCs w:val="24"/>
          <w:lang w:val="en-US"/>
        </w:rPr>
        <w:t xml:space="preserve">Penelitian ini menggunakan metode deskriptif kuantitatif untuk menganalisis penerapan pendekatan Six Sigma dan Kaizen dalam upaya </w:t>
      </w:r>
      <w:r w:rsidR="00840CDD">
        <w:rPr>
          <w:rFonts w:ascii="Times New Roman" w:hAnsi="Times New Roman"/>
          <w:color w:val="000000"/>
          <w:spacing w:val="-5"/>
          <w:sz w:val="24"/>
          <w:szCs w:val="24"/>
          <w:lang w:val="en-US"/>
        </w:rPr>
        <w:t>p</w:t>
      </w:r>
      <w:r w:rsidR="00840CDD" w:rsidRPr="00840CDD">
        <w:rPr>
          <w:rFonts w:ascii="Times New Roman" w:hAnsi="Times New Roman"/>
          <w:color w:val="000000"/>
          <w:spacing w:val="-5"/>
          <w:sz w:val="24"/>
          <w:szCs w:val="24"/>
          <w:lang w:val="en-US"/>
        </w:rPr>
        <w:t>engembangan kualitas dalam kegiatan produksi</w:t>
      </w:r>
      <w:r w:rsidRPr="00415928">
        <w:rPr>
          <w:rFonts w:ascii="Times New Roman" w:hAnsi="Times New Roman"/>
          <w:color w:val="000000"/>
          <w:spacing w:val="-5"/>
          <w:sz w:val="24"/>
          <w:szCs w:val="24"/>
          <w:lang w:val="en-US"/>
        </w:rPr>
        <w:t xml:space="preserve">. Metode deskriptif digunakan untuk memberikan gambaran menyeluruh mengenai implementasi kedua pendekatan perbaikan berkelanjutan tersebut, sementara pendekatan kuantitatif digunakan untuk mengukur efektivitas penerapannya dalam menurunkan tingkat kecacatan produk. </w:t>
      </w:r>
    </w:p>
    <w:p w14:paraId="17F3D8E9" w14:textId="77777777" w:rsidR="00C26BAF" w:rsidRDefault="00003C28" w:rsidP="00C26BAF">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003C28">
        <w:rPr>
          <w:rFonts w:ascii="Times New Roman" w:hAnsi="Times New Roman"/>
          <w:color w:val="000000"/>
          <w:spacing w:val="-5"/>
          <w:sz w:val="24"/>
          <w:szCs w:val="24"/>
          <w:lang w:val="en-US"/>
        </w:rPr>
        <w:t>Pendekatan DMAIC dari Six Sigma digunakan sebagai kerangka kerja untuk menganalisis dan memperbaiki proses produksi. Penelitian dilakukan di perusahaan manufaktur dengan lini perakitan, menggunakan data dari observasi, wawancara, dan catatan historis cacat produk. FMECA turut digunakan untuk mengidentifikasi dan memprioritaskan potensi kegagalan berdasarkan nilai RPN</w:t>
      </w:r>
      <w:r w:rsidR="00C26BAF" w:rsidRPr="00415928">
        <w:rPr>
          <w:rFonts w:ascii="Times New Roman" w:hAnsi="Times New Roman"/>
          <w:color w:val="000000"/>
          <w:spacing w:val="-5"/>
          <w:sz w:val="24"/>
          <w:szCs w:val="24"/>
          <w:lang w:val="en-US"/>
        </w:rPr>
        <w:t xml:space="preserve">. </w:t>
      </w:r>
      <w:r w:rsidR="00C26BAF" w:rsidRPr="00C26BAF">
        <w:rPr>
          <w:rFonts w:ascii="Times New Roman" w:hAnsi="Times New Roman"/>
          <w:color w:val="000000"/>
          <w:spacing w:val="-5"/>
          <w:sz w:val="24"/>
          <w:szCs w:val="24"/>
        </w:rPr>
        <w:t>Urutan tahapan yang dilakukan dalam penelitian ini dapat dilihat pada Gambar 1 berikut ini.</w:t>
      </w:r>
    </w:p>
    <w:p w14:paraId="00D5184C" w14:textId="77777777" w:rsidR="0017502B" w:rsidRPr="00F952FA" w:rsidRDefault="0017502B" w:rsidP="00415928">
      <w:pPr>
        <w:widowControl w:val="0"/>
        <w:autoSpaceDE w:val="0"/>
        <w:autoSpaceDN w:val="0"/>
        <w:adjustRightInd w:val="0"/>
        <w:spacing w:after="0" w:line="240" w:lineRule="auto"/>
        <w:ind w:firstLine="567"/>
        <w:jc w:val="both"/>
        <w:rPr>
          <w:rFonts w:ascii="Times New Roman" w:hAnsi="Times New Roman"/>
          <w:color w:val="000000"/>
          <w:sz w:val="24"/>
          <w:szCs w:val="24"/>
          <w:lang w:val="en-US"/>
        </w:rPr>
      </w:pPr>
    </w:p>
    <w:p w14:paraId="0A11D130" w14:textId="3102F956" w:rsidR="00F952FA" w:rsidRDefault="00840CDD" w:rsidP="000D3C42">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sidRPr="001208A3">
        <w:rPr>
          <w:rFonts w:ascii="Times New Roman" w:hAnsi="Times New Roman"/>
          <w:noProof/>
          <w:color w:val="000000"/>
          <w:sz w:val="24"/>
          <w:szCs w:val="24"/>
          <w:lang w:val="en-US" w:eastAsia="en-US"/>
        </w:rPr>
        <w:lastRenderedPageBreak/>
        <w:drawing>
          <wp:inline distT="0" distB="0" distL="0" distR="0" wp14:anchorId="5161EFAD" wp14:editId="4463500E">
            <wp:extent cx="297180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b="3165"/>
                    <a:stretch>
                      <a:fillRect/>
                    </a:stretch>
                  </pic:blipFill>
                  <pic:spPr bwMode="auto">
                    <a:xfrm>
                      <a:off x="0" y="0"/>
                      <a:ext cx="2971800" cy="3497580"/>
                    </a:xfrm>
                    <a:prstGeom prst="rect">
                      <a:avLst/>
                    </a:prstGeom>
                    <a:noFill/>
                    <a:ln>
                      <a:noFill/>
                    </a:ln>
                  </pic:spPr>
                </pic:pic>
              </a:graphicData>
            </a:graphic>
          </wp:inline>
        </w:drawing>
      </w:r>
    </w:p>
    <w:p w14:paraId="6892CD0B" w14:textId="77777777" w:rsidR="00F952FA" w:rsidRDefault="006A217F" w:rsidP="000D3C42">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6A217F">
        <w:rPr>
          <w:rFonts w:ascii="Times New Roman" w:hAnsi="Times New Roman"/>
          <w:b/>
          <w:bCs/>
          <w:color w:val="000000"/>
          <w:sz w:val="24"/>
          <w:szCs w:val="24"/>
          <w:lang w:val="en-US"/>
        </w:rPr>
        <w:t>Gambar 1</w:t>
      </w:r>
      <w:r w:rsidR="00DF3150">
        <w:rPr>
          <w:rFonts w:ascii="Times New Roman" w:hAnsi="Times New Roman"/>
          <w:b/>
          <w:bCs/>
          <w:color w:val="000000"/>
          <w:sz w:val="24"/>
          <w:szCs w:val="24"/>
          <w:lang w:val="en-US"/>
        </w:rPr>
        <w:t>.</w:t>
      </w:r>
      <w:r>
        <w:rPr>
          <w:rFonts w:ascii="Times New Roman" w:hAnsi="Times New Roman"/>
          <w:color w:val="000000"/>
          <w:sz w:val="24"/>
          <w:szCs w:val="24"/>
          <w:lang w:val="en-US"/>
        </w:rPr>
        <w:t xml:space="preserve"> </w:t>
      </w:r>
      <w:r w:rsidRPr="0058587D">
        <w:rPr>
          <w:rFonts w:ascii="Times New Roman" w:hAnsi="Times New Roman"/>
          <w:i/>
          <w:iCs/>
          <w:color w:val="000000"/>
          <w:sz w:val="24"/>
          <w:szCs w:val="24"/>
          <w:highlight w:val="yellow"/>
          <w:lang w:val="en-US"/>
        </w:rPr>
        <w:t>Flowchart</w:t>
      </w:r>
      <w:r w:rsidRPr="0058587D">
        <w:rPr>
          <w:rFonts w:ascii="Times New Roman" w:hAnsi="Times New Roman"/>
          <w:color w:val="000000"/>
          <w:sz w:val="24"/>
          <w:szCs w:val="24"/>
          <w:highlight w:val="yellow"/>
          <w:lang w:val="en-US"/>
        </w:rPr>
        <w:t xml:space="preserve"> Metode </w:t>
      </w:r>
      <w:commentRangeStart w:id="7"/>
      <w:r w:rsidRPr="0058587D">
        <w:rPr>
          <w:rFonts w:ascii="Times New Roman" w:hAnsi="Times New Roman"/>
          <w:color w:val="000000"/>
          <w:sz w:val="24"/>
          <w:szCs w:val="24"/>
          <w:highlight w:val="yellow"/>
          <w:lang w:val="en-US"/>
        </w:rPr>
        <w:t>Penelitian</w:t>
      </w:r>
      <w:commentRangeEnd w:id="7"/>
      <w:r w:rsidR="0058587D">
        <w:rPr>
          <w:rStyle w:val="CommentReference"/>
        </w:rPr>
        <w:commentReference w:id="7"/>
      </w:r>
    </w:p>
    <w:p w14:paraId="62D1039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078378E6" w14:textId="77777777" w:rsidR="00C26BAF" w:rsidRPr="00C5635E" w:rsidRDefault="00C26BAF" w:rsidP="004A363B">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14:paraId="59C1B624" w14:textId="77777777" w:rsidR="00361018" w:rsidRDefault="00DF3150"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r w:rsidRPr="00DF3150">
        <w:rPr>
          <w:rFonts w:ascii="Times New Roman" w:hAnsi="Times New Roman"/>
          <w:color w:val="000000"/>
          <w:sz w:val="24"/>
          <w:szCs w:val="24"/>
          <w:lang w:val="en-US"/>
        </w:rPr>
        <w:t xml:space="preserve">Filter industri merupakan komponen penting dalam sistem produksi yang berfungsi untuk menyaring partikel, debu, maupun zat kontaminan lainnya demi menjaga kualitas udara dan performa mesin. Di CV. </w:t>
      </w:r>
      <w:r>
        <w:rPr>
          <w:rFonts w:ascii="Times New Roman" w:hAnsi="Times New Roman"/>
          <w:color w:val="000000"/>
          <w:sz w:val="24"/>
          <w:szCs w:val="24"/>
          <w:lang w:val="en-US"/>
        </w:rPr>
        <w:t>XYZ</w:t>
      </w:r>
      <w:r w:rsidRPr="00DF3150">
        <w:rPr>
          <w:rFonts w:ascii="Times New Roman" w:hAnsi="Times New Roman"/>
          <w:color w:val="000000"/>
          <w:sz w:val="24"/>
          <w:szCs w:val="24"/>
          <w:lang w:val="en-US"/>
        </w:rPr>
        <w:t xml:space="preserve">, filter diproduksi melalui serangkaian proses perakitan dan pengecekan kualitas yang ketat untuk memastikan fungsinya berjalan optimal di lingkungan industri. </w:t>
      </w:r>
    </w:p>
    <w:p w14:paraId="777571D2" w14:textId="77777777" w:rsidR="0014482F" w:rsidRDefault="0014482F"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p>
    <w:p w14:paraId="6F9C70F5" w14:textId="77777777" w:rsidR="004A363B" w:rsidRPr="000A5FFC" w:rsidRDefault="004A363B"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Define</w:t>
      </w:r>
    </w:p>
    <w:p w14:paraId="5FA667F4" w14:textId="77777777" w:rsidR="005C5A2D" w:rsidRDefault="005C5A2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sidRPr="005C5A2D">
        <w:rPr>
          <w:rFonts w:ascii="Times New Roman" w:hAnsi="Times New Roman"/>
          <w:color w:val="000000"/>
          <w:sz w:val="24"/>
          <w:szCs w:val="24"/>
        </w:rPr>
        <w:t xml:space="preserve">Berdasarkan hasil </w:t>
      </w:r>
      <w:r>
        <w:rPr>
          <w:rFonts w:ascii="Times New Roman" w:hAnsi="Times New Roman"/>
          <w:color w:val="000000"/>
          <w:sz w:val="24"/>
          <w:szCs w:val="24"/>
        </w:rPr>
        <w:t>wawancara</w:t>
      </w:r>
      <w:r w:rsidRPr="005C5A2D">
        <w:rPr>
          <w:rFonts w:ascii="Times New Roman" w:hAnsi="Times New Roman"/>
          <w:color w:val="000000"/>
          <w:sz w:val="24"/>
          <w:szCs w:val="24"/>
        </w:rPr>
        <w:t xml:space="preserve"> dengan </w:t>
      </w:r>
      <w:r w:rsidRPr="005C5A2D">
        <w:rPr>
          <w:rFonts w:ascii="Times New Roman" w:hAnsi="Times New Roman"/>
          <w:color w:val="000000"/>
          <w:sz w:val="24"/>
          <w:szCs w:val="24"/>
        </w:rPr>
        <w:t xml:space="preserve">Direktur CV. </w:t>
      </w:r>
      <w:r>
        <w:rPr>
          <w:rFonts w:ascii="Times New Roman" w:hAnsi="Times New Roman"/>
          <w:color w:val="000000"/>
          <w:sz w:val="24"/>
          <w:szCs w:val="24"/>
        </w:rPr>
        <w:t>XYZ</w:t>
      </w:r>
      <w:r w:rsidRPr="005C5A2D">
        <w:rPr>
          <w:rFonts w:ascii="Times New Roman" w:hAnsi="Times New Roman"/>
          <w:color w:val="000000"/>
          <w:sz w:val="24"/>
          <w:szCs w:val="24"/>
        </w:rPr>
        <w:t xml:space="preserve">, </w:t>
      </w:r>
      <w:r w:rsidRPr="005C5A2D">
        <w:rPr>
          <w:rFonts w:ascii="Times New Roman" w:hAnsi="Times New Roman"/>
          <w:i/>
          <w:iCs/>
          <w:color w:val="000000"/>
          <w:sz w:val="24"/>
          <w:szCs w:val="24"/>
        </w:rPr>
        <w:t>Critical to Quality</w:t>
      </w:r>
      <w:r w:rsidRPr="005C5A2D">
        <w:rPr>
          <w:rFonts w:ascii="Times New Roman" w:hAnsi="Times New Roman"/>
          <w:color w:val="000000"/>
          <w:sz w:val="24"/>
          <w:szCs w:val="24"/>
        </w:rPr>
        <w:t xml:space="preserve"> (CTQ) untuk produk filter industri merupakan karakteristik utama yang wajib dipenuhi agar kualitas produk sesuai dengan standar perusahaan dan ekspektasi pelanggan.</w:t>
      </w:r>
      <w:r w:rsidRPr="005C5A2D">
        <w:rPr>
          <w:rFonts w:ascii="Times New Roman" w:hAnsi="Times New Roman"/>
          <w:color w:val="000000"/>
          <w:sz w:val="24"/>
          <w:szCs w:val="24"/>
          <w:lang w:val="en-US"/>
        </w:rPr>
        <w:t xml:space="preserve"> </w:t>
      </w:r>
    </w:p>
    <w:p w14:paraId="0DEEECB6" w14:textId="77777777" w:rsidR="005C5A2D" w:rsidRDefault="005C5A2D" w:rsidP="005C5A2D">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002749">
        <w:rPr>
          <w:rFonts w:ascii="Times New Roman" w:hAnsi="Times New Roman"/>
          <w:b/>
          <w:bCs/>
          <w:color w:val="000000"/>
          <w:sz w:val="24"/>
          <w:szCs w:val="24"/>
          <w:highlight w:val="yellow"/>
          <w:lang w:val="en-US"/>
        </w:rPr>
        <w:t>Tabel 1</w:t>
      </w:r>
      <w:r w:rsidRPr="00002749">
        <w:rPr>
          <w:rFonts w:ascii="Times New Roman" w:hAnsi="Times New Roman"/>
          <w:color w:val="000000"/>
          <w:sz w:val="24"/>
          <w:szCs w:val="24"/>
          <w:highlight w:val="yellow"/>
          <w:lang w:val="en-US"/>
        </w:rPr>
        <w:t xml:space="preserve">. </w:t>
      </w:r>
      <w:r w:rsidRPr="00002749">
        <w:rPr>
          <w:rFonts w:ascii="Times New Roman" w:eastAsia="Calibri" w:hAnsi="Times New Roman"/>
          <w:noProof/>
          <w:sz w:val="24"/>
          <w:szCs w:val="24"/>
          <w:highlight w:val="yellow"/>
        </w:rPr>
        <w:t>CTQ (</w:t>
      </w:r>
      <w:r w:rsidRPr="00002749">
        <w:rPr>
          <w:rFonts w:ascii="Times New Roman" w:eastAsia="Calibri" w:hAnsi="Times New Roman"/>
          <w:i/>
          <w:iCs/>
          <w:noProof/>
          <w:sz w:val="24"/>
          <w:szCs w:val="24"/>
          <w:highlight w:val="yellow"/>
        </w:rPr>
        <w:t>Critical to Quality</w:t>
      </w:r>
      <w:r w:rsidRPr="00002749">
        <w:rPr>
          <w:rFonts w:ascii="Times New Roman" w:eastAsia="Calibri" w:hAnsi="Times New Roman"/>
          <w:noProof/>
          <w:sz w:val="24"/>
          <w:szCs w:val="24"/>
          <w:highlight w:val="yellow"/>
        </w:rPr>
        <w:t xml:space="preserve">) filter udara </w:t>
      </w:r>
      <w:commentRangeStart w:id="8"/>
      <w:r w:rsidRPr="00002749">
        <w:rPr>
          <w:rFonts w:ascii="Times New Roman" w:eastAsia="Calibri" w:hAnsi="Times New Roman"/>
          <w:noProof/>
          <w:sz w:val="24"/>
          <w:szCs w:val="24"/>
          <w:highlight w:val="yellow"/>
        </w:rPr>
        <w:t>industri</w:t>
      </w:r>
      <w:commentRangeEnd w:id="8"/>
      <w:r w:rsidR="00002749">
        <w:rPr>
          <w:rStyle w:val="CommentReference"/>
        </w:rPr>
        <w:commentReference w:id="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29"/>
        <w:gridCol w:w="1809"/>
      </w:tblGrid>
      <w:tr w:rsidR="005C5A2D" w:rsidRPr="00F97583" w14:paraId="13D9E182" w14:textId="77777777" w:rsidTr="00F97583">
        <w:tc>
          <w:tcPr>
            <w:tcW w:w="0" w:type="auto"/>
            <w:vAlign w:val="center"/>
          </w:tcPr>
          <w:p w14:paraId="21FBB944"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Jenis Cacat</w:t>
            </w:r>
          </w:p>
        </w:tc>
        <w:tc>
          <w:tcPr>
            <w:tcW w:w="0" w:type="auto"/>
            <w:vAlign w:val="center"/>
          </w:tcPr>
          <w:p w14:paraId="50FF338E"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CTQ (</w:t>
            </w:r>
            <w:r w:rsidRPr="00F97583">
              <w:rPr>
                <w:rFonts w:ascii="Times New Roman" w:eastAsia="Calibri" w:hAnsi="Times New Roman"/>
                <w:b/>
                <w:bCs/>
                <w:i/>
                <w:iCs/>
                <w:noProof/>
                <w:sz w:val="24"/>
                <w:szCs w:val="24"/>
              </w:rPr>
              <w:t>Critical to Quality</w:t>
            </w:r>
            <w:r w:rsidRPr="00F97583">
              <w:rPr>
                <w:rFonts w:ascii="Times New Roman" w:eastAsia="Calibri" w:hAnsi="Times New Roman"/>
                <w:b/>
                <w:bCs/>
                <w:noProof/>
                <w:sz w:val="24"/>
                <w:szCs w:val="24"/>
              </w:rPr>
              <w:t>)</w:t>
            </w:r>
          </w:p>
        </w:tc>
        <w:tc>
          <w:tcPr>
            <w:tcW w:w="0" w:type="auto"/>
            <w:vAlign w:val="center"/>
          </w:tcPr>
          <w:p w14:paraId="69699DDC"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Spesifikasi Teknis</w:t>
            </w:r>
          </w:p>
        </w:tc>
      </w:tr>
      <w:tr w:rsidR="005C5A2D" w:rsidRPr="00F97583" w14:paraId="52A0141B" w14:textId="77777777" w:rsidTr="00F97583">
        <w:tc>
          <w:tcPr>
            <w:tcW w:w="0" w:type="auto"/>
            <w:vAlign w:val="center"/>
          </w:tcPr>
          <w:p w14:paraId="28ACF0E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bookmarkStart w:id="9" w:name="_Hlk201001301"/>
            <w:r w:rsidRPr="00F97583">
              <w:rPr>
                <w:rFonts w:ascii="Times New Roman" w:eastAsia="Calibri" w:hAnsi="Times New Roman"/>
                <w:noProof/>
                <w:sz w:val="24"/>
                <w:szCs w:val="24"/>
              </w:rPr>
              <w:t>Sambungan frame tidak presisi</w:t>
            </w:r>
            <w:bookmarkEnd w:id="9"/>
          </w:p>
        </w:tc>
        <w:tc>
          <w:tcPr>
            <w:tcW w:w="0" w:type="auto"/>
            <w:vAlign w:val="center"/>
          </w:tcPr>
          <w:p w14:paraId="0DA1812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Kerapatan dan presisi sambungan frame</w:t>
            </w:r>
          </w:p>
        </w:tc>
        <w:tc>
          <w:tcPr>
            <w:tcW w:w="0" w:type="auto"/>
            <w:vAlign w:val="center"/>
          </w:tcPr>
          <w:p w14:paraId="07E40BA9"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Sambungan harus 100% tertutup, tidak boleh ada celah</w:t>
            </w:r>
          </w:p>
        </w:tc>
      </w:tr>
      <w:tr w:rsidR="005C5A2D" w:rsidRPr="00F97583" w14:paraId="7615AB03" w14:textId="77777777" w:rsidTr="00F97583">
        <w:tc>
          <w:tcPr>
            <w:tcW w:w="0" w:type="auto"/>
            <w:vAlign w:val="center"/>
          </w:tcPr>
          <w:p w14:paraId="6230351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rapi</w:t>
            </w:r>
          </w:p>
        </w:tc>
        <w:tc>
          <w:tcPr>
            <w:tcW w:w="0" w:type="auto"/>
            <w:vAlign w:val="center"/>
          </w:tcPr>
          <w:p w14:paraId="6E72633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Kerataan dan</w:t>
            </w:r>
            <w:r w:rsidR="0039769D" w:rsidRPr="00F97583">
              <w:rPr>
                <w:rFonts w:ascii="Times New Roman" w:eastAsia="Calibri" w:hAnsi="Times New Roman"/>
                <w:noProof/>
                <w:sz w:val="24"/>
                <w:szCs w:val="24"/>
              </w:rPr>
              <w:t xml:space="preserve"> </w:t>
            </w:r>
            <w:r w:rsidRPr="00F97583">
              <w:rPr>
                <w:rFonts w:ascii="Times New Roman" w:eastAsia="Calibri" w:hAnsi="Times New Roman"/>
                <w:noProof/>
                <w:sz w:val="24"/>
                <w:szCs w:val="24"/>
              </w:rPr>
              <w:t>keakuratan aplikasi lem</w:t>
            </w:r>
          </w:p>
        </w:tc>
        <w:tc>
          <w:tcPr>
            <w:tcW w:w="0" w:type="auto"/>
            <w:vAlign w:val="center"/>
          </w:tcPr>
          <w:p w14:paraId="3554177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melebihi batas ±2 mm dari garis sambungan; tidak boleh menggumpal atau menetes</w:t>
            </w:r>
          </w:p>
        </w:tc>
      </w:tr>
      <w:tr w:rsidR="005C5A2D" w:rsidRPr="00F97583" w14:paraId="73EAADC6" w14:textId="77777777" w:rsidTr="00F97583">
        <w:tc>
          <w:tcPr>
            <w:tcW w:w="0" w:type="auto"/>
            <w:vAlign w:val="center"/>
          </w:tcPr>
          <w:p w14:paraId="384E906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Lipatan tidak standar</w:t>
            </w:r>
          </w:p>
        </w:tc>
        <w:tc>
          <w:tcPr>
            <w:tcW w:w="0" w:type="auto"/>
            <w:vAlign w:val="center"/>
          </w:tcPr>
          <w:p w14:paraId="39073C4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Kerapian dan konsistensi jarak lipatan</w:t>
            </w:r>
          </w:p>
        </w:tc>
        <w:tc>
          <w:tcPr>
            <w:tcW w:w="0" w:type="auto"/>
            <w:vAlign w:val="center"/>
          </w:tcPr>
          <w:p w14:paraId="65A1313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Jarak antar lipatan seragam, tidak boleh saling menempel atau terlalu renggang</w:t>
            </w:r>
          </w:p>
        </w:tc>
      </w:tr>
      <w:tr w:rsidR="005C5A2D" w:rsidRPr="00F97583" w14:paraId="01A8EFCB" w14:textId="77777777" w:rsidTr="00F97583">
        <w:tc>
          <w:tcPr>
            <w:tcW w:w="0" w:type="auto"/>
            <w:vAlign w:val="center"/>
          </w:tcPr>
          <w:p w14:paraId="0D19831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Kertas media kotor</w:t>
            </w:r>
          </w:p>
        </w:tc>
        <w:tc>
          <w:tcPr>
            <w:tcW w:w="0" w:type="auto"/>
            <w:vAlign w:val="center"/>
          </w:tcPr>
          <w:p w14:paraId="26C79E8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Kebersihan media filter</w:t>
            </w:r>
          </w:p>
        </w:tc>
        <w:tc>
          <w:tcPr>
            <w:tcW w:w="0" w:type="auto"/>
            <w:vAlign w:val="center"/>
          </w:tcPr>
          <w:p w14:paraId="53190385"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Media bebas dari noda, debu, atau bekas minyak dan oli; tidak ada bintik</w:t>
            </w:r>
          </w:p>
        </w:tc>
      </w:tr>
    </w:tbl>
    <w:p w14:paraId="4903F67E" w14:textId="77777777" w:rsidR="005C5A2D" w:rsidRDefault="005C5A2D" w:rsidP="004A363B">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p>
    <w:p w14:paraId="38141F02" w14:textId="77777777" w:rsidR="00361018" w:rsidRDefault="00361018"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sectPr w:rsidR="00361018" w:rsidSect="00330973">
          <w:type w:val="continuous"/>
          <w:pgSz w:w="11906" w:h="16838" w:code="9"/>
          <w:pgMar w:top="1134" w:right="1134" w:bottom="1134" w:left="1134" w:header="284" w:footer="284" w:gutter="0"/>
          <w:pgNumType w:start="102"/>
          <w:cols w:num="2" w:space="284"/>
          <w:titlePg/>
          <w:docGrid w:linePitch="360"/>
        </w:sectPr>
      </w:pPr>
    </w:p>
    <w:p w14:paraId="76F66FDB" w14:textId="77777777" w:rsidR="005C5A2D" w:rsidRPr="000A5FFC" w:rsidRDefault="005C5A2D"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Measure</w:t>
      </w:r>
    </w:p>
    <w:p w14:paraId="672E267B" w14:textId="2B07EA8C" w:rsid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rPr>
      </w:pPr>
      <w:r w:rsidRPr="00361018">
        <w:rPr>
          <w:rFonts w:ascii="Times New Roman" w:hAnsi="Times New Roman"/>
          <w:color w:val="000000"/>
          <w:sz w:val="24"/>
          <w:szCs w:val="24"/>
        </w:rPr>
        <w:t xml:space="preserve">Pada tahap </w:t>
      </w:r>
      <w:r w:rsidRPr="0050612E">
        <w:rPr>
          <w:rFonts w:ascii="Times New Roman" w:hAnsi="Times New Roman"/>
          <w:i/>
          <w:iCs/>
          <w:color w:val="000000"/>
          <w:sz w:val="24"/>
          <w:szCs w:val="24"/>
        </w:rPr>
        <w:t>measure</w:t>
      </w:r>
      <w:r w:rsidRPr="00361018">
        <w:rPr>
          <w:rFonts w:ascii="Times New Roman" w:hAnsi="Times New Roman"/>
          <w:color w:val="000000"/>
          <w:sz w:val="24"/>
          <w:szCs w:val="24"/>
        </w:rPr>
        <w:t xml:space="preserve">, </w:t>
      </w:r>
      <w:r w:rsidR="00840CDD">
        <w:rPr>
          <w:rFonts w:ascii="Times New Roman" w:hAnsi="Times New Roman"/>
          <w:color w:val="000000"/>
          <w:sz w:val="24"/>
          <w:szCs w:val="24"/>
        </w:rPr>
        <w:t>p</w:t>
      </w:r>
      <w:r w:rsidR="00840CDD" w:rsidRPr="00840CDD">
        <w:rPr>
          <w:rFonts w:ascii="Times New Roman" w:hAnsi="Times New Roman"/>
          <w:color w:val="000000"/>
          <w:sz w:val="24"/>
          <w:szCs w:val="24"/>
        </w:rPr>
        <w:t xml:space="preserve">enghitungan nilai dilakukan sebagai dasar evaluasi </w:t>
      </w:r>
      <w:r w:rsidRPr="00361018">
        <w:rPr>
          <w:rFonts w:ascii="Times New Roman" w:hAnsi="Times New Roman"/>
          <w:color w:val="000000"/>
          <w:sz w:val="24"/>
          <w:szCs w:val="24"/>
        </w:rPr>
        <w:t xml:space="preserve">sigma berdasarkan </w:t>
      </w:r>
      <w:r w:rsidRPr="00057E51">
        <w:rPr>
          <w:rFonts w:ascii="Times New Roman" w:hAnsi="Times New Roman"/>
          <w:color w:val="000000"/>
          <w:sz w:val="24"/>
          <w:szCs w:val="24"/>
          <w:highlight w:val="yellow"/>
        </w:rPr>
        <w:t xml:space="preserve">(DPMO) sebagai </w:t>
      </w:r>
      <w:commentRangeStart w:id="10"/>
      <w:r w:rsidRPr="00057E51">
        <w:rPr>
          <w:rFonts w:ascii="Times New Roman" w:hAnsi="Times New Roman"/>
          <w:color w:val="000000"/>
          <w:sz w:val="24"/>
          <w:szCs w:val="24"/>
          <w:highlight w:val="yellow"/>
        </w:rPr>
        <w:t>berikut</w:t>
      </w:r>
      <w:commentRangeEnd w:id="10"/>
      <w:r w:rsidR="00057E51">
        <w:rPr>
          <w:rStyle w:val="CommentReference"/>
        </w:rPr>
        <w:commentReference w:id="10"/>
      </w:r>
      <w:r>
        <w:rPr>
          <w:rFonts w:ascii="Times New Roman" w:hAnsi="Times New Roman"/>
          <w:color w:val="000000"/>
          <w:sz w:val="24"/>
          <w:szCs w:val="24"/>
        </w:rPr>
        <w:t>:</w:t>
      </w:r>
    </w:p>
    <w:p w14:paraId="70873BAF" w14:textId="77777777" w:rsidR="00361018" w:rsidRP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10"/>
          <w:szCs w:val="10"/>
        </w:rPr>
      </w:pPr>
    </w:p>
    <w:p w14:paraId="0F09A436" w14:textId="77777777" w:rsidR="00361018" w:rsidRPr="00361018" w:rsidRDefault="00361018" w:rsidP="00361018">
      <w:pPr>
        <w:pStyle w:val="ListParagraph"/>
        <w:widowControl w:val="0"/>
        <w:autoSpaceDE w:val="0"/>
        <w:autoSpaceDN w:val="0"/>
        <w:adjustRightInd w:val="0"/>
        <w:spacing w:after="0" w:line="240" w:lineRule="auto"/>
        <w:ind w:left="0" w:firstLine="426"/>
        <w:jc w:val="center"/>
        <w:rPr>
          <w:rFonts w:ascii="Times New Roman" w:hAnsi="Times New Roman"/>
          <w:color w:val="000000"/>
          <w:sz w:val="24"/>
          <w:szCs w:val="24"/>
        </w:rPr>
      </w:pPr>
      <w:r w:rsidRPr="00002749">
        <w:rPr>
          <w:rFonts w:ascii="Times New Roman" w:hAnsi="Times New Roman"/>
          <w:b/>
          <w:bCs/>
          <w:color w:val="000000"/>
          <w:sz w:val="24"/>
          <w:szCs w:val="24"/>
          <w:highlight w:val="yellow"/>
        </w:rPr>
        <w:t>Tabel 2</w:t>
      </w:r>
      <w:r w:rsidRPr="00002749">
        <w:rPr>
          <w:rFonts w:ascii="Times New Roman" w:hAnsi="Times New Roman"/>
          <w:color w:val="000000"/>
          <w:sz w:val="24"/>
          <w:szCs w:val="24"/>
          <w:highlight w:val="yellow"/>
        </w:rPr>
        <w:t xml:space="preserve">. Perhitungan </w:t>
      </w:r>
      <w:r w:rsidRPr="00002749">
        <w:rPr>
          <w:rFonts w:ascii="Times New Roman" w:hAnsi="Times New Roman"/>
          <w:i/>
          <w:iCs/>
          <w:color w:val="000000"/>
          <w:sz w:val="24"/>
          <w:szCs w:val="24"/>
          <w:highlight w:val="yellow"/>
        </w:rPr>
        <w:t>Defect per Million Opportunity</w:t>
      </w:r>
      <w:r w:rsidRPr="00002749">
        <w:rPr>
          <w:rFonts w:ascii="Times New Roman" w:hAnsi="Times New Roman"/>
          <w:color w:val="000000"/>
          <w:sz w:val="24"/>
          <w:szCs w:val="24"/>
          <w:highlight w:val="yellow"/>
        </w:rPr>
        <w:t xml:space="preserve"> (DPMO) dan Konversi Sigma pada Filter Udara </w:t>
      </w:r>
      <w:commentRangeStart w:id="11"/>
      <w:r w:rsidRPr="00002749">
        <w:rPr>
          <w:rFonts w:ascii="Times New Roman" w:hAnsi="Times New Roman"/>
          <w:color w:val="000000"/>
          <w:sz w:val="24"/>
          <w:szCs w:val="24"/>
          <w:highlight w:val="yellow"/>
        </w:rPr>
        <w:t>Industri</w:t>
      </w:r>
      <w:commentRangeEnd w:id="11"/>
      <w:r w:rsidR="00002749">
        <w:rPr>
          <w:rStyle w:val="CommentReference"/>
        </w:rPr>
        <w:commentReference w:id="11"/>
      </w:r>
    </w:p>
    <w:tbl>
      <w:tblPr>
        <w:tblW w:w="8933" w:type="dxa"/>
        <w:jc w:val="center"/>
        <w:tblLook w:val="04A0" w:firstRow="1" w:lastRow="0" w:firstColumn="1" w:lastColumn="0" w:noHBand="0" w:noVBand="1"/>
      </w:tblPr>
      <w:tblGrid>
        <w:gridCol w:w="1980"/>
        <w:gridCol w:w="1259"/>
        <w:gridCol w:w="949"/>
        <w:gridCol w:w="949"/>
        <w:gridCol w:w="949"/>
        <w:gridCol w:w="949"/>
        <w:gridCol w:w="949"/>
        <w:gridCol w:w="949"/>
      </w:tblGrid>
      <w:tr w:rsidR="00361018" w:rsidRPr="00361018" w14:paraId="025C78E7" w14:textId="77777777" w:rsidTr="00361018">
        <w:trPr>
          <w:trHeight w:val="576"/>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FED540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Bulan</w:t>
            </w:r>
          </w:p>
        </w:tc>
        <w:tc>
          <w:tcPr>
            <w:tcW w:w="1259" w:type="dxa"/>
            <w:tcBorders>
              <w:top w:val="single" w:sz="4" w:space="0" w:color="auto"/>
              <w:left w:val="nil"/>
              <w:bottom w:val="nil"/>
              <w:right w:val="single" w:sz="4" w:space="0" w:color="auto"/>
            </w:tcBorders>
            <w:vAlign w:val="center"/>
            <w:hideMark/>
          </w:tcPr>
          <w:p w14:paraId="4EBC8088"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Jumlah Produksi</w:t>
            </w:r>
          </w:p>
        </w:tc>
        <w:tc>
          <w:tcPr>
            <w:tcW w:w="949" w:type="dxa"/>
            <w:tcBorders>
              <w:top w:val="single" w:sz="4" w:space="0" w:color="auto"/>
              <w:left w:val="nil"/>
              <w:bottom w:val="single" w:sz="4" w:space="0" w:color="auto"/>
              <w:right w:val="single" w:sz="4" w:space="0" w:color="auto"/>
            </w:tcBorders>
            <w:vAlign w:val="center"/>
            <w:hideMark/>
          </w:tcPr>
          <w:p w14:paraId="309BB70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Jumlah Cacat</w:t>
            </w:r>
          </w:p>
        </w:tc>
        <w:tc>
          <w:tcPr>
            <w:tcW w:w="949" w:type="dxa"/>
            <w:tcBorders>
              <w:top w:val="single" w:sz="4" w:space="0" w:color="auto"/>
              <w:left w:val="nil"/>
              <w:bottom w:val="single" w:sz="4" w:space="0" w:color="auto"/>
              <w:right w:val="single" w:sz="4" w:space="0" w:color="auto"/>
            </w:tcBorders>
            <w:vAlign w:val="center"/>
            <w:hideMark/>
          </w:tcPr>
          <w:p w14:paraId="60CA38C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CTQ</w:t>
            </w:r>
          </w:p>
        </w:tc>
        <w:tc>
          <w:tcPr>
            <w:tcW w:w="949" w:type="dxa"/>
            <w:tcBorders>
              <w:top w:val="single" w:sz="4" w:space="0" w:color="auto"/>
              <w:left w:val="nil"/>
              <w:bottom w:val="single" w:sz="4" w:space="0" w:color="auto"/>
              <w:right w:val="single" w:sz="4" w:space="0" w:color="auto"/>
            </w:tcBorders>
            <w:vAlign w:val="center"/>
            <w:hideMark/>
          </w:tcPr>
          <w:p w14:paraId="48F1EA7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DPU</w:t>
            </w:r>
          </w:p>
        </w:tc>
        <w:tc>
          <w:tcPr>
            <w:tcW w:w="949" w:type="dxa"/>
            <w:tcBorders>
              <w:top w:val="single" w:sz="4" w:space="0" w:color="auto"/>
              <w:left w:val="nil"/>
              <w:bottom w:val="single" w:sz="4" w:space="0" w:color="auto"/>
              <w:right w:val="single" w:sz="4" w:space="0" w:color="auto"/>
            </w:tcBorders>
            <w:vAlign w:val="center"/>
            <w:hideMark/>
          </w:tcPr>
          <w:p w14:paraId="03BC907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DPO</w:t>
            </w:r>
          </w:p>
        </w:tc>
        <w:tc>
          <w:tcPr>
            <w:tcW w:w="949" w:type="dxa"/>
            <w:tcBorders>
              <w:top w:val="single" w:sz="4" w:space="0" w:color="auto"/>
              <w:left w:val="nil"/>
              <w:bottom w:val="single" w:sz="4" w:space="0" w:color="auto"/>
              <w:right w:val="single" w:sz="4" w:space="0" w:color="auto"/>
            </w:tcBorders>
            <w:vAlign w:val="center"/>
            <w:hideMark/>
          </w:tcPr>
          <w:p w14:paraId="73FF6977"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DPMO</w:t>
            </w:r>
          </w:p>
        </w:tc>
        <w:tc>
          <w:tcPr>
            <w:tcW w:w="949" w:type="dxa"/>
            <w:tcBorders>
              <w:top w:val="single" w:sz="4" w:space="0" w:color="auto"/>
              <w:left w:val="nil"/>
              <w:bottom w:val="single" w:sz="4" w:space="0" w:color="auto"/>
              <w:right w:val="single" w:sz="4" w:space="0" w:color="auto"/>
            </w:tcBorders>
            <w:vAlign w:val="center"/>
            <w:hideMark/>
          </w:tcPr>
          <w:p w14:paraId="287DEF92"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Sigma</w:t>
            </w:r>
          </w:p>
        </w:tc>
      </w:tr>
      <w:tr w:rsidR="00361018" w:rsidRPr="00361018" w14:paraId="4575DDCA"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3096E69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Oktober 2024</w:t>
            </w:r>
          </w:p>
        </w:tc>
        <w:tc>
          <w:tcPr>
            <w:tcW w:w="1259" w:type="dxa"/>
            <w:tcBorders>
              <w:top w:val="single" w:sz="4" w:space="0" w:color="auto"/>
              <w:left w:val="single" w:sz="4" w:space="0" w:color="auto"/>
              <w:bottom w:val="single" w:sz="4" w:space="0" w:color="auto"/>
              <w:right w:val="single" w:sz="4" w:space="0" w:color="auto"/>
            </w:tcBorders>
            <w:vAlign w:val="center"/>
          </w:tcPr>
          <w:p w14:paraId="281A3E2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530</w:t>
            </w:r>
          </w:p>
        </w:tc>
        <w:tc>
          <w:tcPr>
            <w:tcW w:w="949" w:type="dxa"/>
            <w:tcBorders>
              <w:top w:val="nil"/>
              <w:left w:val="nil"/>
              <w:bottom w:val="single" w:sz="4" w:space="0" w:color="auto"/>
              <w:right w:val="single" w:sz="4" w:space="0" w:color="auto"/>
            </w:tcBorders>
            <w:noWrap/>
            <w:vAlign w:val="center"/>
          </w:tcPr>
          <w:p w14:paraId="11CF273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57</w:t>
            </w:r>
          </w:p>
        </w:tc>
        <w:tc>
          <w:tcPr>
            <w:tcW w:w="949" w:type="dxa"/>
            <w:tcBorders>
              <w:top w:val="nil"/>
              <w:left w:val="nil"/>
              <w:bottom w:val="single" w:sz="4" w:space="0" w:color="auto"/>
              <w:right w:val="single" w:sz="4" w:space="0" w:color="auto"/>
            </w:tcBorders>
            <w:noWrap/>
            <w:vAlign w:val="center"/>
          </w:tcPr>
          <w:p w14:paraId="532093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C258F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71DAB63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6E8D63A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26887</w:t>
            </w:r>
          </w:p>
        </w:tc>
        <w:tc>
          <w:tcPr>
            <w:tcW w:w="949" w:type="dxa"/>
            <w:tcBorders>
              <w:top w:val="nil"/>
              <w:left w:val="nil"/>
              <w:bottom w:val="single" w:sz="4" w:space="0" w:color="auto"/>
              <w:right w:val="single" w:sz="4" w:space="0" w:color="auto"/>
            </w:tcBorders>
            <w:noWrap/>
            <w:vAlign w:val="center"/>
          </w:tcPr>
          <w:p w14:paraId="4135BBE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0CE873B9"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55CA5E8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November 2024</w:t>
            </w:r>
          </w:p>
        </w:tc>
        <w:tc>
          <w:tcPr>
            <w:tcW w:w="1259" w:type="dxa"/>
            <w:tcBorders>
              <w:top w:val="single" w:sz="4" w:space="0" w:color="auto"/>
              <w:left w:val="single" w:sz="4" w:space="0" w:color="auto"/>
              <w:bottom w:val="single" w:sz="4" w:space="0" w:color="auto"/>
              <w:right w:val="single" w:sz="4" w:space="0" w:color="auto"/>
            </w:tcBorders>
            <w:vAlign w:val="center"/>
          </w:tcPr>
          <w:p w14:paraId="4F9A5510"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470</w:t>
            </w:r>
          </w:p>
        </w:tc>
        <w:tc>
          <w:tcPr>
            <w:tcW w:w="949" w:type="dxa"/>
            <w:tcBorders>
              <w:top w:val="nil"/>
              <w:left w:val="nil"/>
              <w:bottom w:val="single" w:sz="4" w:space="0" w:color="auto"/>
              <w:right w:val="single" w:sz="4" w:space="0" w:color="auto"/>
            </w:tcBorders>
            <w:noWrap/>
            <w:vAlign w:val="center"/>
          </w:tcPr>
          <w:p w14:paraId="6EBE1AB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62</w:t>
            </w:r>
          </w:p>
        </w:tc>
        <w:tc>
          <w:tcPr>
            <w:tcW w:w="949" w:type="dxa"/>
            <w:tcBorders>
              <w:top w:val="nil"/>
              <w:left w:val="nil"/>
              <w:bottom w:val="single" w:sz="4" w:space="0" w:color="auto"/>
              <w:right w:val="single" w:sz="4" w:space="0" w:color="auto"/>
            </w:tcBorders>
            <w:noWrap/>
            <w:vAlign w:val="center"/>
          </w:tcPr>
          <w:p w14:paraId="0E1462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3F15CDB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0,13</w:t>
            </w:r>
          </w:p>
        </w:tc>
        <w:tc>
          <w:tcPr>
            <w:tcW w:w="949" w:type="dxa"/>
            <w:tcBorders>
              <w:top w:val="nil"/>
              <w:left w:val="nil"/>
              <w:bottom w:val="single" w:sz="4" w:space="0" w:color="auto"/>
              <w:right w:val="single" w:sz="4" w:space="0" w:color="auto"/>
            </w:tcBorders>
            <w:noWrap/>
            <w:vAlign w:val="center"/>
          </w:tcPr>
          <w:p w14:paraId="428176B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0,033</w:t>
            </w:r>
          </w:p>
        </w:tc>
        <w:tc>
          <w:tcPr>
            <w:tcW w:w="949" w:type="dxa"/>
            <w:tcBorders>
              <w:top w:val="nil"/>
              <w:left w:val="nil"/>
              <w:bottom w:val="single" w:sz="4" w:space="0" w:color="auto"/>
              <w:right w:val="single" w:sz="4" w:space="0" w:color="auto"/>
            </w:tcBorders>
            <w:noWrap/>
            <w:vAlign w:val="center"/>
          </w:tcPr>
          <w:p w14:paraId="7BB41B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32979</w:t>
            </w:r>
          </w:p>
        </w:tc>
        <w:tc>
          <w:tcPr>
            <w:tcW w:w="949" w:type="dxa"/>
            <w:tcBorders>
              <w:top w:val="nil"/>
              <w:left w:val="nil"/>
              <w:bottom w:val="single" w:sz="4" w:space="0" w:color="auto"/>
              <w:right w:val="single" w:sz="4" w:space="0" w:color="auto"/>
            </w:tcBorders>
            <w:noWrap/>
            <w:vAlign w:val="center"/>
          </w:tcPr>
          <w:p w14:paraId="479A7E3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727ADE0D"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4CAC4A1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Desember 2024</w:t>
            </w:r>
          </w:p>
        </w:tc>
        <w:tc>
          <w:tcPr>
            <w:tcW w:w="1259" w:type="dxa"/>
            <w:tcBorders>
              <w:top w:val="single" w:sz="4" w:space="0" w:color="auto"/>
              <w:left w:val="single" w:sz="4" w:space="0" w:color="auto"/>
              <w:bottom w:val="single" w:sz="4" w:space="0" w:color="auto"/>
              <w:right w:val="single" w:sz="4" w:space="0" w:color="auto"/>
            </w:tcBorders>
            <w:vAlign w:val="center"/>
          </w:tcPr>
          <w:p w14:paraId="08A30B95"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510</w:t>
            </w:r>
          </w:p>
        </w:tc>
        <w:tc>
          <w:tcPr>
            <w:tcW w:w="949" w:type="dxa"/>
            <w:tcBorders>
              <w:top w:val="nil"/>
              <w:left w:val="nil"/>
              <w:bottom w:val="single" w:sz="4" w:space="0" w:color="auto"/>
              <w:right w:val="single" w:sz="4" w:space="0" w:color="auto"/>
            </w:tcBorders>
            <w:noWrap/>
            <w:vAlign w:val="center"/>
          </w:tcPr>
          <w:p w14:paraId="7200019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81</w:t>
            </w:r>
          </w:p>
        </w:tc>
        <w:tc>
          <w:tcPr>
            <w:tcW w:w="949" w:type="dxa"/>
            <w:tcBorders>
              <w:top w:val="nil"/>
              <w:left w:val="nil"/>
              <w:bottom w:val="single" w:sz="4" w:space="0" w:color="auto"/>
              <w:right w:val="single" w:sz="4" w:space="0" w:color="auto"/>
            </w:tcBorders>
            <w:noWrap/>
            <w:vAlign w:val="center"/>
          </w:tcPr>
          <w:p w14:paraId="0549A2A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74F174F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0,16</w:t>
            </w:r>
          </w:p>
        </w:tc>
        <w:tc>
          <w:tcPr>
            <w:tcW w:w="949" w:type="dxa"/>
            <w:tcBorders>
              <w:top w:val="nil"/>
              <w:left w:val="nil"/>
              <w:bottom w:val="single" w:sz="4" w:space="0" w:color="auto"/>
              <w:right w:val="single" w:sz="4" w:space="0" w:color="auto"/>
            </w:tcBorders>
            <w:noWrap/>
            <w:vAlign w:val="center"/>
          </w:tcPr>
          <w:p w14:paraId="6E2156E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0,040</w:t>
            </w:r>
          </w:p>
        </w:tc>
        <w:tc>
          <w:tcPr>
            <w:tcW w:w="949" w:type="dxa"/>
            <w:tcBorders>
              <w:top w:val="nil"/>
              <w:left w:val="nil"/>
              <w:bottom w:val="single" w:sz="4" w:space="0" w:color="auto"/>
              <w:right w:val="single" w:sz="4" w:space="0" w:color="auto"/>
            </w:tcBorders>
            <w:noWrap/>
            <w:vAlign w:val="center"/>
          </w:tcPr>
          <w:p w14:paraId="10101C9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39706</w:t>
            </w:r>
          </w:p>
        </w:tc>
        <w:tc>
          <w:tcPr>
            <w:tcW w:w="949" w:type="dxa"/>
            <w:tcBorders>
              <w:top w:val="nil"/>
              <w:left w:val="nil"/>
              <w:bottom w:val="single" w:sz="4" w:space="0" w:color="auto"/>
              <w:right w:val="single" w:sz="4" w:space="0" w:color="auto"/>
            </w:tcBorders>
            <w:noWrap/>
            <w:vAlign w:val="center"/>
          </w:tcPr>
          <w:p w14:paraId="552473C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4E93F3C4"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6EA5987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Januari 2025</w:t>
            </w:r>
          </w:p>
        </w:tc>
        <w:tc>
          <w:tcPr>
            <w:tcW w:w="1259" w:type="dxa"/>
            <w:tcBorders>
              <w:top w:val="single" w:sz="4" w:space="0" w:color="auto"/>
              <w:left w:val="single" w:sz="4" w:space="0" w:color="auto"/>
              <w:bottom w:val="single" w:sz="4" w:space="0" w:color="auto"/>
              <w:right w:val="single" w:sz="4" w:space="0" w:color="auto"/>
            </w:tcBorders>
            <w:vAlign w:val="center"/>
          </w:tcPr>
          <w:p w14:paraId="61D74E9E"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500</w:t>
            </w:r>
          </w:p>
        </w:tc>
        <w:tc>
          <w:tcPr>
            <w:tcW w:w="949" w:type="dxa"/>
            <w:tcBorders>
              <w:top w:val="nil"/>
              <w:left w:val="nil"/>
              <w:bottom w:val="single" w:sz="4" w:space="0" w:color="auto"/>
              <w:right w:val="single" w:sz="4" w:space="0" w:color="auto"/>
            </w:tcBorders>
            <w:noWrap/>
            <w:vAlign w:val="center"/>
          </w:tcPr>
          <w:p w14:paraId="1BEFFC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w:t>
            </w:r>
          </w:p>
        </w:tc>
        <w:tc>
          <w:tcPr>
            <w:tcW w:w="949" w:type="dxa"/>
            <w:tcBorders>
              <w:top w:val="nil"/>
              <w:left w:val="nil"/>
              <w:bottom w:val="single" w:sz="4" w:space="0" w:color="auto"/>
              <w:right w:val="single" w:sz="4" w:space="0" w:color="auto"/>
            </w:tcBorders>
            <w:noWrap/>
            <w:vAlign w:val="center"/>
          </w:tcPr>
          <w:p w14:paraId="60B8C8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BFB3111"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5E962A8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41EB20BD"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26500</w:t>
            </w:r>
          </w:p>
        </w:tc>
        <w:tc>
          <w:tcPr>
            <w:tcW w:w="949" w:type="dxa"/>
            <w:tcBorders>
              <w:top w:val="nil"/>
              <w:left w:val="nil"/>
              <w:bottom w:val="single" w:sz="4" w:space="0" w:color="auto"/>
              <w:right w:val="single" w:sz="4" w:space="0" w:color="auto"/>
            </w:tcBorders>
            <w:noWrap/>
            <w:vAlign w:val="center"/>
          </w:tcPr>
          <w:p w14:paraId="7453D1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5EEC6D70"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1CFB805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Februari 2025</w:t>
            </w:r>
          </w:p>
        </w:tc>
        <w:tc>
          <w:tcPr>
            <w:tcW w:w="1259" w:type="dxa"/>
            <w:tcBorders>
              <w:top w:val="nil"/>
              <w:left w:val="single" w:sz="4" w:space="0" w:color="auto"/>
              <w:bottom w:val="single" w:sz="4" w:space="0" w:color="auto"/>
              <w:right w:val="single" w:sz="4" w:space="0" w:color="auto"/>
            </w:tcBorders>
            <w:vAlign w:val="center"/>
            <w:hideMark/>
          </w:tcPr>
          <w:p w14:paraId="7777772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480</w:t>
            </w:r>
          </w:p>
        </w:tc>
        <w:tc>
          <w:tcPr>
            <w:tcW w:w="949" w:type="dxa"/>
            <w:tcBorders>
              <w:top w:val="nil"/>
              <w:left w:val="nil"/>
              <w:bottom w:val="single" w:sz="4" w:space="0" w:color="auto"/>
              <w:right w:val="single" w:sz="4" w:space="0" w:color="auto"/>
            </w:tcBorders>
            <w:noWrap/>
            <w:vAlign w:val="center"/>
            <w:hideMark/>
          </w:tcPr>
          <w:p w14:paraId="3D22DC1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46</w:t>
            </w:r>
          </w:p>
        </w:tc>
        <w:tc>
          <w:tcPr>
            <w:tcW w:w="949" w:type="dxa"/>
            <w:tcBorders>
              <w:top w:val="nil"/>
              <w:left w:val="nil"/>
              <w:bottom w:val="single" w:sz="4" w:space="0" w:color="auto"/>
              <w:right w:val="single" w:sz="4" w:space="0" w:color="auto"/>
            </w:tcBorders>
            <w:noWrap/>
            <w:vAlign w:val="center"/>
            <w:hideMark/>
          </w:tcPr>
          <w:p w14:paraId="7D6194B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92820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469308B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0,024</w:t>
            </w:r>
          </w:p>
        </w:tc>
        <w:tc>
          <w:tcPr>
            <w:tcW w:w="949" w:type="dxa"/>
            <w:tcBorders>
              <w:top w:val="nil"/>
              <w:left w:val="nil"/>
              <w:bottom w:val="single" w:sz="4" w:space="0" w:color="auto"/>
              <w:right w:val="single" w:sz="4" w:space="0" w:color="auto"/>
            </w:tcBorders>
            <w:noWrap/>
            <w:vAlign w:val="center"/>
          </w:tcPr>
          <w:p w14:paraId="11C1CA2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23958</w:t>
            </w:r>
          </w:p>
        </w:tc>
        <w:tc>
          <w:tcPr>
            <w:tcW w:w="949" w:type="dxa"/>
            <w:tcBorders>
              <w:top w:val="nil"/>
              <w:left w:val="nil"/>
              <w:bottom w:val="single" w:sz="4" w:space="0" w:color="auto"/>
              <w:right w:val="single" w:sz="4" w:space="0" w:color="auto"/>
            </w:tcBorders>
            <w:noWrap/>
            <w:vAlign w:val="center"/>
          </w:tcPr>
          <w:p w14:paraId="52749E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38A6563A"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2F2F541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Maret 2025</w:t>
            </w:r>
          </w:p>
        </w:tc>
        <w:tc>
          <w:tcPr>
            <w:tcW w:w="1259" w:type="dxa"/>
            <w:tcBorders>
              <w:top w:val="nil"/>
              <w:left w:val="single" w:sz="4" w:space="0" w:color="auto"/>
              <w:bottom w:val="single" w:sz="4" w:space="0" w:color="auto"/>
              <w:right w:val="single" w:sz="4" w:space="0" w:color="auto"/>
            </w:tcBorders>
            <w:vAlign w:val="center"/>
            <w:hideMark/>
          </w:tcPr>
          <w:p w14:paraId="45BA51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560</w:t>
            </w:r>
          </w:p>
        </w:tc>
        <w:tc>
          <w:tcPr>
            <w:tcW w:w="949" w:type="dxa"/>
            <w:tcBorders>
              <w:top w:val="nil"/>
              <w:left w:val="nil"/>
              <w:bottom w:val="single" w:sz="4" w:space="0" w:color="auto"/>
              <w:right w:val="single" w:sz="4" w:space="0" w:color="auto"/>
            </w:tcBorders>
            <w:noWrap/>
            <w:vAlign w:val="center"/>
            <w:hideMark/>
          </w:tcPr>
          <w:p w14:paraId="17CDA10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55</w:t>
            </w:r>
          </w:p>
        </w:tc>
        <w:tc>
          <w:tcPr>
            <w:tcW w:w="949" w:type="dxa"/>
            <w:tcBorders>
              <w:top w:val="nil"/>
              <w:left w:val="nil"/>
              <w:bottom w:val="single" w:sz="4" w:space="0" w:color="auto"/>
              <w:right w:val="single" w:sz="4" w:space="0" w:color="auto"/>
            </w:tcBorders>
            <w:noWrap/>
            <w:vAlign w:val="center"/>
            <w:hideMark/>
          </w:tcPr>
          <w:p w14:paraId="46A69FB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014B29F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3B94EE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0,025</w:t>
            </w:r>
          </w:p>
        </w:tc>
        <w:tc>
          <w:tcPr>
            <w:tcW w:w="949" w:type="dxa"/>
            <w:tcBorders>
              <w:top w:val="nil"/>
              <w:left w:val="nil"/>
              <w:bottom w:val="single" w:sz="4" w:space="0" w:color="auto"/>
              <w:right w:val="single" w:sz="4" w:space="0" w:color="auto"/>
            </w:tcBorders>
            <w:noWrap/>
            <w:vAlign w:val="center"/>
          </w:tcPr>
          <w:p w14:paraId="5B86BB1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24554</w:t>
            </w:r>
          </w:p>
        </w:tc>
        <w:tc>
          <w:tcPr>
            <w:tcW w:w="949" w:type="dxa"/>
            <w:tcBorders>
              <w:top w:val="nil"/>
              <w:left w:val="nil"/>
              <w:bottom w:val="single" w:sz="4" w:space="0" w:color="auto"/>
              <w:right w:val="single" w:sz="4" w:space="0" w:color="auto"/>
            </w:tcBorders>
            <w:noWrap/>
            <w:vAlign w:val="center"/>
          </w:tcPr>
          <w:p w14:paraId="5AC452B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098320A2"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6046D2C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811D34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Total</w:t>
            </w:r>
          </w:p>
        </w:tc>
        <w:tc>
          <w:tcPr>
            <w:tcW w:w="949" w:type="dxa"/>
            <w:tcBorders>
              <w:top w:val="nil"/>
              <w:left w:val="nil"/>
              <w:bottom w:val="single" w:sz="4" w:space="0" w:color="auto"/>
              <w:right w:val="single" w:sz="4" w:space="0" w:color="auto"/>
            </w:tcBorders>
            <w:noWrap/>
            <w:vAlign w:val="center"/>
          </w:tcPr>
          <w:p w14:paraId="7EE1EA61"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174583</w:t>
            </w:r>
          </w:p>
        </w:tc>
        <w:tc>
          <w:tcPr>
            <w:tcW w:w="949" w:type="dxa"/>
            <w:tcBorders>
              <w:top w:val="nil"/>
              <w:left w:val="nil"/>
              <w:bottom w:val="single" w:sz="4" w:space="0" w:color="auto"/>
              <w:right w:val="single" w:sz="4" w:space="0" w:color="auto"/>
            </w:tcBorders>
            <w:noWrap/>
            <w:vAlign w:val="center"/>
          </w:tcPr>
          <w:p w14:paraId="3BE98AE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20,4</w:t>
            </w:r>
          </w:p>
        </w:tc>
      </w:tr>
      <w:tr w:rsidR="00361018" w:rsidRPr="00361018" w14:paraId="67113533"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068790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9BA0B64"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Rata-rata</w:t>
            </w:r>
          </w:p>
        </w:tc>
        <w:tc>
          <w:tcPr>
            <w:tcW w:w="949" w:type="dxa"/>
            <w:tcBorders>
              <w:top w:val="nil"/>
              <w:left w:val="nil"/>
              <w:bottom w:val="single" w:sz="4" w:space="0" w:color="auto"/>
              <w:right w:val="single" w:sz="4" w:space="0" w:color="auto"/>
            </w:tcBorders>
            <w:noWrap/>
            <w:vAlign w:val="center"/>
            <w:hideMark/>
          </w:tcPr>
          <w:p w14:paraId="1153B95F"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29097</w:t>
            </w:r>
          </w:p>
        </w:tc>
        <w:tc>
          <w:tcPr>
            <w:tcW w:w="949" w:type="dxa"/>
            <w:tcBorders>
              <w:top w:val="nil"/>
              <w:left w:val="nil"/>
              <w:bottom w:val="single" w:sz="4" w:space="0" w:color="auto"/>
              <w:right w:val="single" w:sz="4" w:space="0" w:color="auto"/>
            </w:tcBorders>
            <w:noWrap/>
            <w:vAlign w:val="center"/>
            <w:hideMark/>
          </w:tcPr>
          <w:p w14:paraId="53FB344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3,4</w:t>
            </w:r>
          </w:p>
        </w:tc>
      </w:tr>
    </w:tbl>
    <w:p w14:paraId="1A32C237" w14:textId="77777777" w:rsidR="0039769D" w:rsidRDefault="0039769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sectPr w:rsidR="0039769D" w:rsidSect="00361018">
          <w:type w:val="continuous"/>
          <w:pgSz w:w="11906" w:h="16838" w:code="9"/>
          <w:pgMar w:top="1134" w:right="1134" w:bottom="1134" w:left="1134" w:header="284" w:footer="284" w:gutter="0"/>
          <w:pgNumType w:start="102"/>
          <w:cols w:space="284"/>
          <w:titlePg/>
          <w:docGrid w:linePitch="360"/>
        </w:sectPr>
      </w:pPr>
    </w:p>
    <w:p w14:paraId="30DFD9DA"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41CB30CD"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285185E8" w14:textId="16B53BFE" w:rsidR="00F952FA" w:rsidRDefault="004A363B"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Pr>
          <w:rFonts w:ascii="Times New Roman" w:hAnsi="Times New Roman"/>
          <w:color w:val="000000"/>
          <w:sz w:val="24"/>
          <w:szCs w:val="24"/>
          <w:lang w:val="en-US"/>
        </w:rPr>
        <w:t>P</w:t>
      </w:r>
      <w:r w:rsidR="00DF3150" w:rsidRPr="00DF3150">
        <w:rPr>
          <w:rFonts w:ascii="Times New Roman" w:hAnsi="Times New Roman"/>
          <w:color w:val="000000"/>
          <w:sz w:val="24"/>
          <w:szCs w:val="24"/>
          <w:lang w:val="en-US"/>
        </w:rPr>
        <w:t xml:space="preserve">roses identifikasi jenis cacat tertinggi dilakukan dengan pendekatan diagram pareto. Data pada Gambar 2 di bawah ini menunjukkan jenis </w:t>
      </w:r>
      <w:r w:rsidR="00DF3150" w:rsidRPr="00DF3150">
        <w:rPr>
          <w:rFonts w:ascii="Times New Roman" w:hAnsi="Times New Roman"/>
          <w:i/>
          <w:iCs/>
          <w:color w:val="000000"/>
          <w:sz w:val="24"/>
          <w:szCs w:val="24"/>
          <w:lang w:val="en-US"/>
        </w:rPr>
        <w:t>defect</w:t>
      </w:r>
      <w:r w:rsidR="00DF3150" w:rsidRPr="00DF3150">
        <w:rPr>
          <w:rFonts w:ascii="Times New Roman" w:hAnsi="Times New Roman"/>
          <w:color w:val="000000"/>
          <w:sz w:val="24"/>
          <w:szCs w:val="24"/>
          <w:lang w:val="en-US"/>
        </w:rPr>
        <w:t xml:space="preserve"> yang paling sering terjadi selama proses produksi filter industri di CV. </w:t>
      </w:r>
      <w:r w:rsidR="00DF3150">
        <w:rPr>
          <w:rFonts w:ascii="Times New Roman" w:hAnsi="Times New Roman"/>
          <w:color w:val="000000"/>
          <w:sz w:val="24"/>
          <w:szCs w:val="24"/>
          <w:lang w:val="en-US"/>
        </w:rPr>
        <w:t>XYZ</w:t>
      </w:r>
      <w:r w:rsidR="00DF3150" w:rsidRPr="00DF3150">
        <w:rPr>
          <w:rFonts w:ascii="Times New Roman" w:hAnsi="Times New Roman"/>
          <w:color w:val="000000"/>
          <w:sz w:val="24"/>
          <w:szCs w:val="24"/>
          <w:lang w:val="en-US"/>
        </w:rPr>
        <w:t>.</w:t>
      </w:r>
    </w:p>
    <w:p w14:paraId="5A8AEB8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1E7A5025" w14:textId="60B1F441" w:rsidR="00F952FA" w:rsidRDefault="00840CDD" w:rsidP="00DF3150">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Pr>
          <w:rFonts w:ascii="Times New Roman" w:hAnsi="Times New Roman"/>
          <w:noProof/>
          <w:color w:val="000000"/>
          <w:sz w:val="24"/>
          <w:szCs w:val="24"/>
          <w:lang w:val="en-US" w:eastAsia="en-US"/>
        </w:rPr>
        <w:drawing>
          <wp:inline distT="0" distB="0" distL="0" distR="0" wp14:anchorId="74CA640F" wp14:editId="69A8FC69">
            <wp:extent cx="2788285" cy="1674495"/>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8285" cy="1674495"/>
                    </a:xfrm>
                    <a:prstGeom prst="rect">
                      <a:avLst/>
                    </a:prstGeom>
                    <a:noFill/>
                  </pic:spPr>
                </pic:pic>
              </a:graphicData>
            </a:graphic>
          </wp:inline>
        </w:drawing>
      </w:r>
    </w:p>
    <w:p w14:paraId="55615476" w14:textId="77777777" w:rsidR="00F61E95" w:rsidRDefault="00DF3150" w:rsidP="0017502B">
      <w:pPr>
        <w:widowControl w:val="0"/>
        <w:autoSpaceDE w:val="0"/>
        <w:autoSpaceDN w:val="0"/>
        <w:adjustRightInd w:val="0"/>
        <w:spacing w:after="0" w:line="240" w:lineRule="auto"/>
        <w:jc w:val="both"/>
        <w:rPr>
          <w:rFonts w:ascii="Times New Roman" w:hAnsi="Times New Roman"/>
          <w:position w:val="-1"/>
          <w:sz w:val="24"/>
          <w:szCs w:val="24"/>
          <w:lang w:val="en-US"/>
        </w:rPr>
      </w:pPr>
      <w:r w:rsidRPr="00002749">
        <w:rPr>
          <w:rFonts w:ascii="Times New Roman" w:hAnsi="Times New Roman"/>
          <w:b/>
          <w:bCs/>
          <w:position w:val="-1"/>
          <w:sz w:val="24"/>
          <w:szCs w:val="24"/>
          <w:highlight w:val="yellow"/>
          <w:lang w:val="en-US"/>
        </w:rPr>
        <w:t>Gambar 2.</w:t>
      </w:r>
      <w:r w:rsidRPr="00002749">
        <w:rPr>
          <w:rFonts w:ascii="Times New Roman" w:hAnsi="Times New Roman"/>
          <w:position w:val="-1"/>
          <w:sz w:val="24"/>
          <w:szCs w:val="24"/>
          <w:highlight w:val="yellow"/>
          <w:lang w:val="en-US"/>
        </w:rPr>
        <w:t xml:space="preserve"> Diagram pareto </w:t>
      </w:r>
      <w:r w:rsidRPr="00002749">
        <w:rPr>
          <w:rFonts w:ascii="Times New Roman" w:hAnsi="Times New Roman"/>
          <w:i/>
          <w:iCs/>
          <w:position w:val="-1"/>
          <w:sz w:val="24"/>
          <w:szCs w:val="24"/>
          <w:highlight w:val="yellow"/>
          <w:lang w:val="en-US"/>
        </w:rPr>
        <w:t>defect</w:t>
      </w:r>
      <w:r w:rsidRPr="00002749">
        <w:rPr>
          <w:rFonts w:ascii="Times New Roman" w:hAnsi="Times New Roman"/>
          <w:position w:val="-1"/>
          <w:sz w:val="24"/>
          <w:szCs w:val="24"/>
          <w:highlight w:val="yellow"/>
          <w:lang w:val="en-US"/>
        </w:rPr>
        <w:t xml:space="preserve"> filter udara industri di CV. </w:t>
      </w:r>
      <w:commentRangeStart w:id="12"/>
      <w:r w:rsidRPr="00002749">
        <w:rPr>
          <w:rFonts w:ascii="Times New Roman" w:hAnsi="Times New Roman"/>
          <w:position w:val="-1"/>
          <w:sz w:val="24"/>
          <w:szCs w:val="24"/>
          <w:highlight w:val="yellow"/>
          <w:lang w:val="en-US"/>
        </w:rPr>
        <w:t>XYZ</w:t>
      </w:r>
      <w:commentRangeEnd w:id="12"/>
      <w:r w:rsidR="00002749">
        <w:rPr>
          <w:rStyle w:val="CommentReference"/>
        </w:rPr>
        <w:commentReference w:id="12"/>
      </w:r>
    </w:p>
    <w:p w14:paraId="11F2157A" w14:textId="77777777" w:rsidR="0039769D" w:rsidRDefault="00F61E95"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F61E95">
        <w:rPr>
          <w:rFonts w:ascii="Times New Roman" w:hAnsi="Times New Roman"/>
          <w:position w:val="-1"/>
          <w:sz w:val="24"/>
          <w:szCs w:val="24"/>
          <w:lang w:val="en-US"/>
        </w:rPr>
        <w:t xml:space="preserve">Berdasarkan </w:t>
      </w:r>
      <w:r w:rsidRPr="00057E51">
        <w:rPr>
          <w:rFonts w:ascii="Times New Roman" w:hAnsi="Times New Roman"/>
          <w:position w:val="-1"/>
          <w:sz w:val="24"/>
          <w:szCs w:val="24"/>
          <w:highlight w:val="yellow"/>
          <w:lang w:val="en-US"/>
        </w:rPr>
        <w:t xml:space="preserve">diagram </w:t>
      </w:r>
      <w:commentRangeStart w:id="13"/>
      <w:r w:rsidRPr="00057E51">
        <w:rPr>
          <w:rFonts w:ascii="Times New Roman" w:hAnsi="Times New Roman"/>
          <w:position w:val="-1"/>
          <w:sz w:val="24"/>
          <w:szCs w:val="24"/>
          <w:highlight w:val="yellow"/>
          <w:lang w:val="en-US"/>
        </w:rPr>
        <w:t>pareto</w:t>
      </w:r>
      <w:commentRangeEnd w:id="13"/>
      <w:r w:rsidR="00057E51">
        <w:rPr>
          <w:rStyle w:val="CommentReference"/>
        </w:rPr>
        <w:commentReference w:id="13"/>
      </w:r>
      <w:r w:rsidRPr="00057E51">
        <w:rPr>
          <w:rFonts w:ascii="Times New Roman" w:hAnsi="Times New Roman"/>
          <w:position w:val="-1"/>
          <w:sz w:val="24"/>
          <w:szCs w:val="24"/>
          <w:highlight w:val="yellow"/>
          <w:lang w:val="en-US"/>
        </w:rPr>
        <w:t xml:space="preserve"> di atas</w:t>
      </w:r>
      <w:r w:rsidRPr="00F61E95">
        <w:rPr>
          <w:rFonts w:ascii="Times New Roman" w:hAnsi="Times New Roman"/>
          <w:position w:val="-1"/>
          <w:sz w:val="24"/>
          <w:szCs w:val="24"/>
          <w:lang w:val="en-US"/>
        </w:rPr>
        <w:t xml:space="preserve">, </w:t>
      </w:r>
      <w:r w:rsidR="00CB51A0" w:rsidRPr="00CB51A0">
        <w:rPr>
          <w:rFonts w:ascii="Times New Roman" w:eastAsia="Calibri" w:hAnsi="Times New Roman"/>
          <w:sz w:val="24"/>
          <w:szCs w:val="24"/>
        </w:rPr>
        <w:t>Dari keempat jenis cacat tersebut, Sambungan Frame Tidak Presisi memiliki jumlah tertinggi dengan persentase sebesar 32%, yang menempati posisi teratas dalam diagram dan tabel karena kontribusinya paling dominan terhadap total cacat</w:t>
      </w:r>
      <w:r w:rsidRPr="00F61E95">
        <w:rPr>
          <w:rFonts w:ascii="Times New Roman" w:hAnsi="Times New Roman"/>
          <w:position w:val="-1"/>
          <w:sz w:val="24"/>
          <w:szCs w:val="24"/>
          <w:lang w:val="en-US"/>
        </w:rPr>
        <w:t>.</w:t>
      </w:r>
    </w:p>
    <w:p w14:paraId="0F2E9E4C" w14:textId="77777777" w:rsidR="00CB51A0" w:rsidRDefault="00CB51A0"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CB51A0">
        <w:rPr>
          <w:rFonts w:ascii="Times New Roman" w:hAnsi="Times New Roman"/>
          <w:position w:val="-1"/>
          <w:sz w:val="24"/>
          <w:szCs w:val="24"/>
          <w:lang w:val="en-US"/>
        </w:rPr>
        <w:t>Perhitungan DPMO</w:t>
      </w:r>
      <w:r>
        <w:rPr>
          <w:rFonts w:ascii="Times New Roman" w:hAnsi="Times New Roman"/>
          <w:position w:val="-1"/>
          <w:sz w:val="24"/>
          <w:szCs w:val="24"/>
          <w:lang w:val="en-US"/>
        </w:rPr>
        <w:t xml:space="preserve">, </w:t>
      </w:r>
      <w:r w:rsidRPr="00CB51A0">
        <w:rPr>
          <w:rFonts w:ascii="Times New Roman" w:hAnsi="Times New Roman"/>
          <w:position w:val="-1"/>
          <w:sz w:val="24"/>
          <w:szCs w:val="24"/>
          <w:lang w:val="en-US"/>
        </w:rPr>
        <w:t>nilai sigma</w:t>
      </w:r>
      <w:r>
        <w:rPr>
          <w:rFonts w:ascii="Times New Roman" w:hAnsi="Times New Roman"/>
          <w:position w:val="-1"/>
          <w:sz w:val="24"/>
          <w:szCs w:val="24"/>
          <w:lang w:val="en-US"/>
        </w:rPr>
        <w:t>, diagram pareto</w:t>
      </w:r>
      <w:r w:rsidRPr="00CB51A0">
        <w:rPr>
          <w:rFonts w:ascii="Times New Roman" w:hAnsi="Times New Roman"/>
          <w:position w:val="-1"/>
          <w:sz w:val="24"/>
          <w:szCs w:val="24"/>
          <w:lang w:val="en-US"/>
        </w:rPr>
        <w:t xml:space="preserve"> dilanjutkan dengan pembuatan Peta Kendali P (</w:t>
      </w:r>
      <w:r w:rsidRPr="00CB51A0">
        <w:rPr>
          <w:rFonts w:ascii="Times New Roman" w:hAnsi="Times New Roman"/>
          <w:i/>
          <w:iCs/>
          <w:position w:val="-1"/>
          <w:sz w:val="24"/>
          <w:szCs w:val="24"/>
          <w:lang w:val="en-US"/>
        </w:rPr>
        <w:t>P-Chart</w:t>
      </w:r>
      <w:r w:rsidRPr="00CB51A0">
        <w:rPr>
          <w:rFonts w:ascii="Times New Roman" w:hAnsi="Times New Roman"/>
          <w:position w:val="-1"/>
          <w:sz w:val="24"/>
          <w:szCs w:val="24"/>
          <w:lang w:val="en-US"/>
        </w:rPr>
        <w:t>) guna memantau data yang melampaui batas kendali, yang divisualisasikan pada</w:t>
      </w:r>
      <w:r>
        <w:rPr>
          <w:rFonts w:ascii="Times New Roman" w:hAnsi="Times New Roman"/>
          <w:position w:val="-1"/>
          <w:sz w:val="24"/>
          <w:szCs w:val="24"/>
          <w:lang w:val="en-US"/>
        </w:rPr>
        <w:t xml:space="preserve"> gambar 3 berikut:</w:t>
      </w:r>
    </w:p>
    <w:p w14:paraId="0A7B8D33" w14:textId="77777777" w:rsidR="002022BC" w:rsidRDefault="002022BC"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40E48ADC" w14:textId="6A404263" w:rsidR="00CB51A0" w:rsidRDefault="00840CDD"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noProof/>
          <w:position w:val="-1"/>
          <w:sz w:val="24"/>
          <w:szCs w:val="24"/>
          <w:lang w:val="en-US" w:eastAsia="en-US"/>
        </w:rPr>
        <w:drawing>
          <wp:inline distT="0" distB="0" distL="0" distR="0" wp14:anchorId="136D81D2" wp14:editId="15AB5DF5">
            <wp:extent cx="2707640" cy="163068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7640" cy="1630680"/>
                    </a:xfrm>
                    <a:prstGeom prst="rect">
                      <a:avLst/>
                    </a:prstGeom>
                    <a:noFill/>
                  </pic:spPr>
                </pic:pic>
              </a:graphicData>
            </a:graphic>
          </wp:inline>
        </w:drawing>
      </w:r>
    </w:p>
    <w:p w14:paraId="1AAFEFA4" w14:textId="77777777" w:rsidR="00CB51A0" w:rsidRDefault="00CB51A0" w:rsidP="00CB51A0">
      <w:pPr>
        <w:widowControl w:val="0"/>
        <w:autoSpaceDE w:val="0"/>
        <w:autoSpaceDN w:val="0"/>
        <w:adjustRightInd w:val="0"/>
        <w:spacing w:after="0" w:line="240" w:lineRule="auto"/>
        <w:jc w:val="center"/>
        <w:rPr>
          <w:rFonts w:ascii="Times New Roman" w:hAnsi="Times New Roman"/>
          <w:position w:val="-1"/>
          <w:sz w:val="24"/>
          <w:szCs w:val="24"/>
          <w:lang w:val="en-US"/>
        </w:rPr>
      </w:pPr>
      <w:r w:rsidRPr="00CB51A0">
        <w:rPr>
          <w:rFonts w:ascii="Times New Roman" w:hAnsi="Times New Roman"/>
          <w:b/>
          <w:bCs/>
          <w:position w:val="-1"/>
          <w:sz w:val="24"/>
          <w:szCs w:val="24"/>
          <w:lang w:val="en-US"/>
        </w:rPr>
        <w:t>Gambar 3.</w:t>
      </w:r>
      <w:r>
        <w:rPr>
          <w:rFonts w:ascii="Times New Roman" w:hAnsi="Times New Roman"/>
          <w:position w:val="-1"/>
          <w:sz w:val="24"/>
          <w:szCs w:val="24"/>
          <w:lang w:val="en-US"/>
        </w:rPr>
        <w:t xml:space="preserve"> Peta kendali</w:t>
      </w:r>
    </w:p>
    <w:p w14:paraId="6A89389F" w14:textId="77777777" w:rsidR="00CB51A0" w:rsidRDefault="00CB51A0" w:rsidP="0039769D">
      <w:pPr>
        <w:widowControl w:val="0"/>
        <w:autoSpaceDE w:val="0"/>
        <w:autoSpaceDN w:val="0"/>
        <w:adjustRightInd w:val="0"/>
        <w:spacing w:after="0" w:line="240" w:lineRule="auto"/>
        <w:jc w:val="both"/>
        <w:rPr>
          <w:rFonts w:ascii="Times New Roman" w:hAnsi="Times New Roman"/>
          <w:position w:val="-1"/>
          <w:sz w:val="24"/>
          <w:szCs w:val="24"/>
          <w:lang w:val="en-US"/>
        </w:rPr>
      </w:pPr>
    </w:p>
    <w:p w14:paraId="2D4E27FF" w14:textId="4C772E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CB51A0">
        <w:rPr>
          <w:rFonts w:ascii="Times New Roman" w:hAnsi="Times New Roman"/>
          <w:position w:val="-1"/>
          <w:sz w:val="24"/>
          <w:szCs w:val="24"/>
          <w:lang w:val="en-US"/>
        </w:rPr>
        <w:t xml:space="preserve">Dari grafik terlihat bahwa seluruh titik data </w:t>
      </w:r>
      <w:r w:rsidR="00840CDD">
        <w:rPr>
          <w:rFonts w:ascii="Times New Roman" w:hAnsi="Times New Roman"/>
          <w:position w:val="-1"/>
          <w:sz w:val="24"/>
          <w:szCs w:val="24"/>
          <w:lang w:val="en-US"/>
        </w:rPr>
        <w:t>m</w:t>
      </w:r>
      <w:r w:rsidR="00840CDD" w:rsidRPr="00840CDD">
        <w:rPr>
          <w:rFonts w:ascii="Times New Roman" w:hAnsi="Times New Roman"/>
          <w:position w:val="-1"/>
          <w:sz w:val="24"/>
          <w:szCs w:val="24"/>
          <w:lang w:val="en-US"/>
        </w:rPr>
        <w:t>asih dalam rentang pengendalian</w:t>
      </w:r>
      <w:r w:rsidRPr="00CB51A0">
        <w:rPr>
          <w:rFonts w:ascii="Times New Roman" w:hAnsi="Times New Roman"/>
          <w:position w:val="-1"/>
          <w:sz w:val="24"/>
          <w:szCs w:val="24"/>
          <w:lang w:val="en-US"/>
        </w:rPr>
        <w:t xml:space="preserve">, yang mengindikasikan bahwa proses produksi selama periode tersebut masih berada dalam kondisi yang stabil secara statistik. Nilai proporsi cacat tertinggi terjadi pada bulan Desember sebesar 0,1588, sementara nilai terendah terdapat pada bulan Februari sebesar 0,0958. </w:t>
      </w:r>
    </w:p>
    <w:p w14:paraId="2A611B42" w14:textId="777777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6A5F809A" w14:textId="77777777" w:rsidR="00195FA4" w:rsidRDefault="00195FA4" w:rsidP="00CB51A0">
      <w:pPr>
        <w:widowControl w:val="0"/>
        <w:autoSpaceDE w:val="0"/>
        <w:autoSpaceDN w:val="0"/>
        <w:adjustRightInd w:val="0"/>
        <w:spacing w:after="0" w:line="240" w:lineRule="auto"/>
        <w:jc w:val="both"/>
        <w:rPr>
          <w:rFonts w:ascii="Times New Roman" w:hAnsi="Times New Roman"/>
          <w:position w:val="-1"/>
          <w:sz w:val="24"/>
          <w:szCs w:val="24"/>
          <w:lang w:val="en-US"/>
        </w:rPr>
      </w:pPr>
    </w:p>
    <w:p w14:paraId="6CD574AD"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position w:val="-1"/>
          <w:sz w:val="24"/>
          <w:szCs w:val="24"/>
          <w:lang w:val="en-US"/>
        </w:rPr>
      </w:pPr>
      <w:r w:rsidRPr="000A5FFC">
        <w:rPr>
          <w:rFonts w:ascii="Times New Roman" w:hAnsi="Times New Roman"/>
          <w:b/>
          <w:bCs/>
          <w:i/>
          <w:iCs/>
          <w:position w:val="-1"/>
          <w:sz w:val="24"/>
          <w:szCs w:val="24"/>
          <w:lang w:val="en-US"/>
        </w:rPr>
        <w:t>Analyze</w:t>
      </w:r>
    </w:p>
    <w:p w14:paraId="53E9FDCB" w14:textId="77777777" w:rsidR="00CB51A0" w:rsidRDefault="0050612E"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position w:val="-1"/>
          <w:sz w:val="24"/>
          <w:szCs w:val="24"/>
          <w:lang w:val="en-US"/>
        </w:rPr>
        <w:t xml:space="preserve">Pada tahap </w:t>
      </w:r>
      <w:r w:rsidRPr="0050612E">
        <w:rPr>
          <w:rFonts w:ascii="Times New Roman" w:hAnsi="Times New Roman"/>
          <w:i/>
          <w:iCs/>
          <w:position w:val="-1"/>
          <w:sz w:val="24"/>
          <w:szCs w:val="24"/>
          <w:lang w:val="en-US"/>
        </w:rPr>
        <w:t>analyze</w:t>
      </w:r>
      <w:r w:rsidR="00CB51A0" w:rsidRPr="00CB51A0">
        <w:rPr>
          <w:rFonts w:ascii="Times New Roman" w:hAnsi="Times New Roman"/>
          <w:position w:val="-1"/>
          <w:sz w:val="24"/>
          <w:szCs w:val="24"/>
          <w:lang w:val="en-US"/>
        </w:rPr>
        <w:t xml:space="preserve">, dilakukan investigasi mendalam menggunakan diagram </w:t>
      </w:r>
      <w:r w:rsidR="00CB51A0" w:rsidRPr="0050612E">
        <w:rPr>
          <w:rFonts w:ascii="Times New Roman" w:hAnsi="Times New Roman"/>
          <w:i/>
          <w:iCs/>
          <w:position w:val="-1"/>
          <w:sz w:val="24"/>
          <w:szCs w:val="24"/>
          <w:lang w:val="en-US"/>
        </w:rPr>
        <w:t>fishbone</w:t>
      </w:r>
      <w:r w:rsidR="00CB51A0" w:rsidRPr="00CB51A0">
        <w:rPr>
          <w:rFonts w:ascii="Times New Roman" w:hAnsi="Times New Roman"/>
          <w:position w:val="-1"/>
          <w:sz w:val="24"/>
          <w:szCs w:val="24"/>
          <w:lang w:val="en-US"/>
        </w:rPr>
        <w:t xml:space="preserve"> (diagram sebab-akibat) guna mengidentifikasi faktor-faktor penyebab utama dari masing-masing defect.</w:t>
      </w:r>
    </w:p>
    <w:p w14:paraId="52BA32C8" w14:textId="77777777" w:rsidR="00F61E95" w:rsidRDefault="00F61E95"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F61E95">
        <w:rPr>
          <w:rFonts w:ascii="Times New Roman" w:hAnsi="Times New Roman"/>
          <w:position w:val="-1"/>
          <w:sz w:val="24"/>
          <w:szCs w:val="24"/>
          <w:lang w:val="en-US"/>
        </w:rPr>
        <w:t xml:space="preserve">Selanjutnya, analisis dilanjutkan dengan metode </w:t>
      </w:r>
      <w:r w:rsidRPr="00F61E95">
        <w:rPr>
          <w:rFonts w:ascii="Times New Roman" w:hAnsi="Times New Roman"/>
          <w:i/>
          <w:iCs/>
          <w:position w:val="-1"/>
          <w:sz w:val="24"/>
          <w:szCs w:val="24"/>
          <w:lang w:val="en-US"/>
        </w:rPr>
        <w:t>Failure Mode, Effects, and Criticality Analysis</w:t>
      </w:r>
      <w:r w:rsidRPr="00F61E95">
        <w:rPr>
          <w:rFonts w:ascii="Times New Roman" w:hAnsi="Times New Roman"/>
          <w:position w:val="-1"/>
          <w:sz w:val="24"/>
          <w:szCs w:val="24"/>
          <w:lang w:val="en-US"/>
        </w:rPr>
        <w:t xml:space="preserve"> (FMECA) untuk mengevaluasi potensi mode kegagalan, dampaknya terhadap proses, serta menentukan prioritas perbaikan berdasarkan tingkat keparahan, kemungkinan terjadinya, dan deteksi kegagalan.</w:t>
      </w:r>
    </w:p>
    <w:p w14:paraId="4C3AFAEC" w14:textId="77777777" w:rsidR="002022BC" w:rsidRDefault="002022BC"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0DB90887" w14:textId="2DFAEBF5" w:rsidR="002022BC" w:rsidRDefault="00840CDD" w:rsidP="002022BC">
      <w:pPr>
        <w:widowControl w:val="0"/>
        <w:autoSpaceDE w:val="0"/>
        <w:autoSpaceDN w:val="0"/>
        <w:adjustRightInd w:val="0"/>
        <w:spacing w:after="0" w:line="240" w:lineRule="auto"/>
        <w:jc w:val="both"/>
        <w:rPr>
          <w:rFonts w:ascii="Times New Roman" w:hAnsi="Times New Roman"/>
          <w:position w:val="-1"/>
          <w:sz w:val="24"/>
          <w:szCs w:val="24"/>
          <w:lang w:val="en-US"/>
        </w:rPr>
      </w:pPr>
      <w:r w:rsidRPr="00F61E95">
        <w:rPr>
          <w:rFonts w:ascii="Times New Roman" w:hAnsi="Times New Roman"/>
          <w:noProof/>
          <w:sz w:val="17"/>
          <w:szCs w:val="17"/>
          <w:lang w:val="en-US" w:eastAsia="en-US"/>
        </w:rPr>
        <w:drawing>
          <wp:inline distT="0" distB="0" distL="0" distR="0" wp14:anchorId="0F397BC4" wp14:editId="191EAB44">
            <wp:extent cx="3489960" cy="17602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9960" cy="1760220"/>
                    </a:xfrm>
                    <a:prstGeom prst="rect">
                      <a:avLst/>
                    </a:prstGeom>
                    <a:noFill/>
                    <a:ln>
                      <a:noFill/>
                    </a:ln>
                  </pic:spPr>
                </pic:pic>
              </a:graphicData>
            </a:graphic>
          </wp:inline>
        </w:drawing>
      </w:r>
    </w:p>
    <w:p w14:paraId="0E88DFE3" w14:textId="0E45BA9A" w:rsidR="002022BC" w:rsidRDefault="002022BC" w:rsidP="002022BC">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002749">
        <w:rPr>
          <w:b/>
          <w:bCs/>
          <w:highlight w:val="yellow"/>
        </w:rPr>
        <w:t xml:space="preserve">Gambar </w:t>
      </w:r>
      <w:r w:rsidRPr="00002749">
        <w:rPr>
          <w:b/>
          <w:bCs/>
          <w:highlight w:val="yellow"/>
        </w:rPr>
        <w:fldChar w:fldCharType="begin"/>
      </w:r>
      <w:r w:rsidRPr="00002749">
        <w:rPr>
          <w:b/>
          <w:bCs/>
          <w:highlight w:val="yellow"/>
        </w:rPr>
        <w:instrText xml:space="preserve"> SEQ Gambar \* ARABIC </w:instrText>
      </w:r>
      <w:r w:rsidRPr="00002749">
        <w:rPr>
          <w:b/>
          <w:bCs/>
          <w:highlight w:val="yellow"/>
        </w:rPr>
        <w:fldChar w:fldCharType="separate"/>
      </w:r>
      <w:r w:rsidR="00773BA0" w:rsidRPr="00002749">
        <w:rPr>
          <w:b/>
          <w:bCs/>
          <w:noProof/>
          <w:highlight w:val="yellow"/>
        </w:rPr>
        <w:t>1</w:t>
      </w:r>
      <w:r w:rsidRPr="00002749">
        <w:rPr>
          <w:b/>
          <w:bCs/>
          <w:highlight w:val="yellow"/>
        </w:rPr>
        <w:fldChar w:fldCharType="end"/>
      </w:r>
      <w:r w:rsidRPr="00002749">
        <w:rPr>
          <w:highlight w:val="yellow"/>
        </w:rPr>
        <w:t>.</w:t>
      </w:r>
      <w:r w:rsidRPr="00002749">
        <w:rPr>
          <w:rFonts w:ascii="Times New Roman" w:hAnsi="Times New Roman"/>
          <w:i/>
          <w:iCs/>
          <w:color w:val="000000"/>
          <w:sz w:val="24"/>
          <w:szCs w:val="24"/>
          <w:highlight w:val="yellow"/>
          <w:lang w:val="en-US"/>
        </w:rPr>
        <w:t xml:space="preserve"> Fishbone diagram defect</w:t>
      </w:r>
      <w:r w:rsidRPr="00002749">
        <w:rPr>
          <w:rFonts w:ascii="Times New Roman" w:hAnsi="Times New Roman"/>
          <w:color w:val="000000"/>
          <w:sz w:val="24"/>
          <w:szCs w:val="24"/>
          <w:highlight w:val="yellow"/>
          <w:lang w:val="en-US"/>
        </w:rPr>
        <w:t xml:space="preserve"> sambungan frame tidak </w:t>
      </w:r>
      <w:commentRangeStart w:id="14"/>
      <w:r w:rsidRPr="00002749">
        <w:rPr>
          <w:rFonts w:ascii="Times New Roman" w:hAnsi="Times New Roman"/>
          <w:color w:val="000000"/>
          <w:sz w:val="24"/>
          <w:szCs w:val="24"/>
          <w:highlight w:val="yellow"/>
          <w:lang w:val="en-US"/>
        </w:rPr>
        <w:t>presisi</w:t>
      </w:r>
      <w:commentRangeEnd w:id="14"/>
      <w:r w:rsidR="00002749">
        <w:rPr>
          <w:rStyle w:val="CommentReference"/>
        </w:rPr>
        <w:commentReference w:id="14"/>
      </w:r>
    </w:p>
    <w:p w14:paraId="3401CDD3" w14:textId="77777777" w:rsidR="00DE4479" w:rsidRDefault="00DE4479" w:rsidP="00DE4479">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p>
    <w:p w14:paraId="4441E0A2" w14:textId="77777777" w:rsidR="002022BC" w:rsidRDefault="00DE4479" w:rsidP="002022BC">
      <w:pPr>
        <w:pStyle w:val="Caption"/>
        <w:rPr>
          <w:rFonts w:ascii="Times New Roman" w:hAnsi="Times New Roman"/>
          <w:b w:val="0"/>
          <w:bCs w:val="0"/>
          <w:position w:val="-1"/>
          <w:sz w:val="24"/>
          <w:szCs w:val="24"/>
          <w:lang w:val="en-US"/>
        </w:rPr>
      </w:pPr>
      <w:r>
        <w:rPr>
          <w:rFonts w:ascii="Times New Roman" w:hAnsi="Times New Roman"/>
          <w:b w:val="0"/>
          <w:bCs w:val="0"/>
          <w:position w:val="-1"/>
          <w:sz w:val="24"/>
          <w:szCs w:val="24"/>
          <w:lang w:val="en-US"/>
        </w:rPr>
        <w:t xml:space="preserve">Berdasarkan </w:t>
      </w:r>
      <w:r w:rsidRPr="00057E51">
        <w:rPr>
          <w:rFonts w:ascii="Times New Roman" w:hAnsi="Times New Roman"/>
          <w:b w:val="0"/>
          <w:bCs w:val="0"/>
          <w:position w:val="-1"/>
          <w:sz w:val="24"/>
          <w:szCs w:val="24"/>
          <w:highlight w:val="yellow"/>
          <w:lang w:val="en-US"/>
        </w:rPr>
        <w:t xml:space="preserve">Gambar </w:t>
      </w:r>
      <w:commentRangeStart w:id="15"/>
      <w:r w:rsidRPr="00057E51">
        <w:rPr>
          <w:rFonts w:ascii="Times New Roman" w:hAnsi="Times New Roman"/>
          <w:b w:val="0"/>
          <w:bCs w:val="0"/>
          <w:position w:val="-1"/>
          <w:sz w:val="24"/>
          <w:szCs w:val="24"/>
          <w:highlight w:val="yellow"/>
          <w:lang w:val="en-US"/>
        </w:rPr>
        <w:t>diatas</w:t>
      </w:r>
      <w:commentRangeEnd w:id="15"/>
      <w:r w:rsidR="00057E51">
        <w:rPr>
          <w:rStyle w:val="CommentReference"/>
          <w:b w:val="0"/>
          <w:bCs w:val="0"/>
        </w:rPr>
        <w:commentReference w:id="15"/>
      </w:r>
      <w:r>
        <w:rPr>
          <w:rFonts w:ascii="Times New Roman" w:hAnsi="Times New Roman"/>
          <w:b w:val="0"/>
          <w:bCs w:val="0"/>
          <w:position w:val="-1"/>
          <w:sz w:val="24"/>
          <w:szCs w:val="24"/>
          <w:lang w:val="en-US"/>
        </w:rPr>
        <w:t xml:space="preserve"> menunjukan bahwa penyebab defect sambungan frame tidak presisi disebabkan </w:t>
      </w:r>
      <w:r w:rsidR="00634FDB">
        <w:rPr>
          <w:rFonts w:ascii="Times New Roman" w:hAnsi="Times New Roman"/>
          <w:b w:val="0"/>
          <w:bCs w:val="0"/>
          <w:position w:val="-1"/>
          <w:sz w:val="24"/>
          <w:szCs w:val="24"/>
          <w:lang w:val="en-US"/>
        </w:rPr>
        <w:t>oleh:</w:t>
      </w:r>
    </w:p>
    <w:p w14:paraId="2E537D8C"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manusia: Kurangnya pelatihan, Kelelahan</w:t>
      </w:r>
    </w:p>
    <w:p w14:paraId="54041D67"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mesin: Kurangnya maintennace, Alat potong tidak diasah rutin</w:t>
      </w:r>
    </w:p>
    <w:p w14:paraId="3CE8E570"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metode: Metode pengukuran tidak sesuai, kurangnya standarisasi dalam proses produksi</w:t>
      </w:r>
    </w:p>
    <w:p w14:paraId="4DB6DE8A"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material: Sisi-sisi tidak membentuk sudut sempurna, kualitas bahan baku buruk</w:t>
      </w:r>
    </w:p>
    <w:p w14:paraId="7B8440B3" w14:textId="77777777" w:rsidR="00634FDB" w:rsidRPr="00634FDB" w:rsidRDefault="00634FDB" w:rsidP="00634FDB">
      <w:pPr>
        <w:numPr>
          <w:ilvl w:val="0"/>
          <w:numId w:val="10"/>
        </w:numPr>
        <w:spacing w:after="0" w:line="240" w:lineRule="auto"/>
        <w:ind w:left="714" w:hanging="357"/>
        <w:rPr>
          <w:lang w:val="en-US"/>
        </w:rPr>
        <w:sectPr w:rsidR="00634FDB" w:rsidRPr="00634FDB" w:rsidSect="0039769D">
          <w:type w:val="continuous"/>
          <w:pgSz w:w="11906" w:h="16838" w:code="9"/>
          <w:pgMar w:top="1134" w:right="1134" w:bottom="1134" w:left="1134" w:header="284" w:footer="284" w:gutter="0"/>
          <w:pgNumType w:start="102"/>
          <w:cols w:num="2" w:space="284"/>
          <w:titlePg/>
          <w:docGrid w:linePitch="360"/>
        </w:sectPr>
      </w:pPr>
      <w:r w:rsidRPr="00634FDB">
        <w:rPr>
          <w:rFonts w:ascii="Times New Roman" w:hAnsi="Times New Roman"/>
          <w:sz w:val="24"/>
          <w:szCs w:val="24"/>
          <w:lang w:val="en-US"/>
        </w:rPr>
        <w:t>Faktor lingkungan: Kontaminasi partikel lain, Pencahayaan kur</w:t>
      </w:r>
    </w:p>
    <w:p w14:paraId="1BB31ACD" w14:textId="77777777" w:rsidR="00F61E95" w:rsidRDefault="004A363B" w:rsidP="004A363B">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002749">
        <w:rPr>
          <w:rFonts w:ascii="Times New Roman" w:hAnsi="Times New Roman"/>
          <w:b/>
          <w:bCs/>
          <w:color w:val="000000"/>
          <w:sz w:val="24"/>
          <w:szCs w:val="24"/>
          <w:highlight w:val="yellow"/>
          <w:lang w:val="en-US"/>
        </w:rPr>
        <w:lastRenderedPageBreak/>
        <w:t xml:space="preserve">Tabel </w:t>
      </w:r>
      <w:r w:rsidR="005C5A2D" w:rsidRPr="00002749">
        <w:rPr>
          <w:rFonts w:ascii="Times New Roman" w:hAnsi="Times New Roman"/>
          <w:b/>
          <w:bCs/>
          <w:color w:val="000000"/>
          <w:sz w:val="24"/>
          <w:szCs w:val="24"/>
          <w:highlight w:val="yellow"/>
          <w:lang w:val="en-US"/>
        </w:rPr>
        <w:t>2</w:t>
      </w:r>
      <w:r w:rsidRPr="00002749">
        <w:rPr>
          <w:rFonts w:ascii="Times New Roman" w:hAnsi="Times New Roman"/>
          <w:b/>
          <w:bCs/>
          <w:color w:val="000000"/>
          <w:sz w:val="24"/>
          <w:szCs w:val="24"/>
          <w:highlight w:val="yellow"/>
          <w:lang w:val="en-US"/>
        </w:rPr>
        <w:t>.</w:t>
      </w:r>
      <w:r w:rsidRPr="00002749">
        <w:rPr>
          <w:rFonts w:ascii="Times New Roman" w:hAnsi="Times New Roman"/>
          <w:color w:val="000000"/>
          <w:sz w:val="24"/>
          <w:szCs w:val="24"/>
          <w:highlight w:val="yellow"/>
          <w:lang w:val="en-US"/>
        </w:rPr>
        <w:t xml:space="preserve"> Perhitungan Nilai </w:t>
      </w:r>
      <w:r w:rsidRPr="00002749">
        <w:rPr>
          <w:rFonts w:ascii="Times New Roman" w:hAnsi="Times New Roman"/>
          <w:i/>
          <w:iCs/>
          <w:color w:val="000000"/>
          <w:sz w:val="24"/>
          <w:szCs w:val="24"/>
          <w:highlight w:val="yellow"/>
          <w:lang w:val="en-US"/>
        </w:rPr>
        <w:t xml:space="preserve">Risk </w:t>
      </w:r>
      <w:commentRangeStart w:id="16"/>
      <w:r w:rsidRPr="00002749">
        <w:rPr>
          <w:rFonts w:ascii="Times New Roman" w:hAnsi="Times New Roman"/>
          <w:i/>
          <w:iCs/>
          <w:color w:val="000000"/>
          <w:sz w:val="24"/>
          <w:szCs w:val="24"/>
          <w:highlight w:val="yellow"/>
          <w:lang w:val="en-US"/>
        </w:rPr>
        <w:t>Priority</w:t>
      </w:r>
      <w:commentRangeEnd w:id="16"/>
      <w:r w:rsidR="00002749">
        <w:rPr>
          <w:rStyle w:val="CommentReference"/>
        </w:rPr>
        <w:commentReference w:id="16"/>
      </w:r>
      <w:r w:rsidRPr="00002749">
        <w:rPr>
          <w:rFonts w:ascii="Times New Roman" w:hAnsi="Times New Roman"/>
          <w:i/>
          <w:iCs/>
          <w:color w:val="000000"/>
          <w:sz w:val="24"/>
          <w:szCs w:val="24"/>
          <w:highlight w:val="yellow"/>
          <w:lang w:val="en-US"/>
        </w:rPr>
        <w:t xml:space="preserve"> Number</w:t>
      </w:r>
      <w:r w:rsidRPr="00002749">
        <w:rPr>
          <w:rFonts w:ascii="Times New Roman" w:hAnsi="Times New Roman"/>
          <w:color w:val="000000"/>
          <w:sz w:val="24"/>
          <w:szCs w:val="24"/>
          <w:highlight w:val="yellow"/>
          <w:lang w:val="en-US"/>
        </w:rPr>
        <w:t xml:space="preserve"> (RPN) dan Nilai Analisis Kritis (</w:t>
      </w:r>
      <w:r w:rsidRPr="00002749">
        <w:rPr>
          <w:rFonts w:ascii="Times New Roman" w:hAnsi="Times New Roman"/>
          <w:i/>
          <w:iCs/>
          <w:color w:val="000000"/>
          <w:sz w:val="24"/>
          <w:szCs w:val="24"/>
          <w:highlight w:val="yellow"/>
          <w:lang w:val="en-US"/>
        </w:rPr>
        <w:t>Criticality Analyze</w:t>
      </w:r>
      <w:r w:rsidRPr="00002749">
        <w:rPr>
          <w:rFonts w:ascii="Times New Roman" w:hAnsi="Times New Roman"/>
          <w:color w:val="000000"/>
          <w:sz w:val="24"/>
          <w:szCs w:val="24"/>
          <w:highlight w:val="yellow"/>
          <w:lang w:val="en-US"/>
        </w:rPr>
        <w:t>) Berdasarkan Faktor Risiko Cacat Sambungan Frame Tidak Presisi</w:t>
      </w:r>
    </w:p>
    <w:p w14:paraId="4117E30B" w14:textId="2165A4D9" w:rsidR="00F61E95" w:rsidRDefault="00840CDD" w:rsidP="004A363B">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r w:rsidRPr="00F61E95">
        <w:rPr>
          <w:rFonts w:ascii="Times New Roman" w:hAnsi="Times New Roman"/>
          <w:noProof/>
          <w:color w:val="000000"/>
          <w:sz w:val="24"/>
          <w:szCs w:val="24"/>
          <w:lang w:val="en-US" w:eastAsia="en-US"/>
        </w:rPr>
        <w:drawing>
          <wp:inline distT="0" distB="0" distL="0" distR="0" wp14:anchorId="2B4DBF5C" wp14:editId="013D229D">
            <wp:extent cx="6583680" cy="36271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3680" cy="3627120"/>
                    </a:xfrm>
                    <a:prstGeom prst="rect">
                      <a:avLst/>
                    </a:prstGeom>
                    <a:noFill/>
                    <a:ln>
                      <a:noFill/>
                    </a:ln>
                  </pic:spPr>
                </pic:pic>
              </a:graphicData>
            </a:graphic>
          </wp:inline>
        </w:drawing>
      </w:r>
    </w:p>
    <w:p w14:paraId="326F583C" w14:textId="77777777" w:rsidR="001A15C6" w:rsidRDefault="001A15C6" w:rsidP="0091575F">
      <w:pPr>
        <w:rPr>
          <w:rFonts w:ascii="Times New Roman" w:hAnsi="Times New Roman"/>
          <w:sz w:val="24"/>
          <w:szCs w:val="24"/>
        </w:rPr>
        <w:sectPr w:rsidR="001A15C6" w:rsidSect="0091575F">
          <w:pgSz w:w="11906" w:h="16838" w:code="9"/>
          <w:pgMar w:top="1134" w:right="1134" w:bottom="1134" w:left="1134" w:header="284" w:footer="284" w:gutter="0"/>
          <w:pgNumType w:start="102"/>
          <w:cols w:space="284"/>
          <w:titlePg/>
          <w:docGrid w:linePitch="360"/>
        </w:sectPr>
      </w:pPr>
    </w:p>
    <w:p w14:paraId="7498B722" w14:textId="39DD4A15" w:rsidR="001A15C6" w:rsidRPr="001A15C6" w:rsidRDefault="001A15C6" w:rsidP="001A15C6">
      <w:pPr>
        <w:jc w:val="both"/>
        <w:rPr>
          <w:rFonts w:ascii="Times New Roman" w:hAnsi="Times New Roman"/>
          <w:color w:val="000000"/>
          <w:sz w:val="24"/>
          <w:szCs w:val="24"/>
          <w:lang w:val="en-US"/>
        </w:rPr>
      </w:pPr>
      <w:r w:rsidRPr="001A15C6">
        <w:rPr>
          <w:rFonts w:ascii="Times New Roman" w:hAnsi="Times New Roman"/>
          <w:sz w:val="24"/>
          <w:szCs w:val="24"/>
        </w:rPr>
        <w:t xml:space="preserve">Tabel FMECA tersebut mengidentifikasi berbagai kemungkinan mode kegagalan (failure mode) pada cacat sambungan frame tidak presisi, yang dianalisis berdasarkan tiga unsur utama: </w:t>
      </w:r>
      <w:r w:rsidRPr="001A15C6">
        <w:rPr>
          <w:rFonts w:ascii="Times New Roman" w:hAnsi="Times New Roman"/>
          <w:i/>
          <w:iCs/>
          <w:sz w:val="24"/>
          <w:szCs w:val="24"/>
        </w:rPr>
        <w:t>Method, Material</w:t>
      </w:r>
      <w:r w:rsidRPr="001A15C6">
        <w:rPr>
          <w:rFonts w:ascii="Times New Roman" w:hAnsi="Times New Roman"/>
          <w:sz w:val="24"/>
          <w:szCs w:val="24"/>
        </w:rPr>
        <w:t xml:space="preserve">, dan </w:t>
      </w:r>
      <w:r w:rsidRPr="001A15C6">
        <w:rPr>
          <w:rFonts w:ascii="Times New Roman" w:hAnsi="Times New Roman"/>
          <w:i/>
          <w:iCs/>
          <w:sz w:val="24"/>
          <w:szCs w:val="24"/>
        </w:rPr>
        <w:t>Environment</w:t>
      </w:r>
      <w:r w:rsidRPr="001A15C6">
        <w:rPr>
          <w:rFonts w:ascii="Times New Roman" w:hAnsi="Times New Roman"/>
          <w:sz w:val="24"/>
          <w:szCs w:val="24"/>
        </w:rPr>
        <w:t xml:space="preserve">. </w:t>
      </w:r>
      <w:r w:rsidR="00840CDD" w:rsidRPr="00840CDD">
        <w:rPr>
          <w:rFonts w:ascii="Times New Roman" w:hAnsi="Times New Roman"/>
          <w:sz w:val="24"/>
          <w:szCs w:val="24"/>
        </w:rPr>
        <w:t>Setiap mode kegagalan dievaluasi menggunakan tiga parameter utama, yakni severity (S), occurrence (O), dan detection (D), yang selanjutnya digunakan untuk menentukan nilai Risk Priority Number (RPN)</w:t>
      </w:r>
      <w:r w:rsidR="00840CDD">
        <w:rPr>
          <w:rFonts w:ascii="Times New Roman" w:hAnsi="Times New Roman"/>
          <w:sz w:val="24"/>
          <w:szCs w:val="24"/>
        </w:rPr>
        <w:t xml:space="preserve"> </w:t>
      </w:r>
      <w:r w:rsidR="00A27119" w:rsidRPr="00A27119">
        <w:rPr>
          <w:rFonts w:ascii="Times New Roman" w:hAnsi="Times New Roman"/>
          <w:sz w:val="24"/>
          <w:szCs w:val="24"/>
        </w:rPr>
        <w:t>sebagai penentu tingkat prioritas risiko</w:t>
      </w:r>
      <w:r w:rsidRPr="001A15C6">
        <w:rPr>
          <w:rFonts w:ascii="Times New Roman" w:hAnsi="Times New Roman"/>
          <w:sz w:val="24"/>
          <w:szCs w:val="24"/>
        </w:rPr>
        <w:t>.</w:t>
      </w:r>
      <w:r>
        <w:rPr>
          <w:rFonts w:ascii="Times New Roman" w:hAnsi="Times New Roman"/>
          <w:sz w:val="24"/>
          <w:szCs w:val="24"/>
        </w:rPr>
        <w:t xml:space="preserve"> </w:t>
      </w:r>
      <w:r w:rsidRPr="004A363B">
        <w:rPr>
          <w:rFonts w:ascii="Times New Roman" w:hAnsi="Times New Roman"/>
          <w:color w:val="000000"/>
          <w:sz w:val="24"/>
          <w:szCs w:val="24"/>
          <w:lang w:val="en-US"/>
        </w:rPr>
        <w:t>Berdasarkan Faktor Risiko Cacat Sambungan Frame Tidak Presisi</w:t>
      </w:r>
      <w:r>
        <w:rPr>
          <w:rFonts w:ascii="Times New Roman" w:hAnsi="Times New Roman"/>
          <w:color w:val="000000"/>
          <w:sz w:val="24"/>
          <w:szCs w:val="24"/>
          <w:lang w:val="en-US"/>
        </w:rPr>
        <w:t xml:space="preserve"> didapatkan beberapa faktor sebagai berikut:</w:t>
      </w:r>
    </w:p>
    <w:p w14:paraId="21B67C2E" w14:textId="77777777" w:rsidR="001A15C6" w:rsidRDefault="001A15C6" w:rsidP="001A15C6">
      <w:pPr>
        <w:numPr>
          <w:ilvl w:val="0"/>
          <w:numId w:val="12"/>
        </w:numPr>
        <w:jc w:val="both"/>
        <w:rPr>
          <w:rFonts w:ascii="Times New Roman" w:hAnsi="Times New Roman"/>
          <w:sz w:val="24"/>
          <w:szCs w:val="24"/>
        </w:rPr>
      </w:pPr>
      <w:r>
        <w:rPr>
          <w:rFonts w:ascii="Times New Roman" w:hAnsi="Times New Roman"/>
          <w:sz w:val="24"/>
          <w:szCs w:val="24"/>
        </w:rPr>
        <w:t xml:space="preserve">Unsur </w:t>
      </w:r>
      <w:r w:rsidRPr="001A15C6">
        <w:rPr>
          <w:rFonts w:ascii="Times New Roman" w:hAnsi="Times New Roman"/>
          <w:i/>
          <w:iCs/>
          <w:sz w:val="24"/>
          <w:szCs w:val="24"/>
        </w:rPr>
        <w:t>Method</w:t>
      </w:r>
      <w:r>
        <w:rPr>
          <w:rFonts w:ascii="Times New Roman" w:hAnsi="Times New Roman"/>
          <w:sz w:val="24"/>
          <w:szCs w:val="24"/>
        </w:rPr>
        <w:t>:</w:t>
      </w:r>
      <w:r w:rsidRPr="001A15C6">
        <w:t xml:space="preserve"> </w:t>
      </w:r>
      <w:r w:rsidRPr="001A15C6">
        <w:rPr>
          <w:rFonts w:ascii="Times New Roman" w:hAnsi="Times New Roman"/>
          <w:sz w:val="24"/>
          <w:szCs w:val="24"/>
        </w:rPr>
        <w:t>Pengukuran dilakukan estimasi visual</w:t>
      </w:r>
      <w:r>
        <w:rPr>
          <w:rFonts w:ascii="Times New Roman" w:hAnsi="Times New Roman"/>
          <w:sz w:val="24"/>
          <w:szCs w:val="24"/>
        </w:rPr>
        <w:t>,</w:t>
      </w:r>
      <w:r w:rsidRPr="001A15C6">
        <w:t xml:space="preserve"> </w:t>
      </w:r>
      <w:r w:rsidRPr="001A15C6">
        <w:rPr>
          <w:rFonts w:ascii="Times New Roman" w:hAnsi="Times New Roman"/>
          <w:sz w:val="24"/>
          <w:szCs w:val="24"/>
        </w:rPr>
        <w:t>Sistem kontrol ukuran yang tidak efektif</w:t>
      </w:r>
    </w:p>
    <w:p w14:paraId="70C6A8AE" w14:textId="77777777" w:rsidR="00170D7A" w:rsidRDefault="001A15C6" w:rsidP="00170D7A">
      <w:pPr>
        <w:numPr>
          <w:ilvl w:val="0"/>
          <w:numId w:val="12"/>
        </w:numPr>
        <w:jc w:val="both"/>
        <w:rPr>
          <w:rFonts w:ascii="Times New Roman" w:hAnsi="Times New Roman"/>
          <w:sz w:val="24"/>
          <w:szCs w:val="24"/>
        </w:rPr>
      </w:pPr>
      <w:r>
        <w:rPr>
          <w:rFonts w:ascii="Times New Roman" w:hAnsi="Times New Roman"/>
          <w:sz w:val="24"/>
          <w:szCs w:val="24"/>
        </w:rPr>
        <w:t xml:space="preserve">Unsur Material: </w:t>
      </w:r>
      <w:r w:rsidRPr="001A15C6">
        <w:rPr>
          <w:rFonts w:ascii="Times New Roman" w:hAnsi="Times New Roman"/>
          <w:sz w:val="24"/>
          <w:szCs w:val="24"/>
        </w:rPr>
        <w:t>Material frame mudah terdeformasi/penyok</w:t>
      </w:r>
      <w:r>
        <w:rPr>
          <w:rFonts w:ascii="Times New Roman" w:hAnsi="Times New Roman"/>
          <w:sz w:val="24"/>
          <w:szCs w:val="24"/>
        </w:rPr>
        <w:t xml:space="preserve">, </w:t>
      </w:r>
      <w:r w:rsidR="00170D7A">
        <w:rPr>
          <w:rFonts w:ascii="Times New Roman" w:hAnsi="Times New Roman"/>
          <w:sz w:val="24"/>
          <w:szCs w:val="24"/>
        </w:rPr>
        <w:t>s</w:t>
      </w:r>
      <w:r w:rsidR="00170D7A" w:rsidRPr="00170D7A">
        <w:rPr>
          <w:rFonts w:ascii="Times New Roman" w:hAnsi="Times New Roman"/>
          <w:sz w:val="24"/>
          <w:szCs w:val="24"/>
        </w:rPr>
        <w:t>isi-sisi tidak membentuk sudut sempurna</w:t>
      </w:r>
    </w:p>
    <w:p w14:paraId="10420F5A" w14:textId="77777777" w:rsidR="00170D7A" w:rsidRPr="00170D7A" w:rsidRDefault="00170D7A" w:rsidP="00170D7A">
      <w:pPr>
        <w:numPr>
          <w:ilvl w:val="0"/>
          <w:numId w:val="12"/>
        </w:numPr>
        <w:jc w:val="both"/>
        <w:rPr>
          <w:rFonts w:ascii="Times New Roman" w:hAnsi="Times New Roman"/>
          <w:sz w:val="24"/>
          <w:szCs w:val="24"/>
        </w:rPr>
      </w:pPr>
      <w:r>
        <w:rPr>
          <w:rFonts w:ascii="Times New Roman" w:hAnsi="Times New Roman"/>
          <w:sz w:val="24"/>
          <w:szCs w:val="24"/>
        </w:rPr>
        <w:t xml:space="preserve">Unsur Environment: </w:t>
      </w:r>
      <w:r w:rsidRPr="00170D7A">
        <w:rPr>
          <w:rFonts w:ascii="Times New Roman" w:hAnsi="Times New Roman"/>
          <w:sz w:val="24"/>
          <w:szCs w:val="24"/>
        </w:rPr>
        <w:t>Debu yang menempel pada alat ukur</w:t>
      </w:r>
      <w:r>
        <w:rPr>
          <w:rFonts w:ascii="Times New Roman" w:hAnsi="Times New Roman"/>
          <w:sz w:val="24"/>
          <w:szCs w:val="24"/>
        </w:rPr>
        <w:t>, Pencahayaan kurang</w:t>
      </w:r>
    </w:p>
    <w:p w14:paraId="5153B826" w14:textId="421A6500" w:rsidR="00170D7A" w:rsidRDefault="00170D7A" w:rsidP="00170D7A">
      <w:pPr>
        <w:widowControl w:val="0"/>
        <w:autoSpaceDE w:val="0"/>
        <w:autoSpaceDN w:val="0"/>
        <w:adjustRightInd w:val="0"/>
        <w:spacing w:after="0" w:line="240" w:lineRule="auto"/>
        <w:ind w:firstLine="426"/>
        <w:jc w:val="both"/>
        <w:rPr>
          <w:rFonts w:ascii="Times New Roman" w:hAnsi="Times New Roman"/>
          <w:sz w:val="24"/>
          <w:szCs w:val="24"/>
        </w:rPr>
      </w:pPr>
      <w:r w:rsidRPr="00195FA4">
        <w:rPr>
          <w:rFonts w:ascii="Times New Roman" w:hAnsi="Times New Roman"/>
          <w:sz w:val="24"/>
          <w:szCs w:val="24"/>
        </w:rPr>
        <w:t xml:space="preserve">Berdasarkan hasil analisis FMECA pada mode kegagalan "Sambungan Frame Tidak </w:t>
      </w:r>
      <w:r w:rsidRPr="00195FA4">
        <w:rPr>
          <w:rFonts w:ascii="Times New Roman" w:hAnsi="Times New Roman"/>
          <w:sz w:val="24"/>
          <w:szCs w:val="24"/>
        </w:rPr>
        <w:t xml:space="preserve">Presisi", </w:t>
      </w:r>
      <w:r w:rsidR="00840CDD">
        <w:rPr>
          <w:rFonts w:ascii="Times New Roman" w:hAnsi="Times New Roman"/>
          <w:sz w:val="24"/>
          <w:szCs w:val="24"/>
        </w:rPr>
        <w:t>d</w:t>
      </w:r>
      <w:r w:rsidR="00840CDD" w:rsidRPr="00840CDD">
        <w:rPr>
          <w:rFonts w:ascii="Times New Roman" w:hAnsi="Times New Roman"/>
          <w:sz w:val="24"/>
          <w:szCs w:val="24"/>
        </w:rPr>
        <w:t xml:space="preserve">iperoleh bahwa nilai </w:t>
      </w:r>
      <w:r w:rsidR="00840CDD" w:rsidRPr="00840CDD">
        <w:rPr>
          <w:rFonts w:ascii="Times New Roman" w:hAnsi="Times New Roman"/>
          <w:i/>
          <w:iCs/>
          <w:sz w:val="24"/>
          <w:szCs w:val="24"/>
        </w:rPr>
        <w:t>Risk Priority Number</w:t>
      </w:r>
      <w:r w:rsidR="00840CDD" w:rsidRPr="00840CDD">
        <w:rPr>
          <w:rFonts w:ascii="Times New Roman" w:hAnsi="Times New Roman"/>
          <w:sz w:val="24"/>
          <w:szCs w:val="24"/>
        </w:rPr>
        <w:t xml:space="preserve"> (RPN) paling tinggi sebesar </w:t>
      </w:r>
      <w:r w:rsidRPr="00195FA4">
        <w:rPr>
          <w:rFonts w:ascii="Times New Roman" w:hAnsi="Times New Roman"/>
          <w:sz w:val="24"/>
          <w:szCs w:val="24"/>
        </w:rPr>
        <w:t>601,44 dengan tingkat derajat kritis "</w:t>
      </w:r>
      <w:r w:rsidRPr="00195FA4">
        <w:rPr>
          <w:rFonts w:ascii="Times New Roman" w:hAnsi="Times New Roman"/>
          <w:i/>
          <w:iCs/>
          <w:sz w:val="24"/>
          <w:szCs w:val="24"/>
        </w:rPr>
        <w:t>Critical</w:t>
      </w:r>
      <w:r w:rsidRPr="00195FA4">
        <w:rPr>
          <w:rFonts w:ascii="Times New Roman" w:hAnsi="Times New Roman"/>
          <w:sz w:val="24"/>
          <w:szCs w:val="24"/>
        </w:rPr>
        <w:t>". Kegagalan ini disebabkan oleh metode pengukuran atau pemotongan yang tidak sesuai, yang mengakibatkan pengukuran hanya dilakukan secara visual tanpa prosedur standar.</w:t>
      </w:r>
    </w:p>
    <w:p w14:paraId="13CC7C73" w14:textId="77777777" w:rsidR="00397368" w:rsidRDefault="00397368" w:rsidP="00397368">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D</w:t>
      </w:r>
      <w:r w:rsidRPr="00397368">
        <w:rPr>
          <w:rFonts w:ascii="Times New Roman" w:hAnsi="Times New Roman"/>
          <w:sz w:val="24"/>
          <w:szCs w:val="24"/>
        </w:rPr>
        <w:t xml:space="preserve">ari hasil analisis, nilai RPN tertinggi berasal dari aspek Method, terutama pada metode pengukuran dan kontrol ukuran. Hal ini menunjukkan bahwa masalah teknis dalam metode kerja merupakan penyumbang utama kegagalan presisi sambungan frame. Rekomendasi perbaikan sebaiknya difokuskan pada: </w:t>
      </w:r>
    </w:p>
    <w:p w14:paraId="26CEF7CF"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Standarisasi metode pengukuran dan pemotongan. </w:t>
      </w:r>
    </w:p>
    <w:p w14:paraId="6D05843B"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Implementasi audit berkala untuk ukuran. </w:t>
      </w:r>
    </w:p>
    <w:p w14:paraId="07AEC8F1"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Penerapan pelatihan dan penggunaan alat bantu presisi (seperti jig atau cetakan). </w:t>
      </w:r>
    </w:p>
    <w:p w14:paraId="575F829E" w14:textId="77777777" w:rsidR="00397368" w:rsidRDefault="00397368" w:rsidP="00397368">
      <w:pPr>
        <w:widowControl w:val="0"/>
        <w:autoSpaceDE w:val="0"/>
        <w:autoSpaceDN w:val="0"/>
        <w:adjustRightInd w:val="0"/>
        <w:spacing w:after="0" w:line="240" w:lineRule="auto"/>
        <w:ind w:left="207" w:firstLine="360"/>
        <w:jc w:val="both"/>
        <w:rPr>
          <w:rFonts w:ascii="Times New Roman" w:hAnsi="Times New Roman"/>
          <w:sz w:val="24"/>
          <w:szCs w:val="24"/>
        </w:rPr>
      </w:pPr>
      <w:r w:rsidRPr="00397368">
        <w:rPr>
          <w:rFonts w:ascii="Times New Roman" w:hAnsi="Times New Roman"/>
          <w:sz w:val="24"/>
          <w:szCs w:val="24"/>
        </w:rPr>
        <w:t>Sementara itu, aspek Material dan Environment memiliki nilai RPN lebih rendah, namun tetap perlu dijaga melalui pemilihan material yang sesuai dan kebersihan lingkungan kerja.</w:t>
      </w:r>
    </w:p>
    <w:p w14:paraId="7E92B05F" w14:textId="77777777" w:rsidR="00397368" w:rsidRPr="00170D7A" w:rsidRDefault="00397368" w:rsidP="00251C56">
      <w:pPr>
        <w:widowControl w:val="0"/>
        <w:autoSpaceDE w:val="0"/>
        <w:autoSpaceDN w:val="0"/>
        <w:adjustRightInd w:val="0"/>
        <w:spacing w:after="0" w:line="240" w:lineRule="auto"/>
        <w:jc w:val="both"/>
        <w:rPr>
          <w:rFonts w:ascii="Times New Roman" w:hAnsi="Times New Roman"/>
          <w:sz w:val="24"/>
          <w:szCs w:val="24"/>
        </w:rPr>
        <w:sectPr w:rsidR="00397368" w:rsidRPr="00170D7A" w:rsidSect="00634FDB">
          <w:type w:val="continuous"/>
          <w:pgSz w:w="11906" w:h="16838" w:code="9"/>
          <w:pgMar w:top="1134" w:right="1134" w:bottom="1134" w:left="1134" w:header="284" w:footer="284" w:gutter="0"/>
          <w:pgNumType w:start="102"/>
          <w:cols w:num="2" w:space="284"/>
          <w:titlePg/>
          <w:docGrid w:linePitch="360"/>
        </w:sectPr>
      </w:pPr>
    </w:p>
    <w:p w14:paraId="5C852AB1"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sz w:val="24"/>
          <w:szCs w:val="24"/>
        </w:rPr>
      </w:pPr>
      <w:bookmarkStart w:id="17" w:name="_Hlk202869648"/>
      <w:r w:rsidRPr="000A5FFC">
        <w:rPr>
          <w:rFonts w:ascii="Times New Roman" w:hAnsi="Times New Roman"/>
          <w:b/>
          <w:bCs/>
          <w:i/>
          <w:iCs/>
          <w:sz w:val="24"/>
          <w:szCs w:val="24"/>
        </w:rPr>
        <w:lastRenderedPageBreak/>
        <w:t>Improve</w:t>
      </w:r>
    </w:p>
    <w:p w14:paraId="7BC39DA4" w14:textId="77777777" w:rsidR="00195FA4" w:rsidRDefault="00195FA4" w:rsidP="00195FA4">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 xml:space="preserve">Pada tahap </w:t>
      </w:r>
      <w:r w:rsidRPr="00195FA4">
        <w:rPr>
          <w:rFonts w:ascii="Times New Roman" w:hAnsi="Times New Roman"/>
          <w:i/>
          <w:iCs/>
          <w:sz w:val="24"/>
          <w:szCs w:val="24"/>
        </w:rPr>
        <w:t>improve</w:t>
      </w:r>
      <w:r w:rsidR="000A5FFC">
        <w:rPr>
          <w:rFonts w:ascii="Times New Roman" w:hAnsi="Times New Roman"/>
          <w:i/>
          <w:iCs/>
          <w:sz w:val="24"/>
          <w:szCs w:val="24"/>
        </w:rPr>
        <w:t>,</w:t>
      </w:r>
      <w:r>
        <w:rPr>
          <w:rFonts w:ascii="Times New Roman" w:hAnsi="Times New Roman"/>
          <w:i/>
          <w:iCs/>
          <w:sz w:val="24"/>
          <w:szCs w:val="24"/>
        </w:rPr>
        <w:t xml:space="preserve"> </w:t>
      </w:r>
      <w:r w:rsidR="000A5FFC">
        <w:rPr>
          <w:rFonts w:ascii="Times New Roman" w:hAnsi="Times New Roman"/>
          <w:sz w:val="24"/>
          <w:szCs w:val="24"/>
        </w:rPr>
        <w:t xml:space="preserve">dilakukan </w:t>
      </w:r>
      <w:r w:rsidR="000A5FFC" w:rsidRPr="000A5FFC">
        <w:rPr>
          <w:rFonts w:ascii="Times New Roman" w:hAnsi="Times New Roman"/>
          <w:sz w:val="24"/>
          <w:szCs w:val="24"/>
        </w:rPr>
        <w:t>usulan perbaikan yang difokuskan pada aspek metode pengukuran, seperti penerapan prosedur standar</w:t>
      </w:r>
      <w:r w:rsidR="000A5FFC">
        <w:rPr>
          <w:rFonts w:ascii="Times New Roman" w:hAnsi="Times New Roman"/>
          <w:sz w:val="24"/>
          <w:szCs w:val="24"/>
        </w:rPr>
        <w:t xml:space="preserve"> </w:t>
      </w:r>
      <w:r w:rsidR="000A5FFC" w:rsidRPr="000A5FFC">
        <w:rPr>
          <w:rFonts w:ascii="Times New Roman" w:hAnsi="Times New Roman"/>
          <w:sz w:val="24"/>
          <w:szCs w:val="24"/>
        </w:rPr>
        <w:t>untuk menurunkan tingkat risiko kegagalan tersebut</w:t>
      </w:r>
      <w:r w:rsidR="000A5FFC">
        <w:rPr>
          <w:rFonts w:ascii="Times New Roman" w:hAnsi="Times New Roman"/>
          <w:sz w:val="24"/>
          <w:szCs w:val="24"/>
        </w:rPr>
        <w:t xml:space="preserve"> menggunakan Metode </w:t>
      </w:r>
      <w:r w:rsidR="000A5FFC" w:rsidRPr="000A5FFC">
        <w:rPr>
          <w:rFonts w:ascii="Times New Roman" w:hAnsi="Times New Roman"/>
          <w:i/>
          <w:iCs/>
          <w:sz w:val="24"/>
          <w:szCs w:val="24"/>
        </w:rPr>
        <w:t>Kaizen 5W+1H</w:t>
      </w:r>
      <w:r w:rsidR="000A5FFC">
        <w:rPr>
          <w:rFonts w:ascii="Times New Roman" w:hAnsi="Times New Roman"/>
          <w:sz w:val="24"/>
          <w:szCs w:val="24"/>
        </w:rPr>
        <w:t>.</w:t>
      </w:r>
    </w:p>
    <w:p w14:paraId="38A4ED7E" w14:textId="77777777" w:rsidR="00CD6467" w:rsidRDefault="00CD6467"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A839883" w14:textId="77777777" w:rsidR="000A5FFC" w:rsidRDefault="000A5FFC" w:rsidP="000A5FFC">
      <w:pPr>
        <w:widowControl w:val="0"/>
        <w:autoSpaceDE w:val="0"/>
        <w:autoSpaceDN w:val="0"/>
        <w:adjustRightInd w:val="0"/>
        <w:spacing w:after="0" w:line="240" w:lineRule="auto"/>
        <w:ind w:firstLine="426"/>
        <w:jc w:val="center"/>
        <w:rPr>
          <w:rFonts w:ascii="Times New Roman" w:hAnsi="Times New Roman"/>
          <w:sz w:val="24"/>
          <w:szCs w:val="24"/>
        </w:rPr>
      </w:pPr>
      <w:r w:rsidRPr="000A5FFC">
        <w:rPr>
          <w:rFonts w:ascii="Times New Roman" w:hAnsi="Times New Roman"/>
          <w:b/>
          <w:bCs/>
          <w:sz w:val="24"/>
          <w:szCs w:val="24"/>
        </w:rPr>
        <w:t xml:space="preserve">Tabel 3. </w:t>
      </w:r>
      <w:r>
        <w:rPr>
          <w:rFonts w:ascii="Times New Roman" w:hAnsi="Times New Roman"/>
          <w:sz w:val="24"/>
          <w:szCs w:val="24"/>
        </w:rPr>
        <w:t>Usulan perbaikan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3148"/>
      </w:tblGrid>
      <w:tr w:rsidR="000A5FFC" w:rsidRPr="000A5FFC" w14:paraId="66A283BA" w14:textId="77777777" w:rsidTr="00F97583">
        <w:tc>
          <w:tcPr>
            <w:tcW w:w="0" w:type="auto"/>
            <w:vAlign w:val="center"/>
          </w:tcPr>
          <w:p w14:paraId="457E9DD9"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0A5FFC">
              <w:rPr>
                <w:rFonts w:ascii="Times New Roman" w:eastAsia="Calibri" w:hAnsi="Times New Roman"/>
                <w:b/>
                <w:bCs/>
                <w:sz w:val="24"/>
                <w:szCs w:val="24"/>
                <w:lang w:eastAsia="en-US"/>
              </w:rPr>
              <w:t>Pertanyaan</w:t>
            </w:r>
          </w:p>
        </w:tc>
        <w:tc>
          <w:tcPr>
            <w:tcW w:w="0" w:type="auto"/>
            <w:vAlign w:val="center"/>
          </w:tcPr>
          <w:p w14:paraId="257A79E1"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F97583">
              <w:rPr>
                <w:rFonts w:ascii="Times New Roman" w:eastAsia="Calibri" w:hAnsi="Times New Roman"/>
                <w:b/>
                <w:bCs/>
                <w:sz w:val="24"/>
                <w:szCs w:val="24"/>
                <w:lang w:eastAsia="en-US"/>
              </w:rPr>
              <w:t>Keterangan</w:t>
            </w:r>
          </w:p>
        </w:tc>
      </w:tr>
      <w:tr w:rsidR="000A5FFC" w:rsidRPr="000A5FFC" w14:paraId="2F2594C9" w14:textId="77777777" w:rsidTr="00F97583">
        <w:tc>
          <w:tcPr>
            <w:tcW w:w="0" w:type="auto"/>
            <w:vAlign w:val="center"/>
          </w:tcPr>
          <w:p w14:paraId="03A4725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What</w:t>
            </w:r>
            <w:r w:rsidRPr="000A5FFC">
              <w:rPr>
                <w:rFonts w:ascii="Times New Roman" w:eastAsia="Calibri" w:hAnsi="Times New Roman"/>
                <w:sz w:val="24"/>
                <w:szCs w:val="24"/>
                <w:lang w:eastAsia="en-US"/>
              </w:rPr>
              <w:t xml:space="preserve"> (Apa)</w:t>
            </w:r>
          </w:p>
        </w:tc>
        <w:tc>
          <w:tcPr>
            <w:tcW w:w="0" w:type="auto"/>
            <w:vAlign w:val="center"/>
          </w:tcPr>
          <w:p w14:paraId="56C3C33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Proses pemotongan frame tidak dilakukan dengan pengukuran sudut yang akurat, melainkan hanya menggunakan perkiraan mata (estimasi visual).</w:t>
            </w:r>
          </w:p>
        </w:tc>
      </w:tr>
      <w:tr w:rsidR="000A5FFC" w:rsidRPr="000A5FFC" w14:paraId="54D9E6D4" w14:textId="77777777" w:rsidTr="00F97583">
        <w:tc>
          <w:tcPr>
            <w:tcW w:w="0" w:type="auto"/>
            <w:vAlign w:val="center"/>
          </w:tcPr>
          <w:p w14:paraId="4FC9C181"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Why</w:t>
            </w:r>
            <w:r w:rsidRPr="000A5FFC">
              <w:rPr>
                <w:rFonts w:ascii="Times New Roman" w:eastAsia="Calibri" w:hAnsi="Times New Roman"/>
                <w:sz w:val="24"/>
                <w:szCs w:val="24"/>
                <w:lang w:eastAsia="en-US"/>
              </w:rPr>
              <w:t xml:space="preserve"> (Mengapa)</w:t>
            </w:r>
          </w:p>
        </w:tc>
        <w:tc>
          <w:tcPr>
            <w:tcW w:w="0" w:type="auto"/>
            <w:vAlign w:val="center"/>
          </w:tcPr>
          <w:p w14:paraId="0A114D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Belum ada SOP yang mengatur standar pengukuran sudut potong.</w:t>
            </w:r>
          </w:p>
        </w:tc>
      </w:tr>
      <w:tr w:rsidR="000A5FFC" w:rsidRPr="000A5FFC" w14:paraId="241D90E1" w14:textId="77777777" w:rsidTr="00F97583">
        <w:tc>
          <w:tcPr>
            <w:tcW w:w="0" w:type="auto"/>
            <w:vAlign w:val="center"/>
          </w:tcPr>
          <w:p w14:paraId="46793878"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Where</w:t>
            </w:r>
            <w:r w:rsidRPr="000A5FFC">
              <w:rPr>
                <w:rFonts w:ascii="Times New Roman" w:eastAsia="Calibri" w:hAnsi="Times New Roman"/>
                <w:sz w:val="24"/>
                <w:szCs w:val="24"/>
                <w:lang w:eastAsia="en-US"/>
              </w:rPr>
              <w:t xml:space="preserve"> (Dimana)</w:t>
            </w:r>
          </w:p>
        </w:tc>
        <w:tc>
          <w:tcPr>
            <w:tcW w:w="0" w:type="auto"/>
            <w:vAlign w:val="center"/>
          </w:tcPr>
          <w:p w14:paraId="33782B30"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 xml:space="preserve">Terjadi di area kerja pemotongan </w:t>
            </w:r>
            <w:r w:rsidRPr="000A5FFC">
              <w:rPr>
                <w:rFonts w:ascii="Times New Roman" w:eastAsia="Calibri" w:hAnsi="Times New Roman"/>
                <w:i/>
                <w:iCs/>
                <w:sz w:val="24"/>
                <w:szCs w:val="24"/>
                <w:lang w:eastAsia="en-US"/>
              </w:rPr>
              <w:t>frame</w:t>
            </w:r>
            <w:r w:rsidRPr="000A5FFC">
              <w:rPr>
                <w:rFonts w:ascii="Times New Roman" w:eastAsia="Calibri" w:hAnsi="Times New Roman"/>
                <w:sz w:val="24"/>
                <w:szCs w:val="24"/>
                <w:lang w:eastAsia="en-US"/>
              </w:rPr>
              <w:t xml:space="preserve"> aluminium pada proses perakitan filter udara.</w:t>
            </w:r>
          </w:p>
        </w:tc>
      </w:tr>
      <w:tr w:rsidR="000A5FFC" w:rsidRPr="000A5FFC" w14:paraId="063FD241" w14:textId="77777777" w:rsidTr="00F97583">
        <w:tc>
          <w:tcPr>
            <w:tcW w:w="0" w:type="auto"/>
            <w:vAlign w:val="center"/>
          </w:tcPr>
          <w:p w14:paraId="1D4BC34F"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When</w:t>
            </w:r>
            <w:r w:rsidRPr="000A5FFC">
              <w:rPr>
                <w:rFonts w:ascii="Times New Roman" w:eastAsia="Calibri" w:hAnsi="Times New Roman"/>
                <w:sz w:val="24"/>
                <w:szCs w:val="24"/>
                <w:lang w:eastAsia="en-US"/>
              </w:rPr>
              <w:t xml:space="preserve"> (Kapan)</w:t>
            </w:r>
          </w:p>
        </w:tc>
        <w:tc>
          <w:tcPr>
            <w:tcW w:w="0" w:type="auto"/>
            <w:vAlign w:val="center"/>
          </w:tcPr>
          <w:p w14:paraId="7E9070AE" w14:textId="77777777" w:rsidR="000A5FFC" w:rsidRPr="000A5FFC" w:rsidRDefault="000A5FFC" w:rsidP="00634FDB">
            <w:pPr>
              <w:tabs>
                <w:tab w:val="left" w:pos="2724"/>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Saat proses pemotongan awal sebelum frame disambung menjadi bentuk kotak.</w:t>
            </w:r>
          </w:p>
        </w:tc>
      </w:tr>
      <w:tr w:rsidR="000A5FFC" w:rsidRPr="000A5FFC" w14:paraId="49C14EB5" w14:textId="77777777" w:rsidTr="00F97583">
        <w:tc>
          <w:tcPr>
            <w:tcW w:w="0" w:type="auto"/>
            <w:vAlign w:val="center"/>
          </w:tcPr>
          <w:p w14:paraId="5971B1A6"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Who</w:t>
            </w:r>
            <w:r w:rsidRPr="000A5FFC">
              <w:rPr>
                <w:rFonts w:ascii="Times New Roman" w:eastAsia="Calibri" w:hAnsi="Times New Roman"/>
                <w:sz w:val="24"/>
                <w:szCs w:val="24"/>
                <w:lang w:eastAsia="en-US"/>
              </w:rPr>
              <w:t xml:space="preserve"> (Siapa)</w:t>
            </w:r>
          </w:p>
        </w:tc>
        <w:tc>
          <w:tcPr>
            <w:tcW w:w="0" w:type="auto"/>
            <w:vAlign w:val="center"/>
          </w:tcPr>
          <w:p w14:paraId="79B90352"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Dilakukan oleh operator pemotongan yang tidak menggunakan alat bantu ukur sudut dan belum mendapatkan pelatihan pengukuran presisi.</w:t>
            </w:r>
          </w:p>
        </w:tc>
      </w:tr>
      <w:tr w:rsidR="000A5FFC" w:rsidRPr="000A5FFC" w14:paraId="7D9E88F9" w14:textId="77777777" w:rsidTr="00F97583">
        <w:tc>
          <w:tcPr>
            <w:tcW w:w="0" w:type="auto"/>
            <w:vAlign w:val="center"/>
          </w:tcPr>
          <w:p w14:paraId="17F561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How</w:t>
            </w:r>
            <w:r w:rsidRPr="000A5FFC">
              <w:rPr>
                <w:rFonts w:ascii="Times New Roman" w:eastAsia="Calibri" w:hAnsi="Times New Roman"/>
                <w:sz w:val="24"/>
                <w:szCs w:val="24"/>
                <w:lang w:eastAsia="en-US"/>
              </w:rPr>
              <w:t xml:space="preserve"> (Bagaimana)</w:t>
            </w:r>
          </w:p>
        </w:tc>
        <w:tc>
          <w:tcPr>
            <w:tcW w:w="0" w:type="auto"/>
            <w:vAlign w:val="center"/>
          </w:tcPr>
          <w:p w14:paraId="3BAD2CDA" w14:textId="77777777" w:rsidR="000A5FFC" w:rsidRPr="000A5FFC" w:rsidRDefault="000A5FFC" w:rsidP="00634FDB">
            <w:pPr>
              <w:tabs>
                <w:tab w:val="left" w:pos="1272"/>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Dengan menyediakan alat bantu pemotongan sudut (misalnya jig potong sudut) dan menyusun SOP pengukuran serta pelatihan teknis bagi operator.</w:t>
            </w:r>
          </w:p>
        </w:tc>
      </w:tr>
    </w:tbl>
    <w:p w14:paraId="45F9BA3C" w14:textId="77777777" w:rsidR="000A5FFC" w:rsidRPr="000A5FFC" w:rsidRDefault="000A5FFC"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86A5A5A" w14:textId="77777777" w:rsidR="00195FA4" w:rsidRDefault="000A5FFC" w:rsidP="000A5FFC">
      <w:pPr>
        <w:widowControl w:val="0"/>
        <w:autoSpaceDE w:val="0"/>
        <w:autoSpaceDN w:val="0"/>
        <w:adjustRightInd w:val="0"/>
        <w:spacing w:after="0" w:line="240" w:lineRule="auto"/>
        <w:jc w:val="both"/>
        <w:rPr>
          <w:rFonts w:ascii="Times New Roman" w:hAnsi="Times New Roman"/>
          <w:sz w:val="24"/>
          <w:szCs w:val="24"/>
        </w:rPr>
      </w:pPr>
      <w:r w:rsidRPr="000A5FFC">
        <w:rPr>
          <w:rFonts w:ascii="Times New Roman" w:hAnsi="Times New Roman"/>
          <w:b/>
          <w:bCs/>
          <w:i/>
          <w:iCs/>
          <w:sz w:val="24"/>
          <w:szCs w:val="24"/>
        </w:rPr>
        <w:t>Control</w:t>
      </w:r>
      <w:r>
        <w:rPr>
          <w:rFonts w:ascii="Times New Roman" w:hAnsi="Times New Roman"/>
          <w:b/>
          <w:bCs/>
          <w:i/>
          <w:iCs/>
          <w:sz w:val="24"/>
          <w:szCs w:val="24"/>
        </w:rPr>
        <w:t xml:space="preserve"> </w:t>
      </w:r>
    </w:p>
    <w:p w14:paraId="4318FE45" w14:textId="77777777" w:rsidR="000A5FFC" w:rsidRDefault="00CB51A0" w:rsidP="000A5FFC">
      <w:pPr>
        <w:widowControl w:val="0"/>
        <w:autoSpaceDE w:val="0"/>
        <w:autoSpaceDN w:val="0"/>
        <w:adjustRightInd w:val="0"/>
        <w:spacing w:after="0" w:line="240" w:lineRule="auto"/>
        <w:jc w:val="both"/>
        <w:rPr>
          <w:rFonts w:ascii="Times New Roman" w:eastAsia="Calibri" w:hAnsi="Times New Roman"/>
          <w:sz w:val="24"/>
          <w:szCs w:val="24"/>
        </w:rPr>
      </w:pPr>
      <w:r>
        <w:rPr>
          <w:rFonts w:ascii="Times New Roman" w:hAnsi="Times New Roman"/>
          <w:sz w:val="24"/>
          <w:szCs w:val="24"/>
        </w:rPr>
        <w:tab/>
      </w:r>
      <w:r w:rsidRPr="00CB51A0">
        <w:rPr>
          <w:rFonts w:ascii="Times New Roman" w:hAnsi="Times New Roman"/>
          <w:sz w:val="24"/>
          <w:szCs w:val="24"/>
        </w:rPr>
        <w:t>Setelah usulan perbaikan diterapkan, yaitu berupa penyusunan dan penerapan Standar Operasional Prosedur (SOP) pengukuran serta penyediaan alat bantu pemotongan, hasil produksi menunjukkan penurunan jumlah cacat</w:t>
      </w:r>
      <w:r w:rsidR="008B04D9">
        <w:rPr>
          <w:rFonts w:ascii="Times New Roman" w:hAnsi="Times New Roman"/>
          <w:sz w:val="24"/>
          <w:szCs w:val="24"/>
        </w:rPr>
        <w:t xml:space="preserve">, </w:t>
      </w:r>
      <w:r w:rsidR="008B04D9">
        <w:rPr>
          <w:rFonts w:ascii="Times New Roman" w:eastAsia="Calibri" w:hAnsi="Times New Roman"/>
          <w:sz w:val="24"/>
          <w:szCs w:val="24"/>
        </w:rPr>
        <w:t>u</w:t>
      </w:r>
      <w:r w:rsidR="008B04D9" w:rsidRPr="008B04D9">
        <w:rPr>
          <w:rFonts w:ascii="Times New Roman" w:eastAsia="Calibri" w:hAnsi="Times New Roman"/>
          <w:sz w:val="24"/>
          <w:szCs w:val="24"/>
        </w:rPr>
        <w:t>ntuk mengetahui dampak dari implementasi usulan perbaikan terhadap performa proses produksi, dilakukan kembali perhitungan nilai sigma setelah perbaikan diterapkan pada bulan Juni</w:t>
      </w:r>
      <w:r w:rsidR="008B04D9">
        <w:rPr>
          <w:rFonts w:ascii="Times New Roman" w:eastAsia="Calibri" w:hAnsi="Times New Roman"/>
          <w:sz w:val="24"/>
          <w:szCs w:val="24"/>
        </w:rPr>
        <w:t>.</w:t>
      </w:r>
    </w:p>
    <w:p w14:paraId="30DF7329" w14:textId="77777777" w:rsidR="008B04D9" w:rsidRDefault="008B04D9" w:rsidP="000A5FFC">
      <w:pPr>
        <w:widowControl w:val="0"/>
        <w:autoSpaceDE w:val="0"/>
        <w:autoSpaceDN w:val="0"/>
        <w:adjustRightInd w:val="0"/>
        <w:spacing w:after="0" w:line="240" w:lineRule="auto"/>
        <w:jc w:val="both"/>
        <w:rPr>
          <w:rFonts w:ascii="Times New Roman" w:eastAsia="Calibri" w:hAnsi="Times New Roman"/>
          <w:sz w:val="24"/>
          <w:szCs w:val="24"/>
        </w:rPr>
      </w:pPr>
    </w:p>
    <w:p w14:paraId="77313D0F"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66DD866"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B589554"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D7E872E"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751BA6C" w14:textId="77777777" w:rsidR="008B04D9" w:rsidRDefault="008B04D9" w:rsidP="008B04D9">
      <w:pPr>
        <w:widowControl w:val="0"/>
        <w:autoSpaceDE w:val="0"/>
        <w:autoSpaceDN w:val="0"/>
        <w:adjustRightInd w:val="0"/>
        <w:spacing w:after="0" w:line="240" w:lineRule="auto"/>
        <w:jc w:val="center"/>
        <w:rPr>
          <w:rFonts w:ascii="Times New Roman" w:eastAsia="Calibri" w:hAnsi="Times New Roman"/>
          <w:sz w:val="24"/>
          <w:szCs w:val="24"/>
        </w:rPr>
      </w:pPr>
      <w:r w:rsidRPr="008B04D9">
        <w:rPr>
          <w:rFonts w:ascii="Times New Roman" w:eastAsia="Calibri" w:hAnsi="Times New Roman"/>
          <w:b/>
          <w:bCs/>
          <w:sz w:val="24"/>
          <w:szCs w:val="24"/>
        </w:rPr>
        <w:t>Tabel 4.</w:t>
      </w:r>
      <w:r>
        <w:rPr>
          <w:rFonts w:ascii="Times New Roman" w:eastAsia="Calibri" w:hAnsi="Times New Roman"/>
          <w:sz w:val="24"/>
          <w:szCs w:val="24"/>
        </w:rPr>
        <w:t xml:space="preserve"> Perhitungan DPMO dan Nilai Sigma setelah implementasi usulan perbaikan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731"/>
        <w:gridCol w:w="643"/>
        <w:gridCol w:w="503"/>
        <w:gridCol w:w="488"/>
        <w:gridCol w:w="556"/>
        <w:gridCol w:w="621"/>
        <w:gridCol w:w="570"/>
      </w:tblGrid>
      <w:tr w:rsidR="008B04D9" w:rsidRPr="008B04D9" w14:paraId="4FE1E5AF" w14:textId="77777777" w:rsidTr="00F97583">
        <w:trPr>
          <w:jc w:val="center"/>
        </w:trPr>
        <w:tc>
          <w:tcPr>
            <w:tcW w:w="0" w:type="auto"/>
            <w:vAlign w:val="center"/>
          </w:tcPr>
          <w:p w14:paraId="6569827F" w14:textId="77777777" w:rsidR="008B04D9" w:rsidRPr="008B04D9" w:rsidRDefault="008B04D9" w:rsidP="00F97583">
            <w:pPr>
              <w:spacing w:after="0" w:line="240" w:lineRule="auto"/>
              <w:jc w:val="center"/>
              <w:rPr>
                <w:rFonts w:ascii="Times New Roman" w:hAnsi="Times New Roman"/>
                <w:b/>
                <w:bCs/>
                <w:color w:val="000000"/>
                <w:sz w:val="14"/>
                <w:szCs w:val="14"/>
                <w:lang w:eastAsia="en-US"/>
              </w:rPr>
            </w:pPr>
            <w:r w:rsidRPr="008B04D9">
              <w:rPr>
                <w:rFonts w:ascii="Times New Roman" w:hAnsi="Times New Roman"/>
                <w:b/>
                <w:bCs/>
                <w:color w:val="000000"/>
                <w:sz w:val="14"/>
                <w:szCs w:val="14"/>
                <w:lang w:eastAsia="en-US"/>
              </w:rPr>
              <w:t>Bulan</w:t>
            </w:r>
          </w:p>
        </w:tc>
        <w:tc>
          <w:tcPr>
            <w:tcW w:w="0" w:type="auto"/>
            <w:vAlign w:val="center"/>
          </w:tcPr>
          <w:p w14:paraId="1BC023FF"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Produksi</w:t>
            </w:r>
          </w:p>
        </w:tc>
        <w:tc>
          <w:tcPr>
            <w:tcW w:w="0" w:type="auto"/>
            <w:vAlign w:val="center"/>
          </w:tcPr>
          <w:p w14:paraId="3531A9A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Cacat</w:t>
            </w:r>
          </w:p>
        </w:tc>
        <w:tc>
          <w:tcPr>
            <w:tcW w:w="0" w:type="auto"/>
            <w:vAlign w:val="center"/>
          </w:tcPr>
          <w:p w14:paraId="4D465877"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CTQ</w:t>
            </w:r>
          </w:p>
        </w:tc>
        <w:tc>
          <w:tcPr>
            <w:tcW w:w="0" w:type="auto"/>
            <w:vAlign w:val="center"/>
          </w:tcPr>
          <w:p w14:paraId="1EBC9D2E"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DPU</w:t>
            </w:r>
          </w:p>
        </w:tc>
        <w:tc>
          <w:tcPr>
            <w:tcW w:w="0" w:type="auto"/>
            <w:vAlign w:val="center"/>
          </w:tcPr>
          <w:p w14:paraId="44E6C04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DPO</w:t>
            </w:r>
          </w:p>
        </w:tc>
        <w:tc>
          <w:tcPr>
            <w:tcW w:w="0" w:type="auto"/>
            <w:vAlign w:val="center"/>
          </w:tcPr>
          <w:p w14:paraId="636B6A7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DPMO</w:t>
            </w:r>
          </w:p>
        </w:tc>
        <w:tc>
          <w:tcPr>
            <w:tcW w:w="0" w:type="auto"/>
            <w:vAlign w:val="center"/>
          </w:tcPr>
          <w:p w14:paraId="2ADF343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Sigma</w:t>
            </w:r>
          </w:p>
        </w:tc>
      </w:tr>
      <w:tr w:rsidR="008B04D9" w:rsidRPr="008B04D9" w14:paraId="73E9157D" w14:textId="77777777" w:rsidTr="00F97583">
        <w:trPr>
          <w:jc w:val="center"/>
        </w:trPr>
        <w:tc>
          <w:tcPr>
            <w:tcW w:w="0" w:type="auto"/>
            <w:vAlign w:val="center"/>
          </w:tcPr>
          <w:p w14:paraId="28355905"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Juni</w:t>
            </w:r>
          </w:p>
        </w:tc>
        <w:tc>
          <w:tcPr>
            <w:tcW w:w="0" w:type="auto"/>
            <w:vAlign w:val="center"/>
          </w:tcPr>
          <w:p w14:paraId="21A4E49E"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540</w:t>
            </w:r>
          </w:p>
        </w:tc>
        <w:tc>
          <w:tcPr>
            <w:tcW w:w="0" w:type="auto"/>
            <w:vAlign w:val="center"/>
          </w:tcPr>
          <w:p w14:paraId="4DE3460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25</w:t>
            </w:r>
          </w:p>
        </w:tc>
        <w:tc>
          <w:tcPr>
            <w:tcW w:w="0" w:type="auto"/>
            <w:vAlign w:val="center"/>
          </w:tcPr>
          <w:p w14:paraId="2302896F"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4</w:t>
            </w:r>
          </w:p>
        </w:tc>
        <w:tc>
          <w:tcPr>
            <w:tcW w:w="0" w:type="auto"/>
            <w:vAlign w:val="center"/>
          </w:tcPr>
          <w:p w14:paraId="335F29B6"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0,05</w:t>
            </w:r>
          </w:p>
        </w:tc>
        <w:tc>
          <w:tcPr>
            <w:tcW w:w="0" w:type="auto"/>
            <w:vAlign w:val="center"/>
          </w:tcPr>
          <w:p w14:paraId="64D0026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0,012</w:t>
            </w:r>
          </w:p>
        </w:tc>
        <w:tc>
          <w:tcPr>
            <w:tcW w:w="0" w:type="auto"/>
            <w:vAlign w:val="center"/>
          </w:tcPr>
          <w:p w14:paraId="1AF94113"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11574</w:t>
            </w:r>
          </w:p>
        </w:tc>
        <w:tc>
          <w:tcPr>
            <w:tcW w:w="0" w:type="auto"/>
            <w:vAlign w:val="center"/>
          </w:tcPr>
          <w:p w14:paraId="674241F4"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3,8</w:t>
            </w:r>
          </w:p>
        </w:tc>
      </w:tr>
    </w:tbl>
    <w:p w14:paraId="4FEA532C" w14:textId="77777777" w:rsidR="00945C81" w:rsidRPr="00C5635E" w:rsidRDefault="00945C81" w:rsidP="008C21AD">
      <w:pPr>
        <w:widowControl w:val="0"/>
        <w:autoSpaceDE w:val="0"/>
        <w:autoSpaceDN w:val="0"/>
        <w:adjustRightInd w:val="0"/>
        <w:spacing w:after="0" w:line="240" w:lineRule="auto"/>
        <w:jc w:val="both"/>
        <w:rPr>
          <w:rFonts w:ascii="Times New Roman" w:hAnsi="Times New Roman"/>
          <w:sz w:val="24"/>
          <w:szCs w:val="24"/>
        </w:rPr>
      </w:pPr>
    </w:p>
    <w:p w14:paraId="6B859513" w14:textId="77777777" w:rsidR="00507668" w:rsidRPr="00C5635E" w:rsidRDefault="00507668" w:rsidP="00070744">
      <w:pPr>
        <w:widowControl w:val="0"/>
        <w:autoSpaceDE w:val="0"/>
        <w:autoSpaceDN w:val="0"/>
        <w:adjustRightInd w:val="0"/>
        <w:spacing w:after="0" w:line="240" w:lineRule="auto"/>
        <w:ind w:right="82"/>
        <w:jc w:val="both"/>
        <w:rPr>
          <w:rFonts w:ascii="Times New Roman" w:hAnsi="Times New Roman"/>
          <w:spacing w:val="-2"/>
          <w:sz w:val="24"/>
          <w:szCs w:val="24"/>
        </w:rPr>
      </w:pPr>
    </w:p>
    <w:p w14:paraId="7EB4EEC9" w14:textId="77777777" w:rsidR="00507668" w:rsidRPr="00C5635E"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commentRangeStart w:id="18"/>
      <w:r w:rsidRPr="00750736">
        <w:rPr>
          <w:rFonts w:ascii="Times New Roman" w:hAnsi="Times New Roman"/>
          <w:b/>
          <w:spacing w:val="-2"/>
          <w:sz w:val="24"/>
          <w:szCs w:val="24"/>
          <w:highlight w:val="yellow"/>
        </w:rPr>
        <w:t>KESIMPULAN</w:t>
      </w:r>
      <w:commentRangeEnd w:id="18"/>
      <w:r w:rsidR="00750736">
        <w:rPr>
          <w:rStyle w:val="CommentReference"/>
        </w:rPr>
        <w:commentReference w:id="18"/>
      </w:r>
    </w:p>
    <w:p w14:paraId="7E39A301" w14:textId="77777777" w:rsidR="00606ECA" w:rsidRDefault="00F952FA" w:rsidP="005D777A">
      <w:pPr>
        <w:widowControl w:val="0"/>
        <w:autoSpaceDE w:val="0"/>
        <w:autoSpaceDN w:val="0"/>
        <w:adjustRightInd w:val="0"/>
        <w:spacing w:before="12" w:after="0" w:line="240" w:lineRule="auto"/>
        <w:ind w:firstLine="567"/>
        <w:jc w:val="both"/>
        <w:rPr>
          <w:rFonts w:ascii="Times New Roman" w:hAnsi="Times New Roman"/>
          <w:sz w:val="24"/>
          <w:szCs w:val="24"/>
          <w:lang w:val="en-US"/>
        </w:rPr>
      </w:pPr>
      <w:r>
        <w:rPr>
          <w:rFonts w:ascii="Times New Roman" w:hAnsi="Times New Roman"/>
          <w:sz w:val="24"/>
          <w:szCs w:val="24"/>
          <w:lang w:val="en-US"/>
        </w:rPr>
        <w:tab/>
      </w:r>
      <w:r w:rsidR="004C00FC" w:rsidRPr="004C00FC">
        <w:rPr>
          <w:rFonts w:ascii="Times New Roman" w:hAnsi="Times New Roman"/>
          <w:sz w:val="24"/>
          <w:szCs w:val="24"/>
        </w:rPr>
        <w:t xml:space="preserve">Berdasarkan </w:t>
      </w:r>
      <w:r w:rsidR="004C00FC" w:rsidRPr="00750736">
        <w:rPr>
          <w:rFonts w:ascii="Times New Roman" w:hAnsi="Times New Roman"/>
          <w:dstrike/>
          <w:sz w:val="24"/>
          <w:szCs w:val="24"/>
        </w:rPr>
        <w:t>data yang telah diolah serta</w:t>
      </w:r>
      <w:r w:rsidR="004C00FC" w:rsidRPr="004C00FC">
        <w:rPr>
          <w:rFonts w:ascii="Times New Roman" w:hAnsi="Times New Roman"/>
          <w:sz w:val="24"/>
          <w:szCs w:val="24"/>
        </w:rPr>
        <w:t xml:space="preserve"> analisis yang dilakukan dengan menerapkan metode Six Sigma dan Kaizen, diperoleh beberapa kesimpulan sebagai berikut:</w:t>
      </w:r>
    </w:p>
    <w:p w14:paraId="042F65A9"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Peningkatan Nilai Sigma</w:t>
      </w:r>
      <w:r>
        <w:rPr>
          <w:rFonts w:ascii="Times New Roman" w:hAnsi="Times New Roman"/>
          <w:sz w:val="24"/>
          <w:szCs w:val="24"/>
        </w:rPr>
        <w:t xml:space="preserve">, </w:t>
      </w:r>
      <w:r w:rsidRPr="004C00FC">
        <w:rPr>
          <w:rFonts w:ascii="Times New Roman" w:hAnsi="Times New Roman"/>
          <w:sz w:val="24"/>
          <w:szCs w:val="24"/>
        </w:rPr>
        <w:br/>
      </w:r>
      <w:r>
        <w:rPr>
          <w:rFonts w:ascii="Times New Roman" w:hAnsi="Times New Roman"/>
          <w:sz w:val="24"/>
          <w:szCs w:val="24"/>
        </w:rPr>
        <w:t>i</w:t>
      </w:r>
      <w:r w:rsidRPr="004C00FC">
        <w:rPr>
          <w:rFonts w:ascii="Times New Roman" w:hAnsi="Times New Roman"/>
          <w:sz w:val="24"/>
          <w:szCs w:val="24"/>
        </w:rPr>
        <w:t>mplementasi perbaikan proses pada aspek metode kerja berhasil meningkatkan nilai sigma dari 3,4 menjadi 3,8, menunjukkan penurunan cacat dan peningkatan kualitas produksi.</w:t>
      </w:r>
    </w:p>
    <w:p w14:paraId="295BC775"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Faktor Penyebab Dominan</w:t>
      </w:r>
      <w:r>
        <w:rPr>
          <w:rFonts w:ascii="Times New Roman" w:hAnsi="Times New Roman"/>
          <w:sz w:val="24"/>
          <w:szCs w:val="24"/>
        </w:rPr>
        <w:t>,</w:t>
      </w:r>
      <w:r w:rsidRPr="004C00FC">
        <w:rPr>
          <w:rFonts w:ascii="Times New Roman" w:hAnsi="Times New Roman"/>
          <w:sz w:val="24"/>
          <w:szCs w:val="24"/>
        </w:rPr>
        <w:br/>
      </w:r>
      <w:r>
        <w:rPr>
          <w:rFonts w:ascii="Times New Roman" w:hAnsi="Times New Roman"/>
          <w:sz w:val="24"/>
          <w:szCs w:val="24"/>
        </w:rPr>
        <w:t>c</w:t>
      </w:r>
      <w:r w:rsidRPr="004C00FC">
        <w:rPr>
          <w:rFonts w:ascii="Times New Roman" w:hAnsi="Times New Roman"/>
          <w:sz w:val="24"/>
          <w:szCs w:val="24"/>
        </w:rPr>
        <w:t>acat utama dalam produksi berasal dari sambungan frame yang tidak presisi, dengan akar penyebab berupa metode pemotongan dan pengukuran yang tidak sesuai, yang memiliki RPN tertinggi sebesar 601,44.</w:t>
      </w:r>
    </w:p>
    <w:p w14:paraId="40FF9CC9" w14:textId="77777777" w:rsidR="004C00FC" w:rsidRPr="00F952FA"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Perbaikan Berkelanjutan dengan Kaizen</w:t>
      </w:r>
      <w:r>
        <w:rPr>
          <w:rFonts w:ascii="Times New Roman" w:hAnsi="Times New Roman"/>
          <w:sz w:val="24"/>
          <w:szCs w:val="24"/>
        </w:rPr>
        <w:t>, u</w:t>
      </w:r>
      <w:r w:rsidRPr="004C00FC">
        <w:rPr>
          <w:rFonts w:ascii="Times New Roman" w:hAnsi="Times New Roman"/>
          <w:sz w:val="24"/>
          <w:szCs w:val="24"/>
        </w:rPr>
        <w:t>sulan perbaikan berbasis prinsip Kaizen, melalui penyusunan SOP dan pelatihan operator, terbukti efektif dalam menurunkan jumlah kecacatan dan menjaga konsistensi kualitas produksi secara berkelanjutan.</w:t>
      </w:r>
    </w:p>
    <w:p w14:paraId="292E9739" w14:textId="77777777" w:rsidR="005D777A" w:rsidRDefault="005D777A" w:rsidP="004C00FC">
      <w:pPr>
        <w:widowControl w:val="0"/>
        <w:autoSpaceDE w:val="0"/>
        <w:autoSpaceDN w:val="0"/>
        <w:adjustRightInd w:val="0"/>
        <w:spacing w:before="24" w:after="60" w:line="240" w:lineRule="auto"/>
        <w:rPr>
          <w:rFonts w:ascii="Times New Roman" w:hAnsi="Times New Roman"/>
          <w:b/>
          <w:bCs/>
          <w:spacing w:val="-1"/>
          <w:sz w:val="24"/>
          <w:szCs w:val="24"/>
          <w:lang w:val="en-US"/>
        </w:rPr>
      </w:pPr>
    </w:p>
    <w:bookmarkEnd w:id="17"/>
    <w:p w14:paraId="7B6C3521" w14:textId="77777777" w:rsidR="00606ECA"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r w:rsidRPr="00750736">
        <w:rPr>
          <w:rFonts w:ascii="Times New Roman" w:hAnsi="Times New Roman"/>
          <w:b/>
          <w:bCs/>
          <w:spacing w:val="-1"/>
          <w:sz w:val="24"/>
          <w:szCs w:val="24"/>
          <w:highlight w:val="yellow"/>
        </w:rPr>
        <w:t xml:space="preserve">DAFTAR </w:t>
      </w:r>
      <w:commentRangeStart w:id="19"/>
      <w:r w:rsidRPr="00750736">
        <w:rPr>
          <w:rFonts w:ascii="Times New Roman" w:hAnsi="Times New Roman"/>
          <w:b/>
          <w:bCs/>
          <w:spacing w:val="-1"/>
          <w:sz w:val="24"/>
          <w:szCs w:val="24"/>
          <w:highlight w:val="yellow"/>
        </w:rPr>
        <w:t>PUSTAKA</w:t>
      </w:r>
      <w:commentRangeEnd w:id="19"/>
      <w:r w:rsidR="00750736">
        <w:rPr>
          <w:rStyle w:val="CommentReference"/>
        </w:rPr>
        <w:commentReference w:id="19"/>
      </w:r>
    </w:p>
    <w:commentRangeStart w:id="20"/>
    <w:p w14:paraId="013F218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Pr>
          <w:rFonts w:ascii="Times New Roman" w:hAnsi="Times New Roman"/>
          <w:b/>
          <w:bCs/>
          <w:spacing w:val="-1"/>
          <w:sz w:val="24"/>
          <w:szCs w:val="24"/>
        </w:rPr>
        <w:fldChar w:fldCharType="begin" w:fldLock="1"/>
      </w:r>
      <w:r>
        <w:rPr>
          <w:rFonts w:ascii="Times New Roman" w:hAnsi="Times New Roman"/>
          <w:b/>
          <w:bCs/>
          <w:spacing w:val="-1"/>
          <w:sz w:val="24"/>
          <w:szCs w:val="24"/>
        </w:rPr>
        <w:instrText xml:space="preserve">ADDIN Mendeley Bibliography CSL_BIBLIOGRAPHY </w:instrText>
      </w:r>
      <w:r>
        <w:rPr>
          <w:rFonts w:ascii="Times New Roman" w:hAnsi="Times New Roman"/>
          <w:b/>
          <w:bCs/>
          <w:spacing w:val="-1"/>
          <w:sz w:val="24"/>
          <w:szCs w:val="24"/>
        </w:rPr>
        <w:fldChar w:fldCharType="separate"/>
      </w:r>
      <w:r w:rsidRPr="0058587D">
        <w:rPr>
          <w:rFonts w:ascii="Times New Roman" w:hAnsi="Times New Roman"/>
          <w:noProof/>
          <w:sz w:val="24"/>
          <w:highlight w:val="yellow"/>
        </w:rPr>
        <w:t xml:space="preserve">Adi Juwito, &amp; Ari Zaqi Al-Faritsy. (2022). Analisis Pengendalian Kualitas Untuk Mengurangi Cacat Produk Dengan Metode Six Sigma Di Umkm Makmur Santosa. </w:t>
      </w:r>
      <w:r w:rsidRPr="0058587D">
        <w:rPr>
          <w:rFonts w:ascii="Times New Roman" w:hAnsi="Times New Roman"/>
          <w:i/>
          <w:iCs/>
          <w:noProof/>
          <w:sz w:val="24"/>
          <w:highlight w:val="yellow"/>
        </w:rPr>
        <w:t>Jurnal Cakrawala Ilmiah</w:t>
      </w:r>
      <w:r w:rsidRPr="0058587D">
        <w:rPr>
          <w:rFonts w:ascii="Times New Roman" w:hAnsi="Times New Roman"/>
          <w:noProof/>
          <w:sz w:val="24"/>
          <w:highlight w:val="yellow"/>
        </w:rPr>
        <w:t xml:space="preserve">, </w:t>
      </w:r>
      <w:r w:rsidRPr="0058587D">
        <w:rPr>
          <w:rFonts w:ascii="Times New Roman" w:hAnsi="Times New Roman"/>
          <w:i/>
          <w:iCs/>
          <w:noProof/>
          <w:sz w:val="24"/>
          <w:highlight w:val="yellow"/>
        </w:rPr>
        <w:t>1</w:t>
      </w:r>
      <w:r w:rsidRPr="0058587D">
        <w:rPr>
          <w:rFonts w:ascii="Times New Roman" w:hAnsi="Times New Roman"/>
          <w:noProof/>
          <w:sz w:val="24"/>
          <w:highlight w:val="yellow"/>
        </w:rPr>
        <w:t>(12), 3295–3314. https://doi.org/10.53625/jcijurnalcakrawalailmiah.v1i12.3193</w:t>
      </w:r>
    </w:p>
    <w:p w14:paraId="6DF54F11"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Aldi Adi Pratama, &amp; Ahmad Chirzun. (2023). Analisis Pengendalian Kualitas Dalam Meningkatkan Pelayanan Asuradur Kredit Usaha Rakyat Menggunakan Six Sigma.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 xml:space="preserve">(3), 191–199. </w:t>
      </w:r>
      <w:r w:rsidRPr="00A728B4">
        <w:rPr>
          <w:rFonts w:ascii="Times New Roman" w:hAnsi="Times New Roman"/>
          <w:noProof/>
          <w:sz w:val="24"/>
        </w:rPr>
        <w:lastRenderedPageBreak/>
        <w:t>https://doi.org/10.55826/tmit.v2i3.268</w:t>
      </w:r>
    </w:p>
    <w:p w14:paraId="76E72D05"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Ari Zaqi Al-Faritsy, &amp; Chelsi Apriliani. (2022). Analisis Pengendalian Kualitas Untuk Mengurangi Cacat Produk Tas Dengan Metode Six Sigma Dan Kaizen. </w:t>
      </w:r>
      <w:r w:rsidRPr="00A728B4">
        <w:rPr>
          <w:rFonts w:ascii="Times New Roman" w:hAnsi="Times New Roman"/>
          <w:i/>
          <w:iCs/>
          <w:noProof/>
          <w:sz w:val="24"/>
        </w:rPr>
        <w:t>Jurnal Cakrawala Ilmiah</w:t>
      </w:r>
      <w:r w:rsidRPr="00A728B4">
        <w:rPr>
          <w:rFonts w:ascii="Times New Roman" w:hAnsi="Times New Roman"/>
          <w:noProof/>
          <w:sz w:val="24"/>
        </w:rPr>
        <w:t xml:space="preserve">, </w:t>
      </w:r>
      <w:r w:rsidRPr="00A728B4">
        <w:rPr>
          <w:rFonts w:ascii="Times New Roman" w:hAnsi="Times New Roman"/>
          <w:i/>
          <w:iCs/>
          <w:noProof/>
          <w:sz w:val="24"/>
        </w:rPr>
        <w:t>1</w:t>
      </w:r>
      <w:r w:rsidRPr="00A728B4">
        <w:rPr>
          <w:rFonts w:ascii="Times New Roman" w:hAnsi="Times New Roman"/>
          <w:noProof/>
          <w:sz w:val="24"/>
        </w:rPr>
        <w:t>(11), 2723–2732. https://doi.org/10.53625/jcijurnalcakrawalailmiah.v1i11.2855</w:t>
      </w:r>
    </w:p>
    <w:p w14:paraId="1DB7092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Chandra, N., &amp; Ratnamurni, E. D. (2022). Pengendalian Kualitas Produk Tahu dengan Metode Analytical Hierarchy Process (AHP). </w:t>
      </w:r>
      <w:r w:rsidRPr="00A728B4">
        <w:rPr>
          <w:rFonts w:ascii="Times New Roman" w:hAnsi="Times New Roman"/>
          <w:i/>
          <w:iCs/>
          <w:noProof/>
          <w:sz w:val="24"/>
        </w:rPr>
        <w:t>Inobis: Jurnal Inovasi Bisnis Dan Manajemen Indonesia</w:t>
      </w:r>
      <w:r w:rsidRPr="00A728B4">
        <w:rPr>
          <w:rFonts w:ascii="Times New Roman" w:hAnsi="Times New Roman"/>
          <w:noProof/>
          <w:sz w:val="24"/>
        </w:rPr>
        <w:t xml:space="preserve">, </w:t>
      </w:r>
      <w:r w:rsidRPr="00A728B4">
        <w:rPr>
          <w:rFonts w:ascii="Times New Roman" w:hAnsi="Times New Roman"/>
          <w:i/>
          <w:iCs/>
          <w:noProof/>
          <w:sz w:val="24"/>
        </w:rPr>
        <w:t>5</w:t>
      </w:r>
      <w:r w:rsidRPr="00A728B4">
        <w:rPr>
          <w:rFonts w:ascii="Times New Roman" w:hAnsi="Times New Roman"/>
          <w:noProof/>
          <w:sz w:val="24"/>
        </w:rPr>
        <w:t>(3), 369–383. https://doi.org/10.31842/jurnalinobis.v5i3.236</w:t>
      </w:r>
    </w:p>
    <w:p w14:paraId="11E641FC"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Naufal Fakhri Gustyanto, &amp; Ayudyah Eka Apsari. (2024). Analisis Pengendalian Kualitas Produk Dalam Upaya Mengurangi Jumlah Kerusakan Produk Dengan Menggunakan Metode Six Sigma Dan Kaizen (Studi Kasus Pabrik Roti Bakar Azhari). </w:t>
      </w:r>
      <w:r w:rsidRPr="00A728B4">
        <w:rPr>
          <w:rFonts w:ascii="Times New Roman" w:hAnsi="Times New Roman"/>
          <w:i/>
          <w:iCs/>
          <w:noProof/>
          <w:sz w:val="24"/>
        </w:rPr>
        <w:t>Jurnal Ilmiah Sains Teknologi Dan Informasi</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(3), 45–56. https://doi.org/10.59024/jiti.v2i3.801</w:t>
      </w:r>
    </w:p>
    <w:p w14:paraId="497E11D9"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Nofal Azhar Pratama, Marchimal Zulfian Dito, Otniel Odi Kurniawan, &amp; Ari Zaqi Al-Faritsy. (2023). Analisis Pengendalian Kualitas Dengan Metode Seven Tools Dan Kaizen Dalam Upaya Mengurangi Tingkat Kecacatan Produk.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(2), 53–62. https://doi.org/10.55826/tmit.v2i1.111</w:t>
      </w:r>
    </w:p>
    <w:p w14:paraId="047F9F9B"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Prasetyo, S. E., &amp; Safitri, W. S. (2024). Analisis Pengendalian Kualitas dengan Metode Six Sigma dan FMEA pada Line Assembly PT Sakai Indonesia. </w:t>
      </w:r>
      <w:r w:rsidRPr="00A728B4">
        <w:rPr>
          <w:rFonts w:ascii="Times New Roman" w:hAnsi="Times New Roman"/>
          <w:i/>
          <w:iCs/>
          <w:noProof/>
          <w:sz w:val="24"/>
        </w:rPr>
        <w:t>Jurnal Ilmiah Mahasiswa Ekonomi Manajemen</w:t>
      </w:r>
      <w:r w:rsidRPr="00A728B4">
        <w:rPr>
          <w:rFonts w:ascii="Times New Roman" w:hAnsi="Times New Roman"/>
          <w:noProof/>
          <w:sz w:val="24"/>
        </w:rPr>
        <w:t xml:space="preserve">, </w:t>
      </w:r>
      <w:r w:rsidRPr="00A728B4">
        <w:rPr>
          <w:rFonts w:ascii="Times New Roman" w:hAnsi="Times New Roman"/>
          <w:i/>
          <w:iCs/>
          <w:noProof/>
          <w:sz w:val="24"/>
        </w:rPr>
        <w:t>9</w:t>
      </w:r>
      <w:r w:rsidRPr="00A728B4">
        <w:rPr>
          <w:rFonts w:ascii="Times New Roman" w:hAnsi="Times New Roman"/>
          <w:noProof/>
          <w:sz w:val="24"/>
        </w:rPr>
        <w:t>(2), 317–338. https://doi.org/10.24815/jimen.v9i2.29422</w:t>
      </w:r>
    </w:p>
    <w:p w14:paraId="2F1AB4C2"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Sartika, N., &amp; Muttaqin, H. (2022). Analisis Perlakuan Produk Rusak Dan Produk Cacat Dalam PenentuanHarga Jual Produk (Studi Kasus Pada Bumdesa Langgam Sako Desa (Teluk Latak). </w:t>
      </w:r>
      <w:r w:rsidRPr="00A728B4">
        <w:rPr>
          <w:rFonts w:ascii="Times New Roman" w:hAnsi="Times New Roman"/>
          <w:i/>
          <w:iCs/>
          <w:noProof/>
          <w:sz w:val="24"/>
        </w:rPr>
        <w:t>Seminar Nasional Industri Dan Teknologi (SNIT)</w:t>
      </w:r>
      <w:r w:rsidRPr="00A728B4">
        <w:rPr>
          <w:rFonts w:ascii="Times New Roman" w:hAnsi="Times New Roman"/>
          <w:noProof/>
          <w:sz w:val="24"/>
        </w:rPr>
        <w:t xml:space="preserve">, </w:t>
      </w:r>
      <w:r w:rsidRPr="00A728B4">
        <w:rPr>
          <w:rFonts w:ascii="Times New Roman" w:hAnsi="Times New Roman"/>
          <w:i/>
          <w:iCs/>
          <w:noProof/>
          <w:sz w:val="24"/>
        </w:rPr>
        <w:t>November</w:t>
      </w:r>
      <w:r w:rsidRPr="00A728B4">
        <w:rPr>
          <w:rFonts w:ascii="Times New Roman" w:hAnsi="Times New Roman"/>
          <w:noProof/>
          <w:sz w:val="24"/>
        </w:rPr>
        <w:t>, 134–149.</w:t>
      </w:r>
    </w:p>
    <w:p w14:paraId="2E9539D7"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Wicaksono, H. S., Darmawan, H., &amp; Suwarno, A. (2025). </w:t>
      </w:r>
      <w:r w:rsidRPr="00A728B4">
        <w:rPr>
          <w:rFonts w:ascii="Times New Roman" w:hAnsi="Times New Roman"/>
          <w:i/>
          <w:iCs/>
          <w:noProof/>
          <w:sz w:val="24"/>
        </w:rPr>
        <w:t>Analisis Penerapan Metode Fault Tree Analysis ( FTA ) Dan Failure Mode And Effect Analysis ( FMEA ) Pada Proses Stamping PT WTH</w:t>
      </w:r>
      <w:r w:rsidRPr="00A728B4">
        <w:rPr>
          <w:rFonts w:ascii="Times New Roman" w:hAnsi="Times New Roman"/>
          <w:noProof/>
          <w:sz w:val="24"/>
        </w:rPr>
        <w:t xml:space="preserve">. </w:t>
      </w:r>
      <w:r w:rsidRPr="00A728B4">
        <w:rPr>
          <w:rFonts w:ascii="Times New Roman" w:hAnsi="Times New Roman"/>
          <w:i/>
          <w:iCs/>
          <w:noProof/>
          <w:sz w:val="24"/>
        </w:rPr>
        <w:t>13</w:t>
      </w:r>
      <w:r w:rsidRPr="00A728B4">
        <w:rPr>
          <w:rFonts w:ascii="Times New Roman" w:hAnsi="Times New Roman"/>
          <w:noProof/>
          <w:sz w:val="24"/>
        </w:rPr>
        <w:t>, 36–41.</w:t>
      </w:r>
    </w:p>
    <w:p w14:paraId="2DD8ABE6" w14:textId="13CB88FF" w:rsidR="00A728B4" w:rsidRPr="00A728B4" w:rsidRDefault="00002749"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Zagitha</w:t>
      </w:r>
      <w:r w:rsidR="00A728B4" w:rsidRPr="00A728B4">
        <w:rPr>
          <w:rFonts w:ascii="Times New Roman" w:hAnsi="Times New Roman"/>
          <w:noProof/>
          <w:sz w:val="24"/>
        </w:rPr>
        <w:t xml:space="preserve"> Riyadi, A., Suh Utomo, D., &amp; Widada, D. (2024). Analisis Pengendalian Kualitas Batik Cap Menggunakan Metode Six Sigma Dan Kaizen. </w:t>
      </w:r>
      <w:r w:rsidR="00A728B4" w:rsidRPr="00A728B4">
        <w:rPr>
          <w:rFonts w:ascii="Times New Roman" w:hAnsi="Times New Roman"/>
          <w:i/>
          <w:iCs/>
          <w:noProof/>
          <w:sz w:val="24"/>
        </w:rPr>
        <w:t>Industri Inovatif : Jurnal Teknik Industri</w:t>
      </w:r>
      <w:r w:rsidR="00A728B4" w:rsidRPr="00A728B4">
        <w:rPr>
          <w:rFonts w:ascii="Times New Roman" w:hAnsi="Times New Roman"/>
          <w:noProof/>
          <w:sz w:val="24"/>
        </w:rPr>
        <w:t xml:space="preserve">, </w:t>
      </w:r>
      <w:r w:rsidR="00A728B4" w:rsidRPr="00A728B4">
        <w:rPr>
          <w:rFonts w:ascii="Times New Roman" w:hAnsi="Times New Roman"/>
          <w:i/>
          <w:iCs/>
          <w:noProof/>
          <w:sz w:val="24"/>
        </w:rPr>
        <w:t>14</w:t>
      </w:r>
      <w:r w:rsidR="00A728B4" w:rsidRPr="00A728B4">
        <w:rPr>
          <w:rFonts w:ascii="Times New Roman" w:hAnsi="Times New Roman"/>
          <w:noProof/>
          <w:sz w:val="24"/>
        </w:rPr>
        <w:t>(1), 94–100. https://doi.org/10.36040/industri.v14i1.8712</w:t>
      </w:r>
    </w:p>
    <w:p w14:paraId="6C475245" w14:textId="77777777" w:rsidR="00A728B4" w:rsidRDefault="00A728B4"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r>
        <w:rPr>
          <w:rFonts w:ascii="Times New Roman" w:hAnsi="Times New Roman"/>
          <w:b/>
          <w:bCs/>
          <w:spacing w:val="-1"/>
          <w:sz w:val="24"/>
          <w:szCs w:val="24"/>
        </w:rPr>
        <w:fldChar w:fldCharType="end"/>
      </w:r>
      <w:commentRangeEnd w:id="20"/>
      <w:r w:rsidR="0058587D">
        <w:rPr>
          <w:rStyle w:val="CommentReference"/>
        </w:rPr>
        <w:commentReference w:id="20"/>
      </w:r>
    </w:p>
    <w:p w14:paraId="072C185B" w14:textId="77777777" w:rsidR="009A2B11" w:rsidRDefault="009A2B11" w:rsidP="00A728B4">
      <w:pPr>
        <w:widowControl w:val="0"/>
        <w:autoSpaceDE w:val="0"/>
        <w:autoSpaceDN w:val="0"/>
        <w:adjustRightInd w:val="0"/>
        <w:spacing w:before="20" w:after="60" w:line="240" w:lineRule="auto"/>
        <w:ind w:left="480" w:hanging="480"/>
        <w:rPr>
          <w:rFonts w:ascii="Times New Roman" w:hAnsi="Times New Roman"/>
          <w:b/>
          <w:bCs/>
          <w:spacing w:val="-1"/>
          <w:sz w:val="24"/>
          <w:szCs w:val="24"/>
          <w:lang w:val="en-US"/>
        </w:rPr>
      </w:pPr>
    </w:p>
    <w:sectPr w:rsidR="009A2B11" w:rsidSect="003864E6">
      <w:pgSz w:w="11906" w:h="16838" w:code="9"/>
      <w:pgMar w:top="1134" w:right="1134" w:bottom="1134" w:left="1134" w:header="284" w:footer="284" w:gutter="0"/>
      <w:pgNumType w:start="102"/>
      <w:cols w:num="2" w:space="28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sus" w:date="2025-12-30T21:06:00Z" w:initials="a">
    <w:p w14:paraId="43BDD0C4" w14:textId="73F30D91" w:rsidR="000B56D7" w:rsidRPr="000B56D7" w:rsidRDefault="000B56D7">
      <w:pPr>
        <w:pStyle w:val="CommentText"/>
        <w:rPr>
          <w:lang w:val="en-US"/>
        </w:rPr>
      </w:pPr>
      <w:r>
        <w:rPr>
          <w:rStyle w:val="CommentReference"/>
        </w:rPr>
        <w:annotationRef/>
      </w:r>
      <w:r>
        <w:rPr>
          <w:lang w:val="en-US"/>
        </w:rPr>
        <w:t>TNR 14 pt</w:t>
      </w:r>
      <w:bookmarkStart w:id="1" w:name="_GoBack"/>
      <w:bookmarkEnd w:id="1"/>
    </w:p>
  </w:comment>
  <w:comment w:id="2" w:author="asus" w:date="2025-12-30T14:06:00Z" w:initials="a">
    <w:p w14:paraId="38BF04CF" w14:textId="479D676E" w:rsidR="00A51332" w:rsidRPr="00A51332" w:rsidRDefault="00A51332">
      <w:pPr>
        <w:pStyle w:val="CommentText"/>
        <w:rPr>
          <w:lang w:val="en-US"/>
        </w:rPr>
      </w:pPr>
      <w:r>
        <w:rPr>
          <w:rStyle w:val="CommentReference"/>
        </w:rPr>
        <w:annotationRef/>
      </w:r>
      <w:r>
        <w:rPr>
          <w:lang w:val="en-US"/>
        </w:rPr>
        <w:t>Keywords  dalam Bahasa inggris</w:t>
      </w:r>
    </w:p>
  </w:comment>
  <w:comment w:id="3" w:author="asus" w:date="2025-12-30T14:09:00Z" w:initials="a">
    <w:p w14:paraId="21C2DF84" w14:textId="4DFE0341" w:rsidR="00A51332" w:rsidRPr="00A51332" w:rsidRDefault="00A51332">
      <w:pPr>
        <w:pStyle w:val="CommentText"/>
        <w:rPr>
          <w:lang w:val="en-US"/>
        </w:rPr>
      </w:pPr>
      <w:r>
        <w:rPr>
          <w:rStyle w:val="CommentReference"/>
        </w:rPr>
        <w:annotationRef/>
      </w:r>
      <w:r>
        <w:rPr>
          <w:lang w:val="en-US"/>
        </w:rPr>
        <w:t>Tujuan penelitian dapat ditambahkan di bagian pendahuluan</w:t>
      </w:r>
    </w:p>
  </w:comment>
  <w:comment w:id="4" w:author="asus" w:date="2025-12-30T14:07:00Z" w:initials="a">
    <w:p w14:paraId="6FB92445" w14:textId="112A6073" w:rsidR="00A51332" w:rsidRPr="00A51332" w:rsidRDefault="00A51332">
      <w:pPr>
        <w:pStyle w:val="CommentText"/>
        <w:rPr>
          <w:lang w:val="en-US"/>
        </w:rPr>
      </w:pPr>
      <w:r>
        <w:rPr>
          <w:rStyle w:val="CommentReference"/>
        </w:rPr>
        <w:annotationRef/>
      </w:r>
      <w:r>
        <w:rPr>
          <w:lang w:val="en-US"/>
        </w:rPr>
        <w:t>typo</w:t>
      </w:r>
    </w:p>
  </w:comment>
  <w:comment w:id="5" w:author="asus" w:date="2025-12-30T14:07:00Z" w:initials="a">
    <w:p w14:paraId="7C95C54B" w14:textId="447C4D95" w:rsidR="00A51332" w:rsidRPr="00A51332" w:rsidRDefault="00A51332">
      <w:pPr>
        <w:pStyle w:val="CommentText"/>
        <w:rPr>
          <w:lang w:val="en-US"/>
        </w:rPr>
      </w:pPr>
      <w:r>
        <w:rPr>
          <w:rStyle w:val="CommentReference"/>
        </w:rPr>
        <w:annotationRef/>
      </w:r>
      <w:r>
        <w:rPr>
          <w:lang w:val="en-US"/>
        </w:rPr>
        <w:t>typo</w:t>
      </w:r>
    </w:p>
  </w:comment>
  <w:comment w:id="6" w:author="asus" w:date="2025-12-30T14:28:00Z" w:initials="a">
    <w:p w14:paraId="5F6D01E2" w14:textId="5A3DC28B" w:rsidR="0058587D" w:rsidRPr="0058587D" w:rsidRDefault="0058587D">
      <w:pPr>
        <w:pStyle w:val="CommentText"/>
        <w:rPr>
          <w:lang w:val="en-US"/>
        </w:rPr>
      </w:pPr>
      <w:r>
        <w:rPr>
          <w:rStyle w:val="CommentReference"/>
        </w:rPr>
        <w:annotationRef/>
      </w:r>
      <w:r>
        <w:rPr>
          <w:lang w:val="en-US"/>
        </w:rPr>
        <w:t>jika ini adalah singkatan, dijelaskan terlebih dahulu utk kepanjangannya</w:t>
      </w:r>
    </w:p>
  </w:comment>
  <w:comment w:id="7" w:author="asus" w:date="2025-12-30T14:29:00Z" w:initials="a">
    <w:p w14:paraId="0E5D47BC" w14:textId="206777C8" w:rsidR="0058587D" w:rsidRPr="0058587D" w:rsidRDefault="0058587D">
      <w:pPr>
        <w:pStyle w:val="CommentText"/>
        <w:rPr>
          <w:lang w:val="en-US"/>
        </w:rPr>
      </w:pPr>
      <w:r>
        <w:rPr>
          <w:rStyle w:val="CommentReference"/>
        </w:rPr>
        <w:annotationRef/>
      </w:r>
      <w:r>
        <w:rPr>
          <w:lang w:val="en-US"/>
        </w:rPr>
        <w:t>Diagram alir penelitian</w:t>
      </w:r>
    </w:p>
  </w:comment>
  <w:comment w:id="8" w:author="asus" w:date="2025-12-30T14:15:00Z" w:initials="a">
    <w:p w14:paraId="734C8303" w14:textId="77777777" w:rsidR="00002749" w:rsidRPr="0017502B" w:rsidRDefault="00002749" w:rsidP="00002749">
      <w:pPr>
        <w:widowControl w:val="0"/>
        <w:autoSpaceDE w:val="0"/>
        <w:autoSpaceDN w:val="0"/>
        <w:adjustRightInd w:val="0"/>
        <w:spacing w:after="0" w:line="240" w:lineRule="auto"/>
        <w:jc w:val="both"/>
        <w:rPr>
          <w:rFonts w:ascii="Times New Roman" w:hAnsi="Times New Roman"/>
          <w:sz w:val="24"/>
          <w:szCs w:val="24"/>
          <w:lang w:val="en-US"/>
        </w:rPr>
      </w:pPr>
      <w:r>
        <w:rPr>
          <w:rStyle w:val="CommentReference"/>
        </w:rPr>
        <w:annotationRef/>
      </w:r>
      <w:r>
        <w:rPr>
          <w:rFonts w:ascii="Times New Roman" w:hAnsi="Times New Roman"/>
          <w:spacing w:val="2"/>
          <w:position w:val="-1"/>
          <w:sz w:val="24"/>
          <w:szCs w:val="24"/>
          <w:lang w:val="en-US"/>
        </w:rPr>
        <w:t>Dibuat Rata Kiri berada diatas tabel</w:t>
      </w:r>
    </w:p>
    <w:p w14:paraId="42922D11" w14:textId="7CD7AD2E" w:rsidR="00002749" w:rsidRDefault="00002749">
      <w:pPr>
        <w:pStyle w:val="CommentText"/>
      </w:pPr>
    </w:p>
  </w:comment>
  <w:comment w:id="10" w:author="asus" w:date="2025-12-30T14:37:00Z" w:initials="a">
    <w:p w14:paraId="4B760C4E" w14:textId="404DAC56" w:rsidR="00057E51" w:rsidRPr="00057E51" w:rsidRDefault="00057E51">
      <w:pPr>
        <w:pStyle w:val="CommentText"/>
        <w:rPr>
          <w:lang w:val="en-US"/>
        </w:rPr>
      </w:pPr>
      <w:r>
        <w:rPr>
          <w:rStyle w:val="CommentReference"/>
        </w:rPr>
        <w:annotationRef/>
      </w:r>
      <w:r>
        <w:rPr>
          <w:lang w:val="en-US"/>
        </w:rPr>
        <w:t>Sebutkan nomor tabel nya</w:t>
      </w:r>
    </w:p>
  </w:comment>
  <w:comment w:id="11" w:author="asus" w:date="2025-12-30T14:16:00Z" w:initials="a">
    <w:p w14:paraId="0FA60847" w14:textId="77777777" w:rsidR="00002749" w:rsidRPr="0017502B" w:rsidRDefault="00002749" w:rsidP="00002749">
      <w:pPr>
        <w:widowControl w:val="0"/>
        <w:autoSpaceDE w:val="0"/>
        <w:autoSpaceDN w:val="0"/>
        <w:adjustRightInd w:val="0"/>
        <w:spacing w:after="0" w:line="240" w:lineRule="auto"/>
        <w:jc w:val="both"/>
        <w:rPr>
          <w:rFonts w:ascii="Times New Roman" w:hAnsi="Times New Roman"/>
          <w:sz w:val="24"/>
          <w:szCs w:val="24"/>
          <w:lang w:val="en-US"/>
        </w:rPr>
      </w:pPr>
      <w:r>
        <w:rPr>
          <w:rStyle w:val="CommentReference"/>
        </w:rPr>
        <w:annotationRef/>
      </w:r>
      <w:r>
        <w:rPr>
          <w:rFonts w:ascii="Times New Roman" w:hAnsi="Times New Roman"/>
          <w:spacing w:val="2"/>
          <w:position w:val="-1"/>
          <w:sz w:val="24"/>
          <w:szCs w:val="24"/>
          <w:lang w:val="en-US"/>
        </w:rPr>
        <w:t>Dibuat Rata Kiri berada diatas tabel</w:t>
      </w:r>
    </w:p>
    <w:p w14:paraId="594AF1DD" w14:textId="2B2D9B28" w:rsidR="00002749" w:rsidRDefault="00002749">
      <w:pPr>
        <w:pStyle w:val="CommentText"/>
      </w:pPr>
    </w:p>
  </w:comment>
  <w:comment w:id="12" w:author="asus" w:date="2025-12-30T14:16:00Z" w:initials="a">
    <w:p w14:paraId="4115F0D7" w14:textId="057A49DE" w:rsidR="00002749" w:rsidRDefault="00002749">
      <w:pPr>
        <w:pStyle w:val="CommentText"/>
      </w:pPr>
      <w:r>
        <w:rPr>
          <w:rStyle w:val="CommentReference"/>
        </w:rPr>
        <w:annotationRef/>
      </w:r>
      <w:r>
        <w:rPr>
          <w:rFonts w:ascii="Times New Roman" w:hAnsi="Times New Roman"/>
          <w:spacing w:val="2"/>
          <w:position w:val="-1"/>
          <w:sz w:val="24"/>
          <w:szCs w:val="24"/>
          <w:lang w:val="en-US"/>
        </w:rPr>
        <w:t>Berada Di Bawah Tengah Gambar</w:t>
      </w:r>
    </w:p>
  </w:comment>
  <w:comment w:id="13" w:author="asus" w:date="2025-12-30T14:36:00Z" w:initials="a">
    <w:p w14:paraId="7DF56D7B" w14:textId="77777777" w:rsidR="00057E51" w:rsidRPr="00057E51" w:rsidRDefault="00057E51" w:rsidP="00057E51">
      <w:pPr>
        <w:pStyle w:val="CommentText"/>
        <w:rPr>
          <w:lang w:val="en-US"/>
        </w:rPr>
      </w:pPr>
      <w:r>
        <w:rPr>
          <w:rStyle w:val="CommentReference"/>
        </w:rPr>
        <w:annotationRef/>
      </w:r>
      <w:r>
        <w:rPr>
          <w:rStyle w:val="CommentReference"/>
        </w:rPr>
        <w:annotationRef/>
      </w:r>
      <w:r>
        <w:rPr>
          <w:lang w:val="en-US"/>
        </w:rPr>
        <w:t>Agar lebih jelas, jika ingin merujuk gambar/tabel, sebutkan nomor gambar atau tabel nya</w:t>
      </w:r>
    </w:p>
    <w:p w14:paraId="775658B4" w14:textId="4695DABD" w:rsidR="00057E51" w:rsidRDefault="00057E51">
      <w:pPr>
        <w:pStyle w:val="CommentText"/>
      </w:pPr>
    </w:p>
  </w:comment>
  <w:comment w:id="14" w:author="asus" w:date="2025-12-30T14:17:00Z" w:initials="a">
    <w:p w14:paraId="73443B61" w14:textId="77777777" w:rsidR="00002749" w:rsidRDefault="00002749">
      <w:pPr>
        <w:pStyle w:val="CommentText"/>
        <w:rPr>
          <w:rFonts w:ascii="Times New Roman" w:hAnsi="Times New Roman"/>
          <w:spacing w:val="2"/>
          <w:position w:val="-1"/>
          <w:sz w:val="24"/>
          <w:szCs w:val="24"/>
          <w:lang w:val="en-US"/>
        </w:rPr>
      </w:pPr>
      <w:r>
        <w:rPr>
          <w:rStyle w:val="CommentReference"/>
        </w:rPr>
        <w:annotationRef/>
      </w:r>
      <w:r>
        <w:rPr>
          <w:rFonts w:ascii="Times New Roman" w:hAnsi="Times New Roman"/>
          <w:spacing w:val="2"/>
          <w:position w:val="-1"/>
          <w:sz w:val="24"/>
          <w:szCs w:val="24"/>
          <w:lang w:val="en-US"/>
        </w:rPr>
        <w:t>Berada Di Bawah Tengah Gambar,</w:t>
      </w:r>
    </w:p>
    <w:p w14:paraId="3F708991" w14:textId="1DA42016" w:rsidR="00002749" w:rsidRDefault="00002749">
      <w:pPr>
        <w:pStyle w:val="CommentText"/>
      </w:pPr>
      <w:r>
        <w:rPr>
          <w:rFonts w:ascii="Times New Roman" w:hAnsi="Times New Roman"/>
          <w:spacing w:val="2"/>
          <w:position w:val="-1"/>
          <w:sz w:val="24"/>
          <w:szCs w:val="24"/>
          <w:lang w:val="en-US"/>
        </w:rPr>
        <w:t>Sesuaikan font</w:t>
      </w:r>
      <w:r w:rsidR="00057E51">
        <w:rPr>
          <w:rFonts w:ascii="Times New Roman" w:hAnsi="Times New Roman"/>
          <w:spacing w:val="2"/>
          <w:position w:val="-1"/>
          <w:sz w:val="24"/>
          <w:szCs w:val="24"/>
          <w:lang w:val="en-US"/>
        </w:rPr>
        <w:t>, urutan nomor gambar salah</w:t>
      </w:r>
    </w:p>
  </w:comment>
  <w:comment w:id="15" w:author="asus" w:date="2025-12-30T14:35:00Z" w:initials="a">
    <w:p w14:paraId="4CA68832" w14:textId="123AF327" w:rsidR="00057E51" w:rsidRPr="00057E51" w:rsidRDefault="00057E51">
      <w:pPr>
        <w:pStyle w:val="CommentText"/>
        <w:rPr>
          <w:lang w:val="en-US"/>
        </w:rPr>
      </w:pPr>
      <w:r>
        <w:rPr>
          <w:rStyle w:val="CommentReference"/>
        </w:rPr>
        <w:annotationRef/>
      </w:r>
      <w:r>
        <w:rPr>
          <w:lang w:val="en-US"/>
        </w:rPr>
        <w:t>Agar lebih jelas, jika ingin merujuk gambar/tabel, sebutkan nomor gambar atau tabel nya</w:t>
      </w:r>
    </w:p>
  </w:comment>
  <w:comment w:id="16" w:author="asus" w:date="2025-12-30T14:17:00Z" w:initials="a">
    <w:p w14:paraId="5F90DE0D" w14:textId="33DBD2EC" w:rsidR="00002749" w:rsidRDefault="00002749">
      <w:pPr>
        <w:pStyle w:val="CommentText"/>
      </w:pPr>
      <w:r>
        <w:rPr>
          <w:rStyle w:val="CommentReference"/>
        </w:rPr>
        <w:annotationRef/>
      </w:r>
      <w:r>
        <w:rPr>
          <w:rFonts w:ascii="Times New Roman" w:hAnsi="Times New Roman"/>
          <w:spacing w:val="2"/>
          <w:position w:val="-1"/>
          <w:sz w:val="24"/>
          <w:szCs w:val="24"/>
          <w:lang w:val="en-US"/>
        </w:rPr>
        <w:t>Dibuat Rata Kiri berada diatas tabel</w:t>
      </w:r>
      <w:r w:rsidR="00057E51">
        <w:rPr>
          <w:rFonts w:ascii="Times New Roman" w:hAnsi="Times New Roman"/>
          <w:spacing w:val="2"/>
          <w:position w:val="-1"/>
          <w:sz w:val="24"/>
          <w:szCs w:val="24"/>
          <w:lang w:val="en-US"/>
        </w:rPr>
        <w:t>, urutan nomor tabel salah</w:t>
      </w:r>
    </w:p>
  </w:comment>
  <w:comment w:id="18" w:author="asus" w:date="2025-12-30T14:56:00Z" w:initials="a">
    <w:p w14:paraId="681E2AB4" w14:textId="0CA0A833" w:rsidR="00750736" w:rsidRDefault="00750736">
      <w:pPr>
        <w:pStyle w:val="CommentText"/>
        <w:rPr>
          <w:rFonts w:ascii="Segoe UI" w:hAnsi="Segoe UI" w:cs="Segoe UI"/>
          <w:sz w:val="24"/>
          <w:szCs w:val="24"/>
        </w:rPr>
      </w:pPr>
      <w:r>
        <w:rPr>
          <w:rStyle w:val="CommentReference"/>
        </w:rPr>
        <w:annotationRef/>
      </w:r>
      <w:r w:rsidRPr="00100109">
        <w:rPr>
          <w:rFonts w:ascii="Segoe UI" w:hAnsi="Segoe UI" w:cs="Segoe UI"/>
          <w:sz w:val="24"/>
          <w:szCs w:val="24"/>
        </w:rPr>
        <w:t>The conclusion should be presented in effective sentences based on the results and discussions in the form of paragraphs (not in bullet or numbering);</w:t>
      </w:r>
    </w:p>
    <w:p w14:paraId="0A61737D" w14:textId="57983669" w:rsidR="00750736" w:rsidRDefault="00750736">
      <w:pPr>
        <w:pStyle w:val="CommentText"/>
        <w:rPr>
          <w:rFonts w:ascii="Segoe UI" w:hAnsi="Segoe UI" w:cs="Segoe UI"/>
          <w:sz w:val="24"/>
          <w:szCs w:val="24"/>
        </w:rPr>
      </w:pPr>
    </w:p>
    <w:p w14:paraId="056C363C" w14:textId="020CE232" w:rsidR="00750736" w:rsidRPr="00750736" w:rsidRDefault="00750736">
      <w:pPr>
        <w:pStyle w:val="CommentText"/>
        <w:rPr>
          <w:rFonts w:ascii="Segoe UI" w:hAnsi="Segoe UI" w:cs="Segoe UI"/>
          <w:sz w:val="24"/>
          <w:szCs w:val="24"/>
          <w:lang w:val="en-US"/>
        </w:rPr>
      </w:pPr>
      <w:r>
        <w:rPr>
          <w:rFonts w:ascii="Segoe UI" w:hAnsi="Segoe UI" w:cs="Segoe UI"/>
          <w:sz w:val="24"/>
          <w:szCs w:val="24"/>
          <w:lang w:val="en-US"/>
        </w:rPr>
        <w:t>Kesimpulan dalam format paragraf</w:t>
      </w:r>
    </w:p>
    <w:p w14:paraId="0550DA20" w14:textId="77777777" w:rsidR="00750736" w:rsidRDefault="00750736">
      <w:pPr>
        <w:pStyle w:val="CommentText"/>
      </w:pPr>
    </w:p>
  </w:comment>
  <w:comment w:id="19" w:author="asus" w:date="2025-12-30T14:58:00Z" w:initials="a">
    <w:p w14:paraId="434E4C8A" w14:textId="38596D1F" w:rsidR="00750736" w:rsidRPr="00750736" w:rsidRDefault="00750736">
      <w:pPr>
        <w:pStyle w:val="CommentText"/>
        <w:rPr>
          <w:lang w:val="en-US"/>
        </w:rPr>
      </w:pPr>
      <w:r>
        <w:rPr>
          <w:rStyle w:val="CommentReference"/>
        </w:rPr>
        <w:annotationRef/>
      </w:r>
      <w:r>
        <w:rPr>
          <w:lang w:val="en-US"/>
        </w:rPr>
        <w:t>Jurnal yang disitasi min 15 jurnal (5 tahun terakhir)</w:t>
      </w:r>
    </w:p>
  </w:comment>
  <w:comment w:id="20" w:author="asus" w:date="2025-12-30T14:23:00Z" w:initials="a">
    <w:p w14:paraId="16533141" w14:textId="77777777" w:rsidR="0058587D" w:rsidRDefault="0058587D">
      <w:pPr>
        <w:pStyle w:val="CommentText"/>
        <w:rPr>
          <w:lang w:val="en-US"/>
        </w:rPr>
      </w:pPr>
      <w:r>
        <w:rPr>
          <w:rStyle w:val="CommentReference"/>
        </w:rPr>
        <w:annotationRef/>
      </w:r>
      <w:r>
        <w:rPr>
          <w:lang w:val="en-US"/>
        </w:rPr>
        <w:t>Dibuat justify (rata kanan – kiri)</w:t>
      </w:r>
    </w:p>
    <w:p w14:paraId="4C0B0108" w14:textId="77777777" w:rsidR="0058587D" w:rsidRDefault="0058587D">
      <w:pPr>
        <w:pStyle w:val="CommentText"/>
        <w:rPr>
          <w:lang w:val="en-US"/>
        </w:rPr>
      </w:pPr>
    </w:p>
    <w:p w14:paraId="2A3D5BED" w14:textId="6C0A3A57" w:rsidR="0058587D" w:rsidRPr="0058587D" w:rsidRDefault="0058587D">
      <w:pPr>
        <w:pStyle w:val="CommentText"/>
        <w:rPr>
          <w:lang w:val="en-US"/>
        </w:rPr>
      </w:pPr>
      <w:r>
        <w:rPr>
          <w:lang w:val="en-US"/>
        </w:rPr>
        <w:t>Sesuaikan daftar pustaka dengan sitasi format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3BDD0C4" w15:done="0"/>
  <w15:commentEx w15:paraId="38BF04CF" w15:done="0"/>
  <w15:commentEx w15:paraId="21C2DF84" w15:done="0"/>
  <w15:commentEx w15:paraId="6FB92445" w15:done="0"/>
  <w15:commentEx w15:paraId="7C95C54B" w15:done="0"/>
  <w15:commentEx w15:paraId="5F6D01E2" w15:done="0"/>
  <w15:commentEx w15:paraId="0E5D47BC" w15:done="0"/>
  <w15:commentEx w15:paraId="42922D11" w15:done="0"/>
  <w15:commentEx w15:paraId="4B760C4E" w15:done="0"/>
  <w15:commentEx w15:paraId="594AF1DD" w15:done="0"/>
  <w15:commentEx w15:paraId="4115F0D7" w15:done="0"/>
  <w15:commentEx w15:paraId="775658B4" w15:done="0"/>
  <w15:commentEx w15:paraId="3F708991" w15:done="0"/>
  <w15:commentEx w15:paraId="4CA68832" w15:done="0"/>
  <w15:commentEx w15:paraId="5F90DE0D" w15:done="0"/>
  <w15:commentEx w15:paraId="0550DA20" w15:done="0"/>
  <w15:commentEx w15:paraId="434E4C8A" w15:done="0"/>
  <w15:commentEx w15:paraId="2A3D5BE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E6C391" w14:textId="77777777" w:rsidR="001A3D87" w:rsidRDefault="001A3D87" w:rsidP="00D721A8">
      <w:pPr>
        <w:spacing w:after="0" w:line="240" w:lineRule="auto"/>
      </w:pPr>
      <w:r>
        <w:separator/>
      </w:r>
    </w:p>
  </w:endnote>
  <w:endnote w:type="continuationSeparator" w:id="0">
    <w:p w14:paraId="46E882F9" w14:textId="77777777" w:rsidR="001A3D87" w:rsidRDefault="001A3D87"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148FC" w14:textId="77777777" w:rsidR="001A3D87" w:rsidRDefault="001A3D87" w:rsidP="00D721A8">
      <w:pPr>
        <w:spacing w:after="0" w:line="240" w:lineRule="auto"/>
      </w:pPr>
      <w:r>
        <w:separator/>
      </w:r>
    </w:p>
  </w:footnote>
  <w:footnote w:type="continuationSeparator" w:id="0">
    <w:p w14:paraId="46C7E9D6" w14:textId="77777777" w:rsidR="001A3D87" w:rsidRDefault="001A3D87"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36C59" w14:textId="77777777" w:rsidR="00330973" w:rsidRPr="00F952FA" w:rsidRDefault="0050612E" w:rsidP="00330973">
    <w:pPr>
      <w:widowControl w:val="0"/>
      <w:autoSpaceDE w:val="0"/>
      <w:autoSpaceDN w:val="0"/>
      <w:adjustRightInd w:val="0"/>
      <w:spacing w:after="0" w:line="240" w:lineRule="auto"/>
      <w:rPr>
        <w:rFonts w:ascii="Times New Roman" w:hAnsi="Times New Roman"/>
        <w:bCs/>
        <w:i/>
        <w:spacing w:val="-1"/>
        <w:sz w:val="20"/>
        <w:szCs w:val="20"/>
        <w:lang w:val="en-US"/>
      </w:rPr>
    </w:pPr>
    <w:r>
      <w:rPr>
        <w:rFonts w:ascii="Times New Roman" w:hAnsi="Times New Roman"/>
        <w:bCs/>
        <w:i/>
        <w:spacing w:val="-1"/>
        <w:sz w:val="20"/>
        <w:szCs w:val="20"/>
        <w:lang w:val="en-US"/>
      </w:rPr>
      <w:t>Peningkatan Kualitas Produk Filter Udara Industri Melalui Penerapan Metode Six Sigma dan Kaizen</w:t>
    </w:r>
    <w:r w:rsidR="00B74D2E" w:rsidRPr="00B74D2E">
      <w:rPr>
        <w:rFonts w:ascii="Times New Roman" w:hAnsi="Times New Roman"/>
        <w:b/>
        <w:bCs/>
        <w:i/>
        <w:spacing w:val="-4"/>
        <w:sz w:val="24"/>
        <w:szCs w:val="24"/>
      </w:rPr>
      <w:t xml:space="preserve"> </w:t>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p>
  <w:p w14:paraId="1C605EFC"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12AAB" w14:textId="789587F1"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71388F">
      <w:rPr>
        <w:rFonts w:ascii="Times New Roman" w:hAnsi="Times New Roman"/>
        <w:i/>
        <w:sz w:val="20"/>
        <w:szCs w:val="20"/>
        <w:lang w:val="en-US"/>
      </w:rPr>
      <w:t>14</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r w:rsidR="005D777A">
      <w:rPr>
        <w:rFonts w:ascii="Times New Roman" w:hAnsi="Times New Roman"/>
        <w:i/>
        <w:sz w:val="20"/>
        <w:szCs w:val="20"/>
        <w:lang w:val="en-US"/>
      </w:rPr>
      <w:t xml:space="preserve">anuari </w:t>
    </w:r>
    <w:r w:rsidRPr="00DA140F">
      <w:rPr>
        <w:rFonts w:ascii="Times New Roman" w:hAnsi="Times New Roman"/>
        <w:i/>
        <w:sz w:val="20"/>
        <w:szCs w:val="20"/>
      </w:rPr>
      <w:t>20</w:t>
    </w:r>
    <w:r w:rsidR="0071388F">
      <w:rPr>
        <w:rFonts w:ascii="Times New Roman" w:hAnsi="Times New Roman"/>
        <w:i/>
        <w:sz w:val="20"/>
        <w:szCs w:val="20"/>
      </w:rPr>
      <w:t>26</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2C5E94C6"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F40AF"/>
    <w:multiLevelType w:val="hybridMultilevel"/>
    <w:tmpl w:val="944A537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244A7255"/>
    <w:multiLevelType w:val="hybridMultilevel"/>
    <w:tmpl w:val="EE90D4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0E2493"/>
    <w:multiLevelType w:val="hybridMultilevel"/>
    <w:tmpl w:val="B164D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E1A51C8"/>
    <w:multiLevelType w:val="hybridMultilevel"/>
    <w:tmpl w:val="4056A5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7"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8" w15:restartNumberingAfterBreak="0">
    <w:nsid w:val="733B65B2"/>
    <w:multiLevelType w:val="hybridMultilevel"/>
    <w:tmpl w:val="6C5A2ADC"/>
    <w:lvl w:ilvl="0" w:tplc="7DF82048">
      <w:start w:val="1"/>
      <w:numFmt w:val="decimal"/>
      <w:lvlText w:val="%1."/>
      <w:lvlJc w:val="left"/>
      <w:pPr>
        <w:ind w:left="1287" w:hanging="360"/>
      </w:pPr>
      <w:rPr>
        <w:rFonts w:cs="Times New Roman"/>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8"/>
  </w:num>
  <w:num w:numId="10">
    <w:abstractNumId w:val="3"/>
  </w:num>
  <w:num w:numId="11">
    <w:abstractNumId w:val="1"/>
  </w:num>
  <w:num w:numId="12">
    <w:abstractNumId w:val="2"/>
  </w:num>
  <w:num w:numId="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sus">
    <w15:presenceInfo w15:providerId="Windows Live" w15:userId="e273d3b356b85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146"/>
    <w:rsid w:val="00002749"/>
    <w:rsid w:val="00003C28"/>
    <w:rsid w:val="0002223C"/>
    <w:rsid w:val="00032863"/>
    <w:rsid w:val="00046FCB"/>
    <w:rsid w:val="00047451"/>
    <w:rsid w:val="00057E51"/>
    <w:rsid w:val="0006121F"/>
    <w:rsid w:val="000658F8"/>
    <w:rsid w:val="00070744"/>
    <w:rsid w:val="00084D99"/>
    <w:rsid w:val="00093BBC"/>
    <w:rsid w:val="00095034"/>
    <w:rsid w:val="00097E54"/>
    <w:rsid w:val="000A5FFC"/>
    <w:rsid w:val="000B56D7"/>
    <w:rsid w:val="000D3C42"/>
    <w:rsid w:val="000E55AA"/>
    <w:rsid w:val="000F487B"/>
    <w:rsid w:val="000F6DDB"/>
    <w:rsid w:val="0010728E"/>
    <w:rsid w:val="001136D1"/>
    <w:rsid w:val="001208A3"/>
    <w:rsid w:val="00121E40"/>
    <w:rsid w:val="00124E17"/>
    <w:rsid w:val="00127C92"/>
    <w:rsid w:val="001402F8"/>
    <w:rsid w:val="00143D68"/>
    <w:rsid w:val="0014482F"/>
    <w:rsid w:val="00146A9C"/>
    <w:rsid w:val="00170D7A"/>
    <w:rsid w:val="0017502B"/>
    <w:rsid w:val="00181883"/>
    <w:rsid w:val="00192832"/>
    <w:rsid w:val="00195FA4"/>
    <w:rsid w:val="001A15C6"/>
    <w:rsid w:val="001A2C24"/>
    <w:rsid w:val="001A3D87"/>
    <w:rsid w:val="001B444A"/>
    <w:rsid w:val="001B4E67"/>
    <w:rsid w:val="001C0949"/>
    <w:rsid w:val="001C500D"/>
    <w:rsid w:val="001C6FE2"/>
    <w:rsid w:val="001D468B"/>
    <w:rsid w:val="001D6A62"/>
    <w:rsid w:val="001E5591"/>
    <w:rsid w:val="001E7AF9"/>
    <w:rsid w:val="001F7F13"/>
    <w:rsid w:val="002022BC"/>
    <w:rsid w:val="00203587"/>
    <w:rsid w:val="00210512"/>
    <w:rsid w:val="00211081"/>
    <w:rsid w:val="002129B3"/>
    <w:rsid w:val="0021730B"/>
    <w:rsid w:val="0023060A"/>
    <w:rsid w:val="0023722A"/>
    <w:rsid w:val="00245326"/>
    <w:rsid w:val="0024687D"/>
    <w:rsid w:val="0024772F"/>
    <w:rsid w:val="00250AAC"/>
    <w:rsid w:val="00251C56"/>
    <w:rsid w:val="00252D1D"/>
    <w:rsid w:val="00261BE0"/>
    <w:rsid w:val="00263009"/>
    <w:rsid w:val="00263296"/>
    <w:rsid w:val="0027769B"/>
    <w:rsid w:val="00286334"/>
    <w:rsid w:val="00292E64"/>
    <w:rsid w:val="002B7371"/>
    <w:rsid w:val="002C0445"/>
    <w:rsid w:val="00330973"/>
    <w:rsid w:val="00353686"/>
    <w:rsid w:val="0035531A"/>
    <w:rsid w:val="00356708"/>
    <w:rsid w:val="00357995"/>
    <w:rsid w:val="00361018"/>
    <w:rsid w:val="003663F9"/>
    <w:rsid w:val="003864E6"/>
    <w:rsid w:val="00393BCC"/>
    <w:rsid w:val="00394309"/>
    <w:rsid w:val="00397368"/>
    <w:rsid w:val="0039769D"/>
    <w:rsid w:val="003B63FC"/>
    <w:rsid w:val="003C302D"/>
    <w:rsid w:val="003E0D8D"/>
    <w:rsid w:val="003E15AF"/>
    <w:rsid w:val="003E7943"/>
    <w:rsid w:val="003F701E"/>
    <w:rsid w:val="00415928"/>
    <w:rsid w:val="00417BF6"/>
    <w:rsid w:val="00422F3C"/>
    <w:rsid w:val="00426581"/>
    <w:rsid w:val="00442AC1"/>
    <w:rsid w:val="004607A6"/>
    <w:rsid w:val="00495BBF"/>
    <w:rsid w:val="004A363B"/>
    <w:rsid w:val="004C00FC"/>
    <w:rsid w:val="004C06B6"/>
    <w:rsid w:val="004C4C19"/>
    <w:rsid w:val="004C7231"/>
    <w:rsid w:val="004D1DD0"/>
    <w:rsid w:val="004D35BC"/>
    <w:rsid w:val="004D60D8"/>
    <w:rsid w:val="004E11EF"/>
    <w:rsid w:val="004E5146"/>
    <w:rsid w:val="004F1D29"/>
    <w:rsid w:val="00502738"/>
    <w:rsid w:val="0050375B"/>
    <w:rsid w:val="0050612E"/>
    <w:rsid w:val="00507668"/>
    <w:rsid w:val="00514248"/>
    <w:rsid w:val="005221A3"/>
    <w:rsid w:val="0052272E"/>
    <w:rsid w:val="00523721"/>
    <w:rsid w:val="00523F2D"/>
    <w:rsid w:val="005320F6"/>
    <w:rsid w:val="00542CEC"/>
    <w:rsid w:val="005526BB"/>
    <w:rsid w:val="00563622"/>
    <w:rsid w:val="0056651F"/>
    <w:rsid w:val="00573B93"/>
    <w:rsid w:val="0058587D"/>
    <w:rsid w:val="0058671D"/>
    <w:rsid w:val="00592970"/>
    <w:rsid w:val="005944B5"/>
    <w:rsid w:val="005A6774"/>
    <w:rsid w:val="005C3457"/>
    <w:rsid w:val="005C3951"/>
    <w:rsid w:val="005C5A2D"/>
    <w:rsid w:val="005D777A"/>
    <w:rsid w:val="005E60A9"/>
    <w:rsid w:val="005F1C52"/>
    <w:rsid w:val="005F1E6A"/>
    <w:rsid w:val="00606ECA"/>
    <w:rsid w:val="00634FDB"/>
    <w:rsid w:val="006475F7"/>
    <w:rsid w:val="00652061"/>
    <w:rsid w:val="00671147"/>
    <w:rsid w:val="00684240"/>
    <w:rsid w:val="006A12D5"/>
    <w:rsid w:val="006A217F"/>
    <w:rsid w:val="006A44B1"/>
    <w:rsid w:val="006A78CC"/>
    <w:rsid w:val="006B1A63"/>
    <w:rsid w:val="006B1FC9"/>
    <w:rsid w:val="006B39B7"/>
    <w:rsid w:val="006C38BA"/>
    <w:rsid w:val="006C6A95"/>
    <w:rsid w:val="00704046"/>
    <w:rsid w:val="0071388F"/>
    <w:rsid w:val="00732170"/>
    <w:rsid w:val="0073342B"/>
    <w:rsid w:val="00736448"/>
    <w:rsid w:val="00736EAC"/>
    <w:rsid w:val="00750736"/>
    <w:rsid w:val="007729FF"/>
    <w:rsid w:val="00773BA0"/>
    <w:rsid w:val="007742B9"/>
    <w:rsid w:val="00782630"/>
    <w:rsid w:val="007B65E2"/>
    <w:rsid w:val="007B6C5F"/>
    <w:rsid w:val="007C2873"/>
    <w:rsid w:val="007D49D8"/>
    <w:rsid w:val="007D55A3"/>
    <w:rsid w:val="007F10A1"/>
    <w:rsid w:val="007F5A32"/>
    <w:rsid w:val="007F7CD6"/>
    <w:rsid w:val="00804FAF"/>
    <w:rsid w:val="00840CDD"/>
    <w:rsid w:val="00851630"/>
    <w:rsid w:val="0087415A"/>
    <w:rsid w:val="00880FE0"/>
    <w:rsid w:val="00897235"/>
    <w:rsid w:val="008B04D9"/>
    <w:rsid w:val="008C21AD"/>
    <w:rsid w:val="008C2850"/>
    <w:rsid w:val="008C517B"/>
    <w:rsid w:val="0091575F"/>
    <w:rsid w:val="00942C4C"/>
    <w:rsid w:val="00945C81"/>
    <w:rsid w:val="009478C2"/>
    <w:rsid w:val="00955D03"/>
    <w:rsid w:val="0096350D"/>
    <w:rsid w:val="00986D6D"/>
    <w:rsid w:val="009876DD"/>
    <w:rsid w:val="00992A4E"/>
    <w:rsid w:val="009A2B11"/>
    <w:rsid w:val="009C1BD3"/>
    <w:rsid w:val="009C5419"/>
    <w:rsid w:val="009C5645"/>
    <w:rsid w:val="009E437B"/>
    <w:rsid w:val="009F066B"/>
    <w:rsid w:val="009F2C1C"/>
    <w:rsid w:val="00A05F1E"/>
    <w:rsid w:val="00A27119"/>
    <w:rsid w:val="00A324FB"/>
    <w:rsid w:val="00A37A69"/>
    <w:rsid w:val="00A4008B"/>
    <w:rsid w:val="00A41B62"/>
    <w:rsid w:val="00A51332"/>
    <w:rsid w:val="00A51374"/>
    <w:rsid w:val="00A56236"/>
    <w:rsid w:val="00A728B4"/>
    <w:rsid w:val="00A77595"/>
    <w:rsid w:val="00AB15A8"/>
    <w:rsid w:val="00AB3CE8"/>
    <w:rsid w:val="00AD12AC"/>
    <w:rsid w:val="00AD74E8"/>
    <w:rsid w:val="00AE47E9"/>
    <w:rsid w:val="00B10E32"/>
    <w:rsid w:val="00B23BE9"/>
    <w:rsid w:val="00B37ABD"/>
    <w:rsid w:val="00B47C3A"/>
    <w:rsid w:val="00B70E46"/>
    <w:rsid w:val="00B746D4"/>
    <w:rsid w:val="00B74D2E"/>
    <w:rsid w:val="00B76211"/>
    <w:rsid w:val="00B77773"/>
    <w:rsid w:val="00BA3C84"/>
    <w:rsid w:val="00BF1A18"/>
    <w:rsid w:val="00C21895"/>
    <w:rsid w:val="00C26BAF"/>
    <w:rsid w:val="00C54778"/>
    <w:rsid w:val="00C5635E"/>
    <w:rsid w:val="00C8003D"/>
    <w:rsid w:val="00C81074"/>
    <w:rsid w:val="00C83E75"/>
    <w:rsid w:val="00C87072"/>
    <w:rsid w:val="00CB51A0"/>
    <w:rsid w:val="00CC3E78"/>
    <w:rsid w:val="00CD4693"/>
    <w:rsid w:val="00CD6467"/>
    <w:rsid w:val="00CE4EDC"/>
    <w:rsid w:val="00D03784"/>
    <w:rsid w:val="00D365E8"/>
    <w:rsid w:val="00D43DCA"/>
    <w:rsid w:val="00D47659"/>
    <w:rsid w:val="00D63A9A"/>
    <w:rsid w:val="00D66540"/>
    <w:rsid w:val="00D66C23"/>
    <w:rsid w:val="00D67B90"/>
    <w:rsid w:val="00D721A8"/>
    <w:rsid w:val="00D87C9D"/>
    <w:rsid w:val="00D9094F"/>
    <w:rsid w:val="00D9239E"/>
    <w:rsid w:val="00DB324B"/>
    <w:rsid w:val="00DD0410"/>
    <w:rsid w:val="00DD79A6"/>
    <w:rsid w:val="00DE4479"/>
    <w:rsid w:val="00DF3150"/>
    <w:rsid w:val="00E11B5A"/>
    <w:rsid w:val="00E23766"/>
    <w:rsid w:val="00E23960"/>
    <w:rsid w:val="00E2733F"/>
    <w:rsid w:val="00E328FF"/>
    <w:rsid w:val="00E33203"/>
    <w:rsid w:val="00E500C1"/>
    <w:rsid w:val="00E547BB"/>
    <w:rsid w:val="00EA28E7"/>
    <w:rsid w:val="00EA5A4A"/>
    <w:rsid w:val="00EC6528"/>
    <w:rsid w:val="00ED45E9"/>
    <w:rsid w:val="00EF75EE"/>
    <w:rsid w:val="00F038C3"/>
    <w:rsid w:val="00F1224D"/>
    <w:rsid w:val="00F24930"/>
    <w:rsid w:val="00F32933"/>
    <w:rsid w:val="00F35CC9"/>
    <w:rsid w:val="00F430CE"/>
    <w:rsid w:val="00F53EC6"/>
    <w:rsid w:val="00F54A86"/>
    <w:rsid w:val="00F61E95"/>
    <w:rsid w:val="00F67C64"/>
    <w:rsid w:val="00F70DDA"/>
    <w:rsid w:val="00F9487A"/>
    <w:rsid w:val="00F952FA"/>
    <w:rsid w:val="00F97583"/>
    <w:rsid w:val="00FA5EB6"/>
    <w:rsid w:val="00FB2C44"/>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7673BE8C"/>
  <w15:chartTrackingRefBased/>
  <w15:docId w15:val="{5158C16B-9FDF-4C25-84A2-5E116E85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customStyle="1"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table" w:customStyle="1" w:styleId="TableGrid1">
    <w:name w:val="Table Grid1"/>
    <w:basedOn w:val="TableNormal"/>
    <w:next w:val="TableGrid"/>
    <w:uiPriority w:val="39"/>
    <w:rsid w:val="000A5FF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B04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22BC"/>
    <w:rPr>
      <w:b/>
      <w:bCs/>
      <w:sz w:val="20"/>
      <w:szCs w:val="20"/>
    </w:rPr>
  </w:style>
  <w:style w:type="character" w:styleId="CommentReference">
    <w:name w:val="annotation reference"/>
    <w:basedOn w:val="DefaultParagraphFont"/>
    <w:uiPriority w:val="99"/>
    <w:semiHidden/>
    <w:unhideWhenUsed/>
    <w:rsid w:val="00A51332"/>
    <w:rPr>
      <w:sz w:val="16"/>
      <w:szCs w:val="16"/>
    </w:rPr>
  </w:style>
  <w:style w:type="paragraph" w:styleId="CommentText">
    <w:name w:val="annotation text"/>
    <w:basedOn w:val="Normal"/>
    <w:link w:val="CommentTextChar"/>
    <w:uiPriority w:val="99"/>
    <w:semiHidden/>
    <w:unhideWhenUsed/>
    <w:rsid w:val="00A51332"/>
    <w:pPr>
      <w:spacing w:line="240" w:lineRule="auto"/>
    </w:pPr>
    <w:rPr>
      <w:sz w:val="20"/>
      <w:szCs w:val="20"/>
    </w:rPr>
  </w:style>
  <w:style w:type="character" w:customStyle="1" w:styleId="CommentTextChar">
    <w:name w:val="Comment Text Char"/>
    <w:basedOn w:val="DefaultParagraphFont"/>
    <w:link w:val="CommentText"/>
    <w:uiPriority w:val="99"/>
    <w:semiHidden/>
    <w:rsid w:val="00A51332"/>
    <w:rPr>
      <w:rFonts w:eastAsia="Times New Roman"/>
      <w:lang w:val="id-ID" w:eastAsia="id-ID"/>
    </w:rPr>
  </w:style>
  <w:style w:type="paragraph" w:styleId="CommentSubject">
    <w:name w:val="annotation subject"/>
    <w:basedOn w:val="CommentText"/>
    <w:next w:val="CommentText"/>
    <w:link w:val="CommentSubjectChar"/>
    <w:uiPriority w:val="99"/>
    <w:semiHidden/>
    <w:unhideWhenUsed/>
    <w:rsid w:val="00A51332"/>
    <w:rPr>
      <w:b/>
      <w:bCs/>
    </w:rPr>
  </w:style>
  <w:style w:type="character" w:customStyle="1" w:styleId="CommentSubjectChar">
    <w:name w:val="Comment Subject Char"/>
    <w:basedOn w:val="CommentTextChar"/>
    <w:link w:val="CommentSubject"/>
    <w:uiPriority w:val="99"/>
    <w:semiHidden/>
    <w:rsid w:val="00A51332"/>
    <w:rPr>
      <w:rFonts w:eastAsia="Times New Roman"/>
      <w:b/>
      <w:bCs/>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1CDE2-12CB-45AE-843E-DF828BBEE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7282</Words>
  <Characters>41509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asus</cp:lastModifiedBy>
  <cp:revision>8</cp:revision>
  <cp:lastPrinted>2025-07-12T00:04:00Z</cp:lastPrinted>
  <dcterms:created xsi:type="dcterms:W3CDTF">2025-07-14T04:30:00Z</dcterms:created>
  <dcterms:modified xsi:type="dcterms:W3CDTF">2025-12-30T14:07:00Z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28dd0bcf-57f7-3972-a60d-b7f2cedd6d5d</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