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7A1680" w14:textId="55120E40" w:rsidR="00F952FA" w:rsidRPr="00503429" w:rsidRDefault="00DA1D6A" w:rsidP="00D03784">
      <w:pPr>
        <w:widowControl w:val="0"/>
        <w:autoSpaceDE w:val="0"/>
        <w:autoSpaceDN w:val="0"/>
        <w:adjustRightInd w:val="0"/>
        <w:spacing w:after="0" w:line="240" w:lineRule="auto"/>
        <w:jc w:val="center"/>
        <w:rPr>
          <w:rFonts w:ascii="Times New Roman" w:hAnsi="Times New Roman"/>
          <w:b/>
          <w:bCs/>
          <w:spacing w:val="-1"/>
          <w:sz w:val="24"/>
          <w:szCs w:val="24"/>
          <w:lang w:val="sv-SE"/>
        </w:rPr>
      </w:pPr>
      <w:bookmarkStart w:id="0" w:name="_Hlk151458082"/>
      <w:r w:rsidRPr="00503429">
        <w:rPr>
          <w:rFonts w:ascii="Times New Roman" w:hAnsi="Times New Roman"/>
          <w:b/>
          <w:bCs/>
          <w:spacing w:val="-1"/>
          <w:sz w:val="24"/>
          <w:szCs w:val="24"/>
          <w:lang w:val="sv-SE"/>
        </w:rPr>
        <w:t xml:space="preserve">PENERAPAN PRINSIP </w:t>
      </w:r>
      <w:r w:rsidRPr="00503429">
        <w:rPr>
          <w:rFonts w:ascii="Times New Roman" w:hAnsi="Times New Roman"/>
          <w:b/>
          <w:bCs/>
          <w:i/>
          <w:iCs/>
          <w:spacing w:val="-1"/>
          <w:sz w:val="24"/>
          <w:szCs w:val="24"/>
          <w:lang w:val="sv-SE"/>
        </w:rPr>
        <w:t>HEALING ENVIRONMENT</w:t>
      </w:r>
      <w:r w:rsidRPr="00503429">
        <w:rPr>
          <w:rFonts w:ascii="Times New Roman" w:hAnsi="Times New Roman"/>
          <w:b/>
          <w:bCs/>
          <w:spacing w:val="-1"/>
          <w:sz w:val="24"/>
          <w:szCs w:val="24"/>
          <w:lang w:val="sv-SE"/>
        </w:rPr>
        <w:t xml:space="preserve"> PADA PERANCANGAN RUMAH SAKIT KHUSUS PARU-PARU PROVINSI SUMATERA SELATAN</w:t>
      </w:r>
      <w:bookmarkEnd w:id="0"/>
    </w:p>
    <w:p w14:paraId="27BE0C09" w14:textId="77777777" w:rsidR="007D49D8" w:rsidRPr="00503429" w:rsidRDefault="007D49D8" w:rsidP="00393BCC">
      <w:pPr>
        <w:kinsoku w:val="0"/>
        <w:overflowPunct w:val="0"/>
        <w:spacing w:after="0" w:line="360" w:lineRule="auto"/>
        <w:textAlignment w:val="baseline"/>
        <w:rPr>
          <w:rFonts w:ascii="Times New Roman" w:hAnsi="Times New Roman"/>
          <w:bCs/>
          <w:spacing w:val="-4"/>
          <w:sz w:val="24"/>
          <w:szCs w:val="24"/>
        </w:rPr>
      </w:pPr>
    </w:p>
    <w:p w14:paraId="40E07F73" w14:textId="57691929" w:rsidR="007D49D8" w:rsidRPr="00503429" w:rsidRDefault="00DA1D6A" w:rsidP="00DD79A6">
      <w:pPr>
        <w:kinsoku w:val="0"/>
        <w:overflowPunct w:val="0"/>
        <w:spacing w:after="0" w:line="360" w:lineRule="auto"/>
        <w:jc w:val="center"/>
        <w:textAlignment w:val="baseline"/>
        <w:rPr>
          <w:rFonts w:ascii="Times New Roman" w:hAnsi="Times New Roman"/>
          <w:b/>
          <w:bCs/>
          <w:i/>
          <w:spacing w:val="-4"/>
          <w:sz w:val="24"/>
          <w:szCs w:val="24"/>
        </w:rPr>
      </w:pPr>
      <w:r w:rsidRPr="00503429">
        <w:rPr>
          <w:rFonts w:ascii="Times New Roman" w:hAnsi="Times New Roman"/>
          <w:b/>
          <w:bCs/>
          <w:i/>
          <w:spacing w:val="-4"/>
          <w:sz w:val="24"/>
          <w:szCs w:val="24"/>
        </w:rPr>
        <w:t>Kgs. M. Benyamin Azhary</w:t>
      </w:r>
      <w:r w:rsidRPr="00503429">
        <w:rPr>
          <w:rFonts w:ascii="Times New Roman" w:hAnsi="Times New Roman"/>
          <w:b/>
          <w:bCs/>
          <w:i/>
          <w:spacing w:val="-4"/>
          <w:sz w:val="24"/>
          <w:szCs w:val="24"/>
          <w:vertAlign w:val="superscript"/>
        </w:rPr>
        <w:t>1</w:t>
      </w:r>
      <w:r w:rsidR="00845CEC" w:rsidRPr="00503429">
        <w:rPr>
          <w:rFonts w:ascii="Times New Roman" w:hAnsi="Times New Roman"/>
          <w:b/>
          <w:bCs/>
          <w:i/>
          <w:spacing w:val="-4"/>
          <w:sz w:val="24"/>
          <w:szCs w:val="24"/>
        </w:rPr>
        <w:t>*</w:t>
      </w:r>
      <w:r w:rsidRPr="00503429">
        <w:rPr>
          <w:rFonts w:ascii="Times New Roman" w:hAnsi="Times New Roman"/>
          <w:b/>
          <w:bCs/>
          <w:i/>
          <w:spacing w:val="-4"/>
          <w:sz w:val="24"/>
          <w:szCs w:val="24"/>
        </w:rPr>
        <w:t>,</w:t>
      </w:r>
      <w:r w:rsidR="00F44B61">
        <w:rPr>
          <w:rFonts w:ascii="Times New Roman" w:hAnsi="Times New Roman"/>
          <w:b/>
          <w:bCs/>
          <w:i/>
          <w:spacing w:val="-4"/>
          <w:sz w:val="24"/>
          <w:szCs w:val="24"/>
        </w:rPr>
        <w:t xml:space="preserve"> </w:t>
      </w:r>
      <w:r w:rsidR="00F44B61" w:rsidRPr="00503429">
        <w:rPr>
          <w:rFonts w:ascii="Times New Roman" w:hAnsi="Times New Roman"/>
          <w:b/>
          <w:bCs/>
          <w:i/>
          <w:spacing w:val="-4"/>
          <w:sz w:val="24"/>
          <w:szCs w:val="24"/>
        </w:rPr>
        <w:t>Ahmad Malik Abdul Aziz</w:t>
      </w:r>
      <w:r w:rsidR="00F44B61" w:rsidRPr="00503429">
        <w:rPr>
          <w:rFonts w:ascii="Times New Roman" w:hAnsi="Times New Roman"/>
          <w:b/>
          <w:bCs/>
          <w:i/>
          <w:spacing w:val="-4"/>
          <w:sz w:val="24"/>
          <w:szCs w:val="24"/>
          <w:vertAlign w:val="superscript"/>
        </w:rPr>
        <w:t>2</w:t>
      </w:r>
      <w:r w:rsidR="00F44B61">
        <w:rPr>
          <w:rFonts w:ascii="Times New Roman" w:hAnsi="Times New Roman"/>
          <w:b/>
          <w:bCs/>
          <w:i/>
          <w:spacing w:val="-4"/>
          <w:sz w:val="24"/>
          <w:szCs w:val="24"/>
        </w:rPr>
        <w:t xml:space="preserve">, </w:t>
      </w:r>
      <w:r w:rsidR="001140EB" w:rsidRPr="00503429">
        <w:rPr>
          <w:rFonts w:ascii="Times New Roman" w:hAnsi="Times New Roman"/>
          <w:b/>
          <w:bCs/>
          <w:i/>
          <w:spacing w:val="-4"/>
          <w:sz w:val="24"/>
          <w:szCs w:val="24"/>
        </w:rPr>
        <w:t>Ibnu Aziz</w:t>
      </w:r>
      <w:r w:rsidRPr="00503429">
        <w:rPr>
          <w:rFonts w:ascii="Times New Roman" w:hAnsi="Times New Roman"/>
          <w:b/>
          <w:bCs/>
          <w:i/>
          <w:spacing w:val="-4"/>
          <w:sz w:val="24"/>
          <w:szCs w:val="24"/>
          <w:vertAlign w:val="superscript"/>
        </w:rPr>
        <w:t>2</w:t>
      </w:r>
    </w:p>
    <w:p w14:paraId="7F8631DF" w14:textId="209877D0" w:rsidR="00F952FA" w:rsidRPr="00503429" w:rsidRDefault="00DA1D6A" w:rsidP="00DD79A6">
      <w:pPr>
        <w:kinsoku w:val="0"/>
        <w:overflowPunct w:val="0"/>
        <w:spacing w:after="0" w:line="360" w:lineRule="auto"/>
        <w:jc w:val="center"/>
        <w:textAlignment w:val="baseline"/>
        <w:rPr>
          <w:rFonts w:ascii="Times New Roman" w:hAnsi="Times New Roman"/>
          <w:bCs/>
          <w:i/>
          <w:spacing w:val="-4"/>
          <w:sz w:val="24"/>
          <w:szCs w:val="24"/>
          <w:vertAlign w:val="superscript"/>
          <w:lang w:val="en-ID"/>
        </w:rPr>
      </w:pPr>
      <w:r w:rsidRPr="00503429">
        <w:rPr>
          <w:rFonts w:ascii="Times New Roman" w:hAnsi="Times New Roman"/>
          <w:bCs/>
          <w:i/>
          <w:spacing w:val="-4"/>
          <w:sz w:val="24"/>
          <w:szCs w:val="24"/>
          <w:lang w:val="en-ID"/>
        </w:rPr>
        <w:t xml:space="preserve">*Email </w:t>
      </w:r>
      <w:proofErr w:type="spellStart"/>
      <w:proofErr w:type="gramStart"/>
      <w:r w:rsidRPr="00503429">
        <w:rPr>
          <w:rFonts w:ascii="Times New Roman" w:hAnsi="Times New Roman"/>
          <w:bCs/>
          <w:i/>
          <w:spacing w:val="-4"/>
          <w:sz w:val="24"/>
          <w:szCs w:val="24"/>
          <w:lang w:val="en-ID"/>
        </w:rPr>
        <w:t>korespondensi</w:t>
      </w:r>
      <w:proofErr w:type="spellEnd"/>
      <w:r w:rsidRPr="00503429">
        <w:rPr>
          <w:rFonts w:ascii="Times New Roman" w:hAnsi="Times New Roman"/>
          <w:bCs/>
          <w:i/>
          <w:spacing w:val="-4"/>
          <w:sz w:val="24"/>
          <w:szCs w:val="24"/>
          <w:lang w:val="en-ID"/>
        </w:rPr>
        <w:t xml:space="preserve"> :</w:t>
      </w:r>
      <w:proofErr w:type="gramEnd"/>
      <w:r w:rsidRPr="00503429">
        <w:rPr>
          <w:rFonts w:ascii="Times New Roman" w:hAnsi="Times New Roman"/>
          <w:bCs/>
          <w:i/>
          <w:spacing w:val="-4"/>
          <w:sz w:val="24"/>
          <w:szCs w:val="24"/>
          <w:lang w:val="en-ID"/>
        </w:rPr>
        <w:t xml:space="preserve"> </w:t>
      </w:r>
      <w:r w:rsidR="00845CEC" w:rsidRPr="00845CEC">
        <w:rPr>
          <w:rFonts w:ascii="Times New Roman" w:hAnsi="Times New Roman"/>
          <w:bCs/>
          <w:i/>
          <w:iCs/>
          <w:spacing w:val="-4"/>
          <w:sz w:val="24"/>
          <w:szCs w:val="24"/>
          <w:lang w:val="en-ID"/>
        </w:rPr>
        <w:t>ben.archi12@gmail.com</w:t>
      </w:r>
    </w:p>
    <w:p w14:paraId="5A3422B5" w14:textId="77777777" w:rsidR="005D777A" w:rsidRPr="00503429" w:rsidRDefault="005D777A" w:rsidP="00C5635E">
      <w:pPr>
        <w:widowControl w:val="0"/>
        <w:autoSpaceDE w:val="0"/>
        <w:autoSpaceDN w:val="0"/>
        <w:adjustRightInd w:val="0"/>
        <w:spacing w:after="0" w:line="240" w:lineRule="auto"/>
        <w:ind w:right="-24"/>
        <w:jc w:val="both"/>
        <w:rPr>
          <w:rFonts w:ascii="Times New Roman" w:hAnsi="Times New Roman"/>
          <w:b/>
          <w:sz w:val="20"/>
          <w:szCs w:val="20"/>
          <w:lang w:val="en-ID"/>
        </w:rPr>
      </w:pPr>
    </w:p>
    <w:p w14:paraId="1D246CC5" w14:textId="77777777" w:rsidR="005D777A" w:rsidRPr="00503429" w:rsidRDefault="005D777A" w:rsidP="00C5635E">
      <w:pPr>
        <w:widowControl w:val="0"/>
        <w:autoSpaceDE w:val="0"/>
        <w:autoSpaceDN w:val="0"/>
        <w:adjustRightInd w:val="0"/>
        <w:spacing w:after="0" w:line="240" w:lineRule="auto"/>
        <w:ind w:right="-24"/>
        <w:jc w:val="both"/>
        <w:rPr>
          <w:rFonts w:ascii="Times New Roman" w:hAnsi="Times New Roman"/>
          <w:b/>
          <w:sz w:val="20"/>
          <w:szCs w:val="20"/>
          <w:lang w:val="en-ID"/>
        </w:rPr>
      </w:pPr>
    </w:p>
    <w:p w14:paraId="196D9471" w14:textId="2FC5A3BA" w:rsidR="007D49D8" w:rsidRPr="00F44B61" w:rsidRDefault="007D49D8" w:rsidP="00C5635E">
      <w:pPr>
        <w:widowControl w:val="0"/>
        <w:autoSpaceDE w:val="0"/>
        <w:autoSpaceDN w:val="0"/>
        <w:adjustRightInd w:val="0"/>
        <w:spacing w:after="0" w:line="240" w:lineRule="auto"/>
        <w:ind w:right="-24"/>
        <w:jc w:val="both"/>
        <w:rPr>
          <w:rFonts w:ascii="Times New Roman" w:hAnsi="Times New Roman"/>
          <w:sz w:val="20"/>
          <w:szCs w:val="20"/>
          <w:lang w:val="en-ID"/>
        </w:rPr>
      </w:pPr>
      <w:r w:rsidRPr="00503429">
        <w:rPr>
          <w:rFonts w:ascii="Times New Roman" w:hAnsi="Times New Roman"/>
          <w:b/>
          <w:sz w:val="20"/>
          <w:szCs w:val="20"/>
        </w:rPr>
        <w:t>Abstrak:</w:t>
      </w:r>
      <w:r w:rsidRPr="00503429">
        <w:rPr>
          <w:rFonts w:ascii="Times New Roman" w:hAnsi="Times New Roman"/>
          <w:sz w:val="20"/>
          <w:szCs w:val="20"/>
        </w:rPr>
        <w:t xml:space="preserve"> </w:t>
      </w:r>
      <w:proofErr w:type="spellStart"/>
      <w:r w:rsidR="00DA1D6A" w:rsidRPr="00503429">
        <w:rPr>
          <w:rFonts w:ascii="Times New Roman" w:hAnsi="Times New Roman"/>
          <w:sz w:val="20"/>
          <w:szCs w:val="20"/>
          <w:lang w:val="en-US"/>
        </w:rPr>
        <w:t>Provinsi</w:t>
      </w:r>
      <w:proofErr w:type="spellEnd"/>
      <w:r w:rsidR="00DA1D6A" w:rsidRPr="00503429">
        <w:rPr>
          <w:rFonts w:ascii="Times New Roman" w:hAnsi="Times New Roman"/>
          <w:sz w:val="20"/>
          <w:szCs w:val="20"/>
          <w:lang w:val="en-US"/>
        </w:rPr>
        <w:t xml:space="preserve"> Sumatera Selatan </w:t>
      </w:r>
      <w:proofErr w:type="spellStart"/>
      <w:r w:rsidR="00DA1D6A" w:rsidRPr="00503429">
        <w:rPr>
          <w:rFonts w:ascii="Times New Roman" w:hAnsi="Times New Roman"/>
          <w:sz w:val="20"/>
          <w:szCs w:val="20"/>
          <w:lang w:val="en-US"/>
        </w:rPr>
        <w:t>membutuhkan</w:t>
      </w:r>
      <w:proofErr w:type="spellEnd"/>
      <w:r w:rsidR="00DA1D6A" w:rsidRPr="00503429">
        <w:rPr>
          <w:rFonts w:ascii="Times New Roman" w:hAnsi="Times New Roman"/>
          <w:sz w:val="20"/>
          <w:szCs w:val="20"/>
          <w:lang w:val="en-US"/>
        </w:rPr>
        <w:t xml:space="preserve"> Rumah Sakit </w:t>
      </w:r>
      <w:proofErr w:type="spellStart"/>
      <w:r w:rsidR="00DA1D6A" w:rsidRPr="00503429">
        <w:rPr>
          <w:rFonts w:ascii="Times New Roman" w:hAnsi="Times New Roman"/>
          <w:sz w:val="20"/>
          <w:szCs w:val="20"/>
          <w:lang w:val="en-US"/>
        </w:rPr>
        <w:t>Khusus</w:t>
      </w:r>
      <w:proofErr w:type="spellEnd"/>
      <w:r w:rsidR="00DA1D6A" w:rsidRPr="00503429">
        <w:rPr>
          <w:rFonts w:ascii="Times New Roman" w:hAnsi="Times New Roman"/>
          <w:sz w:val="20"/>
          <w:szCs w:val="20"/>
          <w:lang w:val="en-US"/>
        </w:rPr>
        <w:t xml:space="preserve"> Paru-Paru yang </w:t>
      </w:r>
      <w:proofErr w:type="spellStart"/>
      <w:r w:rsidR="00DA1D6A" w:rsidRPr="00503429">
        <w:rPr>
          <w:rFonts w:ascii="Times New Roman" w:hAnsi="Times New Roman"/>
          <w:sz w:val="20"/>
          <w:szCs w:val="20"/>
          <w:lang w:val="en-US"/>
        </w:rPr>
        <w:t>dapat</w:t>
      </w:r>
      <w:proofErr w:type="spellEnd"/>
      <w:r w:rsidR="00DA1D6A" w:rsidRPr="00503429">
        <w:rPr>
          <w:rFonts w:ascii="Times New Roman" w:hAnsi="Times New Roman"/>
          <w:sz w:val="20"/>
          <w:szCs w:val="20"/>
          <w:lang w:val="en-US"/>
        </w:rPr>
        <w:t xml:space="preserve"> </w:t>
      </w:r>
      <w:proofErr w:type="spellStart"/>
      <w:r w:rsidR="00DA1D6A" w:rsidRPr="00503429">
        <w:rPr>
          <w:rFonts w:ascii="Times New Roman" w:hAnsi="Times New Roman"/>
          <w:sz w:val="20"/>
          <w:szCs w:val="20"/>
          <w:lang w:val="en-US"/>
        </w:rPr>
        <w:t>menangani</w:t>
      </w:r>
      <w:proofErr w:type="spellEnd"/>
      <w:r w:rsidR="00DA1D6A" w:rsidRPr="00503429">
        <w:rPr>
          <w:rFonts w:ascii="Times New Roman" w:hAnsi="Times New Roman"/>
          <w:sz w:val="20"/>
          <w:szCs w:val="20"/>
          <w:lang w:val="en-US"/>
        </w:rPr>
        <w:t xml:space="preserve"> </w:t>
      </w:r>
      <w:proofErr w:type="spellStart"/>
      <w:r w:rsidR="00DA1D6A" w:rsidRPr="00503429">
        <w:rPr>
          <w:rFonts w:ascii="Times New Roman" w:hAnsi="Times New Roman"/>
          <w:sz w:val="20"/>
          <w:szCs w:val="20"/>
          <w:lang w:val="en-US"/>
        </w:rPr>
        <w:t>pasien</w:t>
      </w:r>
      <w:proofErr w:type="spellEnd"/>
      <w:r w:rsidR="00DA1D6A" w:rsidRPr="00503429">
        <w:rPr>
          <w:rFonts w:ascii="Times New Roman" w:hAnsi="Times New Roman"/>
          <w:sz w:val="20"/>
          <w:szCs w:val="20"/>
          <w:lang w:val="en-US"/>
        </w:rPr>
        <w:t xml:space="preserve"> </w:t>
      </w:r>
      <w:proofErr w:type="spellStart"/>
      <w:r w:rsidR="00DA1D6A" w:rsidRPr="00503429">
        <w:rPr>
          <w:rFonts w:ascii="Times New Roman" w:hAnsi="Times New Roman"/>
          <w:sz w:val="20"/>
          <w:szCs w:val="20"/>
          <w:lang w:val="en-US"/>
        </w:rPr>
        <w:t>penderita</w:t>
      </w:r>
      <w:proofErr w:type="spellEnd"/>
      <w:r w:rsidR="00DA1D6A" w:rsidRPr="00503429">
        <w:rPr>
          <w:rFonts w:ascii="Times New Roman" w:hAnsi="Times New Roman"/>
          <w:sz w:val="20"/>
          <w:szCs w:val="20"/>
          <w:lang w:val="en-US"/>
        </w:rPr>
        <w:t xml:space="preserve"> </w:t>
      </w:r>
      <w:proofErr w:type="spellStart"/>
      <w:r w:rsidR="00DA1D6A" w:rsidRPr="00503429">
        <w:rPr>
          <w:rFonts w:ascii="Times New Roman" w:hAnsi="Times New Roman"/>
          <w:sz w:val="20"/>
          <w:szCs w:val="20"/>
          <w:lang w:val="en-US"/>
        </w:rPr>
        <w:t>penyakit</w:t>
      </w:r>
      <w:proofErr w:type="spellEnd"/>
      <w:r w:rsidR="00DA1D6A" w:rsidRPr="00503429">
        <w:rPr>
          <w:rFonts w:ascii="Times New Roman" w:hAnsi="Times New Roman"/>
          <w:sz w:val="20"/>
          <w:szCs w:val="20"/>
          <w:lang w:val="en-US"/>
        </w:rPr>
        <w:t xml:space="preserve"> </w:t>
      </w:r>
      <w:proofErr w:type="spellStart"/>
      <w:r w:rsidR="00DA1D6A" w:rsidRPr="00503429">
        <w:rPr>
          <w:rFonts w:ascii="Times New Roman" w:hAnsi="Times New Roman"/>
          <w:sz w:val="20"/>
          <w:szCs w:val="20"/>
          <w:lang w:val="en-US"/>
        </w:rPr>
        <w:t>paru-paru</w:t>
      </w:r>
      <w:proofErr w:type="spellEnd"/>
      <w:r w:rsidR="00DA1D6A" w:rsidRPr="00503429">
        <w:rPr>
          <w:rFonts w:ascii="Times New Roman" w:hAnsi="Times New Roman"/>
          <w:sz w:val="20"/>
          <w:szCs w:val="20"/>
          <w:lang w:val="en-US"/>
        </w:rPr>
        <w:t xml:space="preserve"> yang </w:t>
      </w:r>
      <w:proofErr w:type="spellStart"/>
      <w:r w:rsidR="00DA1D6A" w:rsidRPr="00503429">
        <w:rPr>
          <w:rFonts w:ascii="Times New Roman" w:hAnsi="Times New Roman"/>
          <w:sz w:val="20"/>
          <w:szCs w:val="20"/>
          <w:lang w:val="en-US"/>
        </w:rPr>
        <w:t>cukup</w:t>
      </w:r>
      <w:proofErr w:type="spellEnd"/>
      <w:r w:rsidR="00DA1D6A" w:rsidRPr="00503429">
        <w:rPr>
          <w:rFonts w:ascii="Times New Roman" w:hAnsi="Times New Roman"/>
          <w:sz w:val="20"/>
          <w:szCs w:val="20"/>
          <w:lang w:val="en-US"/>
        </w:rPr>
        <w:t xml:space="preserve"> </w:t>
      </w:r>
      <w:proofErr w:type="spellStart"/>
      <w:r w:rsidR="00DA1D6A" w:rsidRPr="00503429">
        <w:rPr>
          <w:rFonts w:ascii="Times New Roman" w:hAnsi="Times New Roman"/>
          <w:sz w:val="20"/>
          <w:szCs w:val="20"/>
          <w:lang w:val="en-US"/>
        </w:rPr>
        <w:t>tinggi</w:t>
      </w:r>
      <w:proofErr w:type="spellEnd"/>
      <w:r w:rsidR="00DA1D6A" w:rsidRPr="00503429">
        <w:rPr>
          <w:rFonts w:ascii="Times New Roman" w:hAnsi="Times New Roman"/>
          <w:sz w:val="20"/>
          <w:szCs w:val="20"/>
          <w:lang w:val="en-US"/>
        </w:rPr>
        <w:t xml:space="preserve"> di </w:t>
      </w:r>
      <w:proofErr w:type="spellStart"/>
      <w:r w:rsidR="00DA1D6A" w:rsidRPr="00503429">
        <w:rPr>
          <w:rFonts w:ascii="Times New Roman" w:hAnsi="Times New Roman"/>
          <w:sz w:val="20"/>
          <w:szCs w:val="20"/>
          <w:lang w:val="en-US"/>
        </w:rPr>
        <w:t>daerah</w:t>
      </w:r>
      <w:proofErr w:type="spellEnd"/>
      <w:r w:rsidR="00DA1D6A" w:rsidRPr="00503429">
        <w:rPr>
          <w:rFonts w:ascii="Times New Roman" w:hAnsi="Times New Roman"/>
          <w:sz w:val="20"/>
          <w:szCs w:val="20"/>
          <w:lang w:val="en-US"/>
        </w:rPr>
        <w:t xml:space="preserve"> </w:t>
      </w:r>
      <w:proofErr w:type="spellStart"/>
      <w:r w:rsidR="00DA1D6A" w:rsidRPr="00503429">
        <w:rPr>
          <w:rFonts w:ascii="Times New Roman" w:hAnsi="Times New Roman"/>
          <w:sz w:val="20"/>
          <w:szCs w:val="20"/>
          <w:lang w:val="en-US"/>
        </w:rPr>
        <w:t>tersebut</w:t>
      </w:r>
      <w:proofErr w:type="spellEnd"/>
      <w:r w:rsidR="00DA1D6A" w:rsidRPr="00503429">
        <w:rPr>
          <w:rFonts w:ascii="Times New Roman" w:hAnsi="Times New Roman"/>
          <w:sz w:val="20"/>
          <w:szCs w:val="20"/>
          <w:lang w:val="en-US"/>
        </w:rPr>
        <w:t xml:space="preserve">. </w:t>
      </w:r>
      <w:r w:rsidR="00DA1D6A" w:rsidRPr="00503429">
        <w:rPr>
          <w:rFonts w:ascii="Times New Roman" w:hAnsi="Times New Roman"/>
          <w:sz w:val="20"/>
          <w:szCs w:val="20"/>
          <w:lang w:val="sv-SE"/>
        </w:rPr>
        <w:t xml:space="preserve">Masalah yang ada saat ini adalah fasilitas yang minim, tenaga ahli yang kurang, dan penularan penyakit yang tinggi. Tujuan penelitian ini adalah menyusun konsep perancangan untuk rumah sakit khusus paru-paru dengan menggunakan </w:t>
      </w:r>
      <w:r w:rsidR="00DA1D6A" w:rsidRPr="00503429">
        <w:rPr>
          <w:rFonts w:ascii="Times New Roman" w:hAnsi="Times New Roman"/>
          <w:i/>
          <w:iCs/>
          <w:sz w:val="20"/>
          <w:szCs w:val="20"/>
          <w:lang w:val="sv-SE"/>
        </w:rPr>
        <w:t>Healing architecture</w:t>
      </w:r>
      <w:r w:rsidR="00DA1D6A" w:rsidRPr="00503429">
        <w:rPr>
          <w:rFonts w:ascii="Times New Roman" w:hAnsi="Times New Roman"/>
          <w:sz w:val="20"/>
          <w:szCs w:val="20"/>
          <w:lang w:val="sv-SE"/>
        </w:rPr>
        <w:t xml:space="preserve"> dengan konsep </w:t>
      </w:r>
      <w:r w:rsidR="00DA1D6A" w:rsidRPr="00503429">
        <w:rPr>
          <w:rFonts w:ascii="Times New Roman" w:hAnsi="Times New Roman"/>
          <w:i/>
          <w:iCs/>
          <w:sz w:val="20"/>
          <w:szCs w:val="20"/>
          <w:lang w:val="sv-SE"/>
        </w:rPr>
        <w:t>Healing environment</w:t>
      </w:r>
      <w:r w:rsidR="00DA1D6A" w:rsidRPr="00503429">
        <w:rPr>
          <w:rFonts w:ascii="Times New Roman" w:hAnsi="Times New Roman"/>
          <w:sz w:val="20"/>
          <w:szCs w:val="20"/>
          <w:lang w:val="sv-SE"/>
        </w:rPr>
        <w:t xml:space="preserve">. Metode penelitian Menggunakan metode penelitian deskriptif kualitatif. Data diperoleh melalui survei lapangan, observasi, wawancara, dan dokumentasi kondisi lahan. Data tersebut dianalisis untuk perencanaan dan perancangan dengan mempertimbangkan prinsip-prinsip </w:t>
      </w:r>
      <w:r w:rsidR="00DA1D6A" w:rsidRPr="00503429">
        <w:rPr>
          <w:rFonts w:ascii="Times New Roman" w:hAnsi="Times New Roman"/>
          <w:i/>
          <w:sz w:val="20"/>
          <w:szCs w:val="20"/>
          <w:lang w:val="sv-SE"/>
        </w:rPr>
        <w:t>Healing environment</w:t>
      </w:r>
      <w:r w:rsidR="00DA1D6A" w:rsidRPr="00503429">
        <w:rPr>
          <w:rFonts w:ascii="Times New Roman" w:hAnsi="Times New Roman"/>
          <w:sz w:val="20"/>
          <w:szCs w:val="20"/>
          <w:lang w:val="sv-SE"/>
        </w:rPr>
        <w:t xml:space="preserve"> sebagai pedoman desain. Rumah Sakit Khusus Paru-Paru ini berfokus pada </w:t>
      </w:r>
      <w:r w:rsidR="00DA1D6A" w:rsidRPr="00503429">
        <w:rPr>
          <w:rFonts w:ascii="Times New Roman" w:hAnsi="Times New Roman"/>
          <w:i/>
          <w:iCs/>
          <w:sz w:val="20"/>
          <w:szCs w:val="20"/>
          <w:lang w:val="sv-SE"/>
        </w:rPr>
        <w:t>Healing environment</w:t>
      </w:r>
      <w:r w:rsidR="00DA1D6A" w:rsidRPr="00503429">
        <w:rPr>
          <w:rFonts w:ascii="Times New Roman" w:hAnsi="Times New Roman"/>
          <w:sz w:val="20"/>
          <w:szCs w:val="20"/>
          <w:lang w:val="sv-SE"/>
        </w:rPr>
        <w:t xml:space="preserve">, yaitu suatu lingkungan yang mendukung penyembuhan pasien dengan memperhatikan unsur fisik, intelektual, sosial, dan kesejahteraan. </w:t>
      </w:r>
      <w:proofErr w:type="spellStart"/>
      <w:r w:rsidR="00DA1D6A" w:rsidRPr="00503429">
        <w:rPr>
          <w:rFonts w:ascii="Times New Roman" w:hAnsi="Times New Roman"/>
          <w:sz w:val="20"/>
          <w:szCs w:val="20"/>
          <w:lang w:val="en-ID"/>
        </w:rPr>
        <w:t>Konsep</w:t>
      </w:r>
      <w:proofErr w:type="spellEnd"/>
      <w:r w:rsidR="00DA1D6A" w:rsidRPr="00503429">
        <w:rPr>
          <w:rFonts w:ascii="Times New Roman" w:hAnsi="Times New Roman"/>
          <w:sz w:val="20"/>
          <w:szCs w:val="20"/>
          <w:lang w:val="en-ID"/>
        </w:rPr>
        <w:t xml:space="preserve"> </w:t>
      </w:r>
      <w:proofErr w:type="spellStart"/>
      <w:r w:rsidR="00DA1D6A" w:rsidRPr="00503429">
        <w:rPr>
          <w:rFonts w:ascii="Times New Roman" w:hAnsi="Times New Roman"/>
          <w:sz w:val="20"/>
          <w:szCs w:val="20"/>
          <w:lang w:val="en-ID"/>
        </w:rPr>
        <w:t>ini</w:t>
      </w:r>
      <w:proofErr w:type="spellEnd"/>
      <w:r w:rsidR="00DA1D6A" w:rsidRPr="00503429">
        <w:rPr>
          <w:rFonts w:ascii="Times New Roman" w:hAnsi="Times New Roman"/>
          <w:sz w:val="20"/>
          <w:szCs w:val="20"/>
          <w:lang w:val="en-ID"/>
        </w:rPr>
        <w:t xml:space="preserve"> juga </w:t>
      </w:r>
      <w:proofErr w:type="spellStart"/>
      <w:r w:rsidR="00DA1D6A" w:rsidRPr="00503429">
        <w:rPr>
          <w:rFonts w:ascii="Times New Roman" w:hAnsi="Times New Roman"/>
          <w:sz w:val="20"/>
          <w:szCs w:val="20"/>
          <w:lang w:val="en-ID"/>
        </w:rPr>
        <w:t>melibatkan</w:t>
      </w:r>
      <w:proofErr w:type="spellEnd"/>
      <w:r w:rsidR="00DA1D6A" w:rsidRPr="00503429">
        <w:rPr>
          <w:rFonts w:ascii="Times New Roman" w:hAnsi="Times New Roman"/>
          <w:sz w:val="20"/>
          <w:szCs w:val="20"/>
          <w:lang w:val="en-ID"/>
        </w:rPr>
        <w:t xml:space="preserve"> </w:t>
      </w:r>
      <w:proofErr w:type="spellStart"/>
      <w:r w:rsidR="00DA1D6A" w:rsidRPr="00503429">
        <w:rPr>
          <w:rFonts w:ascii="Times New Roman" w:hAnsi="Times New Roman"/>
          <w:sz w:val="20"/>
          <w:szCs w:val="20"/>
          <w:lang w:val="en-ID"/>
        </w:rPr>
        <w:t>prinsip-prinsip</w:t>
      </w:r>
      <w:proofErr w:type="spellEnd"/>
      <w:r w:rsidR="00DA1D6A" w:rsidRPr="00503429">
        <w:rPr>
          <w:rFonts w:ascii="Times New Roman" w:hAnsi="Times New Roman"/>
          <w:sz w:val="20"/>
          <w:szCs w:val="20"/>
          <w:lang w:val="en-ID"/>
        </w:rPr>
        <w:t xml:space="preserve"> </w:t>
      </w:r>
      <w:proofErr w:type="spellStart"/>
      <w:r w:rsidR="00DA1D6A" w:rsidRPr="00503429">
        <w:rPr>
          <w:rFonts w:ascii="Times New Roman" w:hAnsi="Times New Roman"/>
          <w:sz w:val="20"/>
          <w:szCs w:val="20"/>
          <w:lang w:val="en-ID"/>
        </w:rPr>
        <w:t>lingkungan</w:t>
      </w:r>
      <w:proofErr w:type="spellEnd"/>
      <w:r w:rsidR="00DA1D6A" w:rsidRPr="00503429">
        <w:rPr>
          <w:rFonts w:ascii="Times New Roman" w:hAnsi="Times New Roman"/>
          <w:sz w:val="20"/>
          <w:szCs w:val="20"/>
          <w:lang w:val="en-ID"/>
        </w:rPr>
        <w:t xml:space="preserve"> </w:t>
      </w:r>
      <w:proofErr w:type="spellStart"/>
      <w:r w:rsidR="00DA1D6A" w:rsidRPr="00503429">
        <w:rPr>
          <w:rFonts w:ascii="Times New Roman" w:hAnsi="Times New Roman"/>
          <w:sz w:val="20"/>
          <w:szCs w:val="20"/>
          <w:lang w:val="en-ID"/>
        </w:rPr>
        <w:t>penyembuhan</w:t>
      </w:r>
      <w:proofErr w:type="spellEnd"/>
      <w:r w:rsidR="00DA1D6A" w:rsidRPr="00503429">
        <w:rPr>
          <w:rFonts w:ascii="Times New Roman" w:hAnsi="Times New Roman"/>
          <w:sz w:val="20"/>
          <w:szCs w:val="20"/>
          <w:lang w:val="en-ID"/>
        </w:rPr>
        <w:t xml:space="preserve"> </w:t>
      </w:r>
      <w:proofErr w:type="spellStart"/>
      <w:r w:rsidR="00DA1D6A" w:rsidRPr="00503429">
        <w:rPr>
          <w:rFonts w:ascii="Times New Roman" w:hAnsi="Times New Roman"/>
          <w:sz w:val="20"/>
          <w:szCs w:val="20"/>
          <w:lang w:val="en-ID"/>
        </w:rPr>
        <w:t>seperti</w:t>
      </w:r>
      <w:proofErr w:type="spellEnd"/>
      <w:r w:rsidR="00DA1D6A" w:rsidRPr="00503429">
        <w:rPr>
          <w:rFonts w:ascii="Times New Roman" w:hAnsi="Times New Roman"/>
          <w:sz w:val="20"/>
          <w:szCs w:val="20"/>
          <w:lang w:val="en-ID"/>
        </w:rPr>
        <w:t xml:space="preserve"> </w:t>
      </w:r>
      <w:r w:rsidR="00DA1D6A" w:rsidRPr="00503429">
        <w:rPr>
          <w:rFonts w:ascii="Times New Roman" w:hAnsi="Times New Roman"/>
          <w:i/>
          <w:iCs/>
          <w:sz w:val="20"/>
          <w:szCs w:val="20"/>
          <w:lang w:val="en-ID"/>
        </w:rPr>
        <w:t xml:space="preserve">Nourishing All the Senses, Healthy Lighting, Colour Scheme, Comfortable Shapes, Natural Materials, Hygiene and Clean Air, Connection to Nature, Changeable Layout &amp; Social Support, dan </w:t>
      </w:r>
      <w:proofErr w:type="spellStart"/>
      <w:r w:rsidR="00DA1D6A" w:rsidRPr="00503429">
        <w:rPr>
          <w:rFonts w:ascii="Times New Roman" w:hAnsi="Times New Roman"/>
          <w:i/>
          <w:iCs/>
          <w:sz w:val="20"/>
          <w:szCs w:val="20"/>
          <w:lang w:val="en-ID"/>
        </w:rPr>
        <w:t>Accesible</w:t>
      </w:r>
      <w:proofErr w:type="spellEnd"/>
      <w:r w:rsidR="00DA1D6A" w:rsidRPr="00503429">
        <w:rPr>
          <w:rFonts w:ascii="Times New Roman" w:hAnsi="Times New Roman"/>
          <w:i/>
          <w:iCs/>
          <w:sz w:val="20"/>
          <w:szCs w:val="20"/>
          <w:lang w:val="en-ID"/>
        </w:rPr>
        <w:t xml:space="preserve"> Environment</w:t>
      </w:r>
      <w:r w:rsidR="00DA1D6A" w:rsidRPr="00503429">
        <w:rPr>
          <w:rFonts w:ascii="Times New Roman" w:hAnsi="Times New Roman"/>
          <w:sz w:val="20"/>
          <w:szCs w:val="20"/>
          <w:lang w:val="en-ID"/>
        </w:rPr>
        <w:t xml:space="preserve">. </w:t>
      </w:r>
      <w:proofErr w:type="spellStart"/>
      <w:r w:rsidR="00DA1D6A" w:rsidRPr="00503429">
        <w:rPr>
          <w:rFonts w:ascii="Times New Roman" w:hAnsi="Times New Roman"/>
          <w:sz w:val="20"/>
          <w:szCs w:val="20"/>
          <w:lang w:val="en-ID"/>
        </w:rPr>
        <w:t>Perencanaan</w:t>
      </w:r>
      <w:proofErr w:type="spellEnd"/>
      <w:r w:rsidR="00DA1D6A" w:rsidRPr="00503429">
        <w:rPr>
          <w:rFonts w:ascii="Times New Roman" w:hAnsi="Times New Roman"/>
          <w:sz w:val="20"/>
          <w:szCs w:val="20"/>
          <w:lang w:val="en-ID"/>
        </w:rPr>
        <w:t xml:space="preserve"> dan </w:t>
      </w:r>
      <w:proofErr w:type="spellStart"/>
      <w:r w:rsidR="00DA1D6A" w:rsidRPr="00503429">
        <w:rPr>
          <w:rFonts w:ascii="Times New Roman" w:hAnsi="Times New Roman"/>
          <w:sz w:val="20"/>
          <w:szCs w:val="20"/>
          <w:lang w:val="en-ID"/>
        </w:rPr>
        <w:t>perancangan</w:t>
      </w:r>
      <w:proofErr w:type="spellEnd"/>
      <w:r w:rsidR="00DA1D6A" w:rsidRPr="00503429">
        <w:rPr>
          <w:rFonts w:ascii="Times New Roman" w:hAnsi="Times New Roman"/>
          <w:sz w:val="20"/>
          <w:szCs w:val="20"/>
          <w:lang w:val="en-ID"/>
        </w:rPr>
        <w:t xml:space="preserve"> Rumah Sakit </w:t>
      </w:r>
      <w:proofErr w:type="spellStart"/>
      <w:r w:rsidR="00DA1D6A" w:rsidRPr="00503429">
        <w:rPr>
          <w:rFonts w:ascii="Times New Roman" w:hAnsi="Times New Roman"/>
          <w:sz w:val="20"/>
          <w:szCs w:val="20"/>
          <w:lang w:val="en-ID"/>
        </w:rPr>
        <w:t>Khusus</w:t>
      </w:r>
      <w:proofErr w:type="spellEnd"/>
      <w:r w:rsidR="00DA1D6A" w:rsidRPr="00503429">
        <w:rPr>
          <w:rFonts w:ascii="Times New Roman" w:hAnsi="Times New Roman"/>
          <w:sz w:val="20"/>
          <w:szCs w:val="20"/>
          <w:lang w:val="en-ID"/>
        </w:rPr>
        <w:t xml:space="preserve"> Paru-Paru </w:t>
      </w:r>
      <w:proofErr w:type="spellStart"/>
      <w:r w:rsidR="00DA1D6A" w:rsidRPr="00503429">
        <w:rPr>
          <w:rFonts w:ascii="Times New Roman" w:hAnsi="Times New Roman"/>
          <w:sz w:val="20"/>
          <w:szCs w:val="20"/>
          <w:lang w:val="en-ID"/>
        </w:rPr>
        <w:t>ini</w:t>
      </w:r>
      <w:proofErr w:type="spellEnd"/>
      <w:r w:rsidR="00DA1D6A" w:rsidRPr="00503429">
        <w:rPr>
          <w:rFonts w:ascii="Times New Roman" w:hAnsi="Times New Roman"/>
          <w:sz w:val="20"/>
          <w:szCs w:val="20"/>
          <w:lang w:val="en-ID"/>
        </w:rPr>
        <w:t xml:space="preserve"> </w:t>
      </w:r>
      <w:proofErr w:type="spellStart"/>
      <w:r w:rsidR="00DA1D6A" w:rsidRPr="00503429">
        <w:rPr>
          <w:rFonts w:ascii="Times New Roman" w:hAnsi="Times New Roman"/>
          <w:sz w:val="20"/>
          <w:szCs w:val="20"/>
          <w:lang w:val="en-ID"/>
        </w:rPr>
        <w:t>diharapkan</w:t>
      </w:r>
      <w:proofErr w:type="spellEnd"/>
      <w:r w:rsidR="00DA1D6A" w:rsidRPr="00503429">
        <w:rPr>
          <w:rFonts w:ascii="Times New Roman" w:hAnsi="Times New Roman"/>
          <w:sz w:val="20"/>
          <w:szCs w:val="20"/>
          <w:lang w:val="en-ID"/>
        </w:rPr>
        <w:t xml:space="preserve"> </w:t>
      </w:r>
      <w:proofErr w:type="spellStart"/>
      <w:r w:rsidR="00DA1D6A" w:rsidRPr="00503429">
        <w:rPr>
          <w:rFonts w:ascii="Times New Roman" w:hAnsi="Times New Roman"/>
          <w:sz w:val="20"/>
          <w:szCs w:val="20"/>
          <w:lang w:val="en-ID"/>
        </w:rPr>
        <w:t>dapat</w:t>
      </w:r>
      <w:proofErr w:type="spellEnd"/>
      <w:r w:rsidR="00DA1D6A" w:rsidRPr="00503429">
        <w:rPr>
          <w:rFonts w:ascii="Times New Roman" w:hAnsi="Times New Roman"/>
          <w:sz w:val="20"/>
          <w:szCs w:val="20"/>
          <w:lang w:val="en-ID"/>
        </w:rPr>
        <w:t xml:space="preserve"> </w:t>
      </w:r>
      <w:proofErr w:type="spellStart"/>
      <w:r w:rsidR="00DA1D6A" w:rsidRPr="00503429">
        <w:rPr>
          <w:rFonts w:ascii="Times New Roman" w:hAnsi="Times New Roman"/>
          <w:sz w:val="20"/>
          <w:szCs w:val="20"/>
          <w:lang w:val="en-ID"/>
        </w:rPr>
        <w:t>mewadahi</w:t>
      </w:r>
      <w:proofErr w:type="spellEnd"/>
      <w:r w:rsidR="00DA1D6A" w:rsidRPr="00503429">
        <w:rPr>
          <w:rFonts w:ascii="Times New Roman" w:hAnsi="Times New Roman"/>
          <w:sz w:val="20"/>
          <w:szCs w:val="20"/>
          <w:lang w:val="en-ID"/>
        </w:rPr>
        <w:t xml:space="preserve"> </w:t>
      </w:r>
      <w:proofErr w:type="spellStart"/>
      <w:r w:rsidR="00DA1D6A" w:rsidRPr="00503429">
        <w:rPr>
          <w:rFonts w:ascii="Times New Roman" w:hAnsi="Times New Roman"/>
          <w:sz w:val="20"/>
          <w:szCs w:val="20"/>
          <w:lang w:val="en-ID"/>
        </w:rPr>
        <w:t>pasien</w:t>
      </w:r>
      <w:proofErr w:type="spellEnd"/>
      <w:r w:rsidR="00DA1D6A" w:rsidRPr="00503429">
        <w:rPr>
          <w:rFonts w:ascii="Times New Roman" w:hAnsi="Times New Roman"/>
          <w:sz w:val="20"/>
          <w:szCs w:val="20"/>
          <w:lang w:val="en-ID"/>
        </w:rPr>
        <w:t xml:space="preserve"> </w:t>
      </w:r>
      <w:proofErr w:type="spellStart"/>
      <w:r w:rsidR="00DA1D6A" w:rsidRPr="00503429">
        <w:rPr>
          <w:rFonts w:ascii="Times New Roman" w:hAnsi="Times New Roman"/>
          <w:sz w:val="20"/>
          <w:szCs w:val="20"/>
          <w:lang w:val="en-ID"/>
        </w:rPr>
        <w:t>penderita</w:t>
      </w:r>
      <w:proofErr w:type="spellEnd"/>
      <w:r w:rsidR="00DA1D6A" w:rsidRPr="00503429">
        <w:rPr>
          <w:rFonts w:ascii="Times New Roman" w:hAnsi="Times New Roman"/>
          <w:sz w:val="20"/>
          <w:szCs w:val="20"/>
          <w:lang w:val="en-ID"/>
        </w:rPr>
        <w:t xml:space="preserve"> </w:t>
      </w:r>
      <w:proofErr w:type="spellStart"/>
      <w:r w:rsidR="00DA1D6A" w:rsidRPr="00503429">
        <w:rPr>
          <w:rFonts w:ascii="Times New Roman" w:hAnsi="Times New Roman"/>
          <w:sz w:val="20"/>
          <w:szCs w:val="20"/>
          <w:lang w:val="en-ID"/>
        </w:rPr>
        <w:t>penyakit</w:t>
      </w:r>
      <w:proofErr w:type="spellEnd"/>
      <w:r w:rsidR="00DA1D6A" w:rsidRPr="00503429">
        <w:rPr>
          <w:rFonts w:ascii="Times New Roman" w:hAnsi="Times New Roman"/>
          <w:sz w:val="20"/>
          <w:szCs w:val="20"/>
          <w:lang w:val="en-ID"/>
        </w:rPr>
        <w:t xml:space="preserve"> </w:t>
      </w:r>
      <w:proofErr w:type="spellStart"/>
      <w:r w:rsidR="00DA1D6A" w:rsidRPr="00503429">
        <w:rPr>
          <w:rFonts w:ascii="Times New Roman" w:hAnsi="Times New Roman"/>
          <w:sz w:val="20"/>
          <w:szCs w:val="20"/>
          <w:lang w:val="en-ID"/>
        </w:rPr>
        <w:t>khusus</w:t>
      </w:r>
      <w:proofErr w:type="spellEnd"/>
      <w:r w:rsidR="00DA1D6A" w:rsidRPr="00503429">
        <w:rPr>
          <w:rFonts w:ascii="Times New Roman" w:hAnsi="Times New Roman"/>
          <w:sz w:val="20"/>
          <w:szCs w:val="20"/>
          <w:lang w:val="en-ID"/>
        </w:rPr>
        <w:t xml:space="preserve"> </w:t>
      </w:r>
      <w:proofErr w:type="spellStart"/>
      <w:r w:rsidR="00DA1D6A" w:rsidRPr="00503429">
        <w:rPr>
          <w:rFonts w:ascii="Times New Roman" w:hAnsi="Times New Roman"/>
          <w:sz w:val="20"/>
          <w:szCs w:val="20"/>
          <w:lang w:val="en-ID"/>
        </w:rPr>
        <w:t>paru-paru</w:t>
      </w:r>
      <w:proofErr w:type="spellEnd"/>
      <w:r w:rsidR="00DA1D6A" w:rsidRPr="00503429">
        <w:rPr>
          <w:rFonts w:ascii="Times New Roman" w:hAnsi="Times New Roman"/>
          <w:sz w:val="20"/>
          <w:szCs w:val="20"/>
          <w:lang w:val="en-ID"/>
        </w:rPr>
        <w:t xml:space="preserve"> di </w:t>
      </w:r>
      <w:proofErr w:type="spellStart"/>
      <w:r w:rsidR="00DA1D6A" w:rsidRPr="00503429">
        <w:rPr>
          <w:rFonts w:ascii="Times New Roman" w:hAnsi="Times New Roman"/>
          <w:sz w:val="20"/>
          <w:szCs w:val="20"/>
          <w:lang w:val="en-ID"/>
        </w:rPr>
        <w:t>Provinsi</w:t>
      </w:r>
      <w:proofErr w:type="spellEnd"/>
      <w:r w:rsidR="00DA1D6A" w:rsidRPr="00503429">
        <w:rPr>
          <w:rFonts w:ascii="Times New Roman" w:hAnsi="Times New Roman"/>
          <w:sz w:val="20"/>
          <w:szCs w:val="20"/>
          <w:lang w:val="en-ID"/>
        </w:rPr>
        <w:t xml:space="preserve"> Sumatera Selatan, </w:t>
      </w:r>
      <w:proofErr w:type="spellStart"/>
      <w:r w:rsidR="00DA1D6A" w:rsidRPr="00503429">
        <w:rPr>
          <w:rFonts w:ascii="Times New Roman" w:hAnsi="Times New Roman"/>
          <w:sz w:val="20"/>
          <w:szCs w:val="20"/>
          <w:lang w:val="en-ID"/>
        </w:rPr>
        <w:t>khususnya</w:t>
      </w:r>
      <w:proofErr w:type="spellEnd"/>
      <w:r w:rsidR="00DA1D6A" w:rsidRPr="00503429">
        <w:rPr>
          <w:rFonts w:ascii="Times New Roman" w:hAnsi="Times New Roman"/>
          <w:sz w:val="20"/>
          <w:szCs w:val="20"/>
          <w:lang w:val="en-ID"/>
        </w:rPr>
        <w:t xml:space="preserve"> di Kota Palembang </w:t>
      </w:r>
      <w:proofErr w:type="spellStart"/>
      <w:r w:rsidR="00DA1D6A" w:rsidRPr="00503429">
        <w:rPr>
          <w:rFonts w:ascii="Times New Roman" w:hAnsi="Times New Roman"/>
          <w:sz w:val="20"/>
          <w:szCs w:val="20"/>
          <w:lang w:val="en-ID"/>
        </w:rPr>
        <w:t>dengan</w:t>
      </w:r>
      <w:proofErr w:type="spellEnd"/>
      <w:r w:rsidR="00DA1D6A" w:rsidRPr="00503429">
        <w:rPr>
          <w:rFonts w:ascii="Times New Roman" w:hAnsi="Times New Roman"/>
          <w:sz w:val="20"/>
          <w:szCs w:val="20"/>
          <w:lang w:val="en-ID"/>
        </w:rPr>
        <w:t xml:space="preserve"> </w:t>
      </w:r>
      <w:proofErr w:type="spellStart"/>
      <w:r w:rsidR="00DA1D6A" w:rsidRPr="00503429">
        <w:rPr>
          <w:rFonts w:ascii="Times New Roman" w:hAnsi="Times New Roman"/>
          <w:sz w:val="20"/>
          <w:szCs w:val="20"/>
          <w:lang w:val="en-ID"/>
        </w:rPr>
        <w:t>membuat</w:t>
      </w:r>
      <w:proofErr w:type="spellEnd"/>
      <w:r w:rsidR="00DA1D6A" w:rsidRPr="00503429">
        <w:rPr>
          <w:rFonts w:ascii="Times New Roman" w:hAnsi="Times New Roman"/>
          <w:sz w:val="20"/>
          <w:szCs w:val="20"/>
          <w:lang w:val="en-ID"/>
        </w:rPr>
        <w:t xml:space="preserve"> </w:t>
      </w:r>
      <w:proofErr w:type="spellStart"/>
      <w:r w:rsidR="00DA1D6A" w:rsidRPr="00503429">
        <w:rPr>
          <w:rFonts w:ascii="Times New Roman" w:hAnsi="Times New Roman"/>
          <w:sz w:val="20"/>
          <w:szCs w:val="20"/>
          <w:lang w:val="en-ID"/>
        </w:rPr>
        <w:t>sebuah</w:t>
      </w:r>
      <w:proofErr w:type="spellEnd"/>
      <w:r w:rsidR="00DA1D6A" w:rsidRPr="00503429">
        <w:rPr>
          <w:rFonts w:ascii="Times New Roman" w:hAnsi="Times New Roman"/>
          <w:sz w:val="20"/>
          <w:szCs w:val="20"/>
          <w:lang w:val="en-ID"/>
        </w:rPr>
        <w:t xml:space="preserve"> </w:t>
      </w:r>
      <w:proofErr w:type="spellStart"/>
      <w:r w:rsidR="00DA1D6A" w:rsidRPr="00503429">
        <w:rPr>
          <w:rFonts w:ascii="Times New Roman" w:hAnsi="Times New Roman"/>
          <w:sz w:val="20"/>
          <w:szCs w:val="20"/>
          <w:lang w:val="en-ID"/>
        </w:rPr>
        <w:t>pusat</w:t>
      </w:r>
      <w:proofErr w:type="spellEnd"/>
      <w:r w:rsidR="00DA1D6A" w:rsidRPr="00503429">
        <w:rPr>
          <w:rFonts w:ascii="Times New Roman" w:hAnsi="Times New Roman"/>
          <w:sz w:val="20"/>
          <w:szCs w:val="20"/>
          <w:lang w:val="en-ID"/>
        </w:rPr>
        <w:t xml:space="preserve"> </w:t>
      </w:r>
      <w:proofErr w:type="spellStart"/>
      <w:r w:rsidR="00DA1D6A" w:rsidRPr="00503429">
        <w:rPr>
          <w:rFonts w:ascii="Times New Roman" w:hAnsi="Times New Roman"/>
          <w:sz w:val="20"/>
          <w:szCs w:val="20"/>
          <w:lang w:val="en-ID"/>
        </w:rPr>
        <w:t>pananganan</w:t>
      </w:r>
      <w:proofErr w:type="spellEnd"/>
      <w:r w:rsidR="00DA1D6A" w:rsidRPr="00503429">
        <w:rPr>
          <w:rFonts w:ascii="Times New Roman" w:hAnsi="Times New Roman"/>
          <w:sz w:val="20"/>
          <w:szCs w:val="20"/>
          <w:lang w:val="en-ID"/>
        </w:rPr>
        <w:t xml:space="preserve"> </w:t>
      </w:r>
      <w:proofErr w:type="spellStart"/>
      <w:r w:rsidR="00DA1D6A" w:rsidRPr="00503429">
        <w:rPr>
          <w:rFonts w:ascii="Times New Roman" w:hAnsi="Times New Roman"/>
          <w:sz w:val="20"/>
          <w:szCs w:val="20"/>
          <w:lang w:val="en-ID"/>
        </w:rPr>
        <w:t>khusus</w:t>
      </w:r>
      <w:proofErr w:type="spellEnd"/>
      <w:r w:rsidR="00DA1D6A" w:rsidRPr="00503429">
        <w:rPr>
          <w:rFonts w:ascii="Times New Roman" w:hAnsi="Times New Roman"/>
          <w:sz w:val="20"/>
          <w:szCs w:val="20"/>
          <w:lang w:val="en-ID"/>
        </w:rPr>
        <w:t xml:space="preserve"> </w:t>
      </w:r>
      <w:proofErr w:type="spellStart"/>
      <w:r w:rsidR="00DA1D6A" w:rsidRPr="00503429">
        <w:rPr>
          <w:rFonts w:ascii="Times New Roman" w:hAnsi="Times New Roman"/>
          <w:sz w:val="20"/>
          <w:szCs w:val="20"/>
          <w:lang w:val="en-ID"/>
        </w:rPr>
        <w:t>paru-paru</w:t>
      </w:r>
      <w:proofErr w:type="spellEnd"/>
      <w:r w:rsidR="00DA1D6A" w:rsidRPr="00503429">
        <w:rPr>
          <w:rFonts w:ascii="Times New Roman" w:hAnsi="Times New Roman"/>
          <w:sz w:val="20"/>
          <w:szCs w:val="20"/>
          <w:lang w:val="en-ID"/>
        </w:rPr>
        <w:t xml:space="preserve"> yang </w:t>
      </w:r>
      <w:proofErr w:type="spellStart"/>
      <w:r w:rsidR="00DA1D6A" w:rsidRPr="00503429">
        <w:rPr>
          <w:rFonts w:ascii="Times New Roman" w:hAnsi="Times New Roman"/>
          <w:sz w:val="20"/>
          <w:szCs w:val="20"/>
          <w:lang w:val="en-ID"/>
        </w:rPr>
        <w:t>menyediakan</w:t>
      </w:r>
      <w:proofErr w:type="spellEnd"/>
      <w:r w:rsidR="00DA1D6A" w:rsidRPr="00503429">
        <w:rPr>
          <w:rFonts w:ascii="Times New Roman" w:hAnsi="Times New Roman"/>
          <w:sz w:val="20"/>
          <w:szCs w:val="20"/>
          <w:lang w:val="en-ID"/>
        </w:rPr>
        <w:t xml:space="preserve"> </w:t>
      </w:r>
      <w:proofErr w:type="spellStart"/>
      <w:r w:rsidR="00DA1D6A" w:rsidRPr="00503429">
        <w:rPr>
          <w:rFonts w:ascii="Times New Roman" w:hAnsi="Times New Roman"/>
          <w:sz w:val="20"/>
          <w:szCs w:val="20"/>
          <w:lang w:val="en-ID"/>
        </w:rPr>
        <w:t>fasilitas</w:t>
      </w:r>
      <w:proofErr w:type="spellEnd"/>
      <w:r w:rsidR="00DA1D6A" w:rsidRPr="00503429">
        <w:rPr>
          <w:rFonts w:ascii="Times New Roman" w:hAnsi="Times New Roman"/>
          <w:sz w:val="20"/>
          <w:szCs w:val="20"/>
          <w:lang w:val="en-ID"/>
        </w:rPr>
        <w:t xml:space="preserve"> </w:t>
      </w:r>
      <w:proofErr w:type="spellStart"/>
      <w:r w:rsidR="00DA1D6A" w:rsidRPr="00503429">
        <w:rPr>
          <w:rFonts w:ascii="Times New Roman" w:hAnsi="Times New Roman"/>
          <w:sz w:val="20"/>
          <w:szCs w:val="20"/>
          <w:lang w:val="en-ID"/>
        </w:rPr>
        <w:t>pengobatan</w:t>
      </w:r>
      <w:proofErr w:type="spellEnd"/>
      <w:r w:rsidR="00DA1D6A" w:rsidRPr="00503429">
        <w:rPr>
          <w:rFonts w:ascii="Times New Roman" w:hAnsi="Times New Roman"/>
          <w:sz w:val="20"/>
          <w:szCs w:val="20"/>
          <w:lang w:val="en-ID"/>
        </w:rPr>
        <w:t xml:space="preserve">, </w:t>
      </w:r>
      <w:proofErr w:type="spellStart"/>
      <w:r w:rsidR="00DA1D6A" w:rsidRPr="00503429">
        <w:rPr>
          <w:rFonts w:ascii="Times New Roman" w:hAnsi="Times New Roman"/>
          <w:sz w:val="20"/>
          <w:szCs w:val="20"/>
          <w:lang w:val="en-ID"/>
        </w:rPr>
        <w:t>perawatan</w:t>
      </w:r>
      <w:proofErr w:type="spellEnd"/>
      <w:r w:rsidR="00DA1D6A" w:rsidRPr="00503429">
        <w:rPr>
          <w:rFonts w:ascii="Times New Roman" w:hAnsi="Times New Roman"/>
          <w:sz w:val="20"/>
          <w:szCs w:val="20"/>
          <w:lang w:val="en-ID"/>
        </w:rPr>
        <w:t xml:space="preserve"> dan </w:t>
      </w:r>
      <w:proofErr w:type="spellStart"/>
      <w:r w:rsidR="00DA1D6A" w:rsidRPr="00503429">
        <w:rPr>
          <w:rFonts w:ascii="Times New Roman" w:hAnsi="Times New Roman"/>
          <w:sz w:val="20"/>
          <w:szCs w:val="20"/>
          <w:lang w:val="en-ID"/>
        </w:rPr>
        <w:t>penyembuhan</w:t>
      </w:r>
      <w:proofErr w:type="spellEnd"/>
      <w:r w:rsidR="00DA1D6A" w:rsidRPr="00503429">
        <w:rPr>
          <w:rFonts w:ascii="Times New Roman" w:hAnsi="Times New Roman"/>
          <w:sz w:val="20"/>
          <w:szCs w:val="20"/>
          <w:lang w:val="en-ID"/>
        </w:rPr>
        <w:t xml:space="preserve"> </w:t>
      </w:r>
      <w:proofErr w:type="spellStart"/>
      <w:r w:rsidR="00DA1D6A" w:rsidRPr="00503429">
        <w:rPr>
          <w:rFonts w:ascii="Times New Roman" w:hAnsi="Times New Roman"/>
          <w:sz w:val="20"/>
          <w:szCs w:val="20"/>
          <w:lang w:val="en-ID"/>
        </w:rPr>
        <w:t>serta</w:t>
      </w:r>
      <w:proofErr w:type="spellEnd"/>
      <w:r w:rsidR="00DA1D6A" w:rsidRPr="00503429">
        <w:rPr>
          <w:rFonts w:ascii="Times New Roman" w:hAnsi="Times New Roman"/>
          <w:sz w:val="20"/>
          <w:szCs w:val="20"/>
          <w:lang w:val="en-ID"/>
        </w:rPr>
        <w:t xml:space="preserve"> </w:t>
      </w:r>
      <w:proofErr w:type="spellStart"/>
      <w:r w:rsidR="00DA1D6A" w:rsidRPr="00503429">
        <w:rPr>
          <w:rFonts w:ascii="Times New Roman" w:hAnsi="Times New Roman"/>
          <w:sz w:val="20"/>
          <w:szCs w:val="20"/>
          <w:lang w:val="en-ID"/>
        </w:rPr>
        <w:t>menciptakan</w:t>
      </w:r>
      <w:proofErr w:type="spellEnd"/>
      <w:r w:rsidR="00DA1D6A" w:rsidRPr="00503429">
        <w:rPr>
          <w:rFonts w:ascii="Times New Roman" w:hAnsi="Times New Roman"/>
          <w:sz w:val="20"/>
          <w:szCs w:val="20"/>
          <w:lang w:val="en-ID"/>
        </w:rPr>
        <w:t xml:space="preserve"> </w:t>
      </w:r>
      <w:proofErr w:type="spellStart"/>
      <w:r w:rsidR="00DA1D6A" w:rsidRPr="00503429">
        <w:rPr>
          <w:rFonts w:ascii="Times New Roman" w:hAnsi="Times New Roman"/>
          <w:sz w:val="20"/>
          <w:szCs w:val="20"/>
          <w:lang w:val="en-ID"/>
        </w:rPr>
        <w:t>lingkungan</w:t>
      </w:r>
      <w:proofErr w:type="spellEnd"/>
      <w:r w:rsidR="00DA1D6A" w:rsidRPr="00503429">
        <w:rPr>
          <w:rFonts w:ascii="Times New Roman" w:hAnsi="Times New Roman"/>
          <w:sz w:val="20"/>
          <w:szCs w:val="20"/>
          <w:lang w:val="en-ID"/>
        </w:rPr>
        <w:t xml:space="preserve"> </w:t>
      </w:r>
      <w:proofErr w:type="spellStart"/>
      <w:r w:rsidR="00DA1D6A" w:rsidRPr="00503429">
        <w:rPr>
          <w:rFonts w:ascii="Times New Roman" w:hAnsi="Times New Roman"/>
          <w:sz w:val="20"/>
          <w:szCs w:val="20"/>
          <w:lang w:val="en-ID"/>
        </w:rPr>
        <w:t>penyembuhan</w:t>
      </w:r>
      <w:proofErr w:type="spellEnd"/>
      <w:r w:rsidR="00DA1D6A" w:rsidRPr="00503429">
        <w:rPr>
          <w:rFonts w:ascii="Times New Roman" w:hAnsi="Times New Roman"/>
          <w:sz w:val="20"/>
          <w:szCs w:val="20"/>
          <w:lang w:val="en-ID"/>
        </w:rPr>
        <w:t xml:space="preserve"> yang </w:t>
      </w:r>
      <w:proofErr w:type="spellStart"/>
      <w:r w:rsidR="00DA1D6A" w:rsidRPr="00503429">
        <w:rPr>
          <w:rFonts w:ascii="Times New Roman" w:hAnsi="Times New Roman"/>
          <w:sz w:val="20"/>
          <w:szCs w:val="20"/>
          <w:lang w:val="en-ID"/>
        </w:rPr>
        <w:t>mendukung</w:t>
      </w:r>
      <w:proofErr w:type="spellEnd"/>
      <w:r w:rsidR="00DA1D6A" w:rsidRPr="00503429">
        <w:rPr>
          <w:rFonts w:ascii="Times New Roman" w:hAnsi="Times New Roman"/>
          <w:sz w:val="20"/>
          <w:szCs w:val="20"/>
          <w:lang w:val="en-ID"/>
        </w:rPr>
        <w:t xml:space="preserve"> proses </w:t>
      </w:r>
      <w:proofErr w:type="spellStart"/>
      <w:r w:rsidR="00DA1D6A" w:rsidRPr="00503429">
        <w:rPr>
          <w:rFonts w:ascii="Times New Roman" w:hAnsi="Times New Roman"/>
          <w:sz w:val="20"/>
          <w:szCs w:val="20"/>
          <w:lang w:val="en-ID"/>
        </w:rPr>
        <w:t>penyembuhan</w:t>
      </w:r>
      <w:proofErr w:type="spellEnd"/>
      <w:r w:rsidR="00DA1D6A" w:rsidRPr="00503429">
        <w:rPr>
          <w:rFonts w:ascii="Times New Roman" w:hAnsi="Times New Roman"/>
          <w:sz w:val="20"/>
          <w:szCs w:val="20"/>
          <w:lang w:val="en-ID"/>
        </w:rPr>
        <w:t xml:space="preserve"> </w:t>
      </w:r>
      <w:proofErr w:type="spellStart"/>
      <w:r w:rsidR="00DA1D6A" w:rsidRPr="00503429">
        <w:rPr>
          <w:rFonts w:ascii="Times New Roman" w:hAnsi="Times New Roman"/>
          <w:sz w:val="20"/>
          <w:szCs w:val="20"/>
          <w:lang w:val="en-ID"/>
        </w:rPr>
        <w:t>pasien</w:t>
      </w:r>
      <w:proofErr w:type="spellEnd"/>
      <w:r w:rsidR="00DA1D6A" w:rsidRPr="00503429">
        <w:rPr>
          <w:rFonts w:ascii="Times New Roman" w:hAnsi="Times New Roman"/>
          <w:sz w:val="20"/>
          <w:szCs w:val="20"/>
          <w:lang w:val="en-ID"/>
        </w:rPr>
        <w:t>.</w:t>
      </w:r>
    </w:p>
    <w:p w14:paraId="1BE4627C" w14:textId="77777777" w:rsidR="005D777A" w:rsidRPr="00F44B61" w:rsidRDefault="005D777A" w:rsidP="00C5635E">
      <w:pPr>
        <w:widowControl w:val="0"/>
        <w:autoSpaceDE w:val="0"/>
        <w:autoSpaceDN w:val="0"/>
        <w:adjustRightInd w:val="0"/>
        <w:spacing w:after="0" w:line="240" w:lineRule="auto"/>
        <w:ind w:right="544"/>
        <w:jc w:val="both"/>
        <w:rPr>
          <w:rFonts w:ascii="Times New Roman" w:hAnsi="Times New Roman"/>
          <w:b/>
          <w:sz w:val="20"/>
          <w:szCs w:val="20"/>
          <w:lang w:val="en-ID"/>
        </w:rPr>
      </w:pPr>
    </w:p>
    <w:p w14:paraId="23A2E1B3" w14:textId="5D71864A" w:rsidR="007D49D8" w:rsidRPr="00503429" w:rsidRDefault="007D49D8" w:rsidP="00C5635E">
      <w:pPr>
        <w:widowControl w:val="0"/>
        <w:autoSpaceDE w:val="0"/>
        <w:autoSpaceDN w:val="0"/>
        <w:adjustRightInd w:val="0"/>
        <w:spacing w:after="0" w:line="240" w:lineRule="auto"/>
        <w:ind w:right="544"/>
        <w:jc w:val="both"/>
        <w:rPr>
          <w:rFonts w:ascii="Times New Roman" w:hAnsi="Times New Roman"/>
          <w:sz w:val="20"/>
          <w:szCs w:val="20"/>
          <w:lang w:val="sv-SE"/>
        </w:rPr>
      </w:pPr>
      <w:r w:rsidRPr="00503429">
        <w:rPr>
          <w:rFonts w:ascii="Times New Roman" w:hAnsi="Times New Roman"/>
          <w:b/>
          <w:sz w:val="20"/>
          <w:szCs w:val="20"/>
        </w:rPr>
        <w:t>K</w:t>
      </w:r>
      <w:r w:rsidRPr="00503429">
        <w:rPr>
          <w:rFonts w:ascii="Times New Roman" w:hAnsi="Times New Roman"/>
          <w:b/>
          <w:spacing w:val="-1"/>
          <w:sz w:val="20"/>
          <w:szCs w:val="20"/>
        </w:rPr>
        <w:t>a</w:t>
      </w:r>
      <w:r w:rsidRPr="00503429">
        <w:rPr>
          <w:rFonts w:ascii="Times New Roman" w:hAnsi="Times New Roman"/>
          <w:b/>
          <w:sz w:val="20"/>
          <w:szCs w:val="20"/>
        </w:rPr>
        <w:t>ta</w:t>
      </w:r>
      <w:r w:rsidRPr="00503429">
        <w:rPr>
          <w:rFonts w:ascii="Times New Roman" w:hAnsi="Times New Roman"/>
          <w:b/>
          <w:spacing w:val="-1"/>
          <w:sz w:val="20"/>
          <w:szCs w:val="20"/>
        </w:rPr>
        <w:t xml:space="preserve"> </w:t>
      </w:r>
      <w:r w:rsidRPr="00503429">
        <w:rPr>
          <w:rFonts w:ascii="Times New Roman" w:hAnsi="Times New Roman"/>
          <w:b/>
          <w:sz w:val="20"/>
          <w:szCs w:val="20"/>
        </w:rPr>
        <w:t>kun</w:t>
      </w:r>
      <w:r w:rsidRPr="00503429">
        <w:rPr>
          <w:rFonts w:ascii="Times New Roman" w:hAnsi="Times New Roman"/>
          <w:b/>
          <w:spacing w:val="-1"/>
          <w:sz w:val="20"/>
          <w:szCs w:val="20"/>
        </w:rPr>
        <w:t>c</w:t>
      </w:r>
      <w:r w:rsidRPr="00503429">
        <w:rPr>
          <w:rFonts w:ascii="Times New Roman" w:hAnsi="Times New Roman"/>
          <w:b/>
          <w:sz w:val="20"/>
          <w:szCs w:val="20"/>
        </w:rPr>
        <w:t>i:</w:t>
      </w:r>
      <w:r w:rsidRPr="00503429">
        <w:rPr>
          <w:rFonts w:ascii="Times New Roman" w:hAnsi="Times New Roman"/>
          <w:sz w:val="20"/>
          <w:szCs w:val="20"/>
        </w:rPr>
        <w:t xml:space="preserve"> </w:t>
      </w:r>
      <w:r w:rsidR="00DA1D6A" w:rsidRPr="00503429">
        <w:rPr>
          <w:rFonts w:ascii="Times New Roman" w:hAnsi="Times New Roman"/>
          <w:sz w:val="20"/>
          <w:szCs w:val="20"/>
          <w:lang w:val="sv-SE"/>
        </w:rPr>
        <w:t xml:space="preserve">rumah sakit; paru-paru; </w:t>
      </w:r>
      <w:r w:rsidR="00DA1D6A" w:rsidRPr="00503429">
        <w:rPr>
          <w:rFonts w:ascii="Times New Roman" w:hAnsi="Times New Roman"/>
          <w:i/>
          <w:iCs/>
          <w:sz w:val="20"/>
          <w:szCs w:val="20"/>
          <w:lang w:val="sv-SE"/>
        </w:rPr>
        <w:t>healing environment</w:t>
      </w:r>
      <w:r w:rsidR="00DA1D6A" w:rsidRPr="00503429">
        <w:rPr>
          <w:rFonts w:ascii="Times New Roman" w:hAnsi="Times New Roman"/>
          <w:sz w:val="20"/>
          <w:szCs w:val="20"/>
          <w:lang w:val="sv-SE"/>
        </w:rPr>
        <w:t>; Sumatera Selatan</w:t>
      </w:r>
    </w:p>
    <w:p w14:paraId="3AB961C6" w14:textId="77777777" w:rsidR="00F430CE" w:rsidRPr="00503429" w:rsidRDefault="00F430CE" w:rsidP="00B70E46">
      <w:pPr>
        <w:widowControl w:val="0"/>
        <w:autoSpaceDE w:val="0"/>
        <w:autoSpaceDN w:val="0"/>
        <w:adjustRightInd w:val="0"/>
        <w:spacing w:after="0" w:line="240" w:lineRule="auto"/>
        <w:ind w:left="567" w:right="544"/>
        <w:jc w:val="both"/>
        <w:rPr>
          <w:rFonts w:ascii="Times New Roman" w:hAnsi="Times New Roman"/>
          <w:sz w:val="20"/>
          <w:szCs w:val="20"/>
        </w:rPr>
      </w:pPr>
    </w:p>
    <w:p w14:paraId="74E8C949" w14:textId="755796A8" w:rsidR="00942C4C" w:rsidRPr="00503429" w:rsidRDefault="00732170" w:rsidP="00C5635E">
      <w:pPr>
        <w:widowControl w:val="0"/>
        <w:autoSpaceDE w:val="0"/>
        <w:autoSpaceDN w:val="0"/>
        <w:adjustRightInd w:val="0"/>
        <w:spacing w:after="0" w:line="240" w:lineRule="auto"/>
        <w:ind w:right="-24"/>
        <w:jc w:val="both"/>
        <w:rPr>
          <w:rFonts w:ascii="Times New Roman" w:hAnsi="Times New Roman"/>
          <w:i/>
          <w:sz w:val="20"/>
          <w:szCs w:val="20"/>
          <w:lang w:val="en-ID"/>
        </w:rPr>
      </w:pPr>
      <w:r w:rsidRPr="00503429">
        <w:rPr>
          <w:rFonts w:ascii="Times New Roman" w:hAnsi="Times New Roman"/>
          <w:b/>
          <w:i/>
          <w:sz w:val="20"/>
          <w:szCs w:val="20"/>
        </w:rPr>
        <w:t>Abstract:</w:t>
      </w:r>
      <w:r w:rsidRPr="00503429">
        <w:rPr>
          <w:rFonts w:ascii="Times New Roman" w:hAnsi="Times New Roman"/>
          <w:i/>
          <w:sz w:val="20"/>
          <w:szCs w:val="20"/>
        </w:rPr>
        <w:t xml:space="preserve"> </w:t>
      </w:r>
      <w:r w:rsidR="00DA1D6A" w:rsidRPr="00503429">
        <w:rPr>
          <w:rFonts w:ascii="Times New Roman" w:hAnsi="Times New Roman"/>
          <w:i/>
          <w:iCs/>
          <w:sz w:val="20"/>
          <w:szCs w:val="20"/>
          <w:lang w:val="en-ID"/>
        </w:rPr>
        <w:t xml:space="preserve">The South Sumatra Province requires a Pulmonary Hospital that can handle patients suffering from lung diseases, which are prevalent in the region. The current issues include minimal facilities, a shortage of expertise, and a high rate of disease transmission. The objective of this research is to develop a design concept for a pulmonary hospital using Healing architecture with the concept of a Healing environment. The research method employed is qualitative descriptive research. Data is obtained through field surveys, observations, interviews, and documentation of site conditions. The data is </w:t>
      </w:r>
      <w:proofErr w:type="spellStart"/>
      <w:r w:rsidR="00DA1D6A" w:rsidRPr="00503429">
        <w:rPr>
          <w:rFonts w:ascii="Times New Roman" w:hAnsi="Times New Roman"/>
          <w:i/>
          <w:iCs/>
          <w:sz w:val="20"/>
          <w:szCs w:val="20"/>
          <w:lang w:val="en-ID"/>
        </w:rPr>
        <w:t>analyzed</w:t>
      </w:r>
      <w:proofErr w:type="spellEnd"/>
      <w:r w:rsidR="00DA1D6A" w:rsidRPr="00503429">
        <w:rPr>
          <w:rFonts w:ascii="Times New Roman" w:hAnsi="Times New Roman"/>
          <w:i/>
          <w:iCs/>
          <w:sz w:val="20"/>
          <w:szCs w:val="20"/>
          <w:lang w:val="en-ID"/>
        </w:rPr>
        <w:t xml:space="preserve"> for planning and design, considering the principles of the Healing environment as design guidelines. This Pulmonary Hospital focuses on a Healing environment, which is an environment that supports patient healing by considering physical, intellectual, social, and well-being elements. The concept involves principles of healing environments such as Nourishing All the Senses, Healthy Lighting, Colour Scheme, Comfortable Shapes, Natural Materials, Hygiene and Clean Air, Connection to Nature, Changeable Layout &amp; Social Support, and Accessible Environment. The planning and design of this Pulmonary Hospital are expected to accommodate patients with specific lung diseases in the South Sumatra Province, especially in the city of Palembang, by establishing a pulmonary treatment </w:t>
      </w:r>
      <w:proofErr w:type="spellStart"/>
      <w:r w:rsidR="00DA1D6A" w:rsidRPr="00503429">
        <w:rPr>
          <w:rFonts w:ascii="Times New Roman" w:hAnsi="Times New Roman"/>
          <w:i/>
          <w:iCs/>
          <w:sz w:val="20"/>
          <w:szCs w:val="20"/>
          <w:lang w:val="en-ID"/>
        </w:rPr>
        <w:t>center</w:t>
      </w:r>
      <w:proofErr w:type="spellEnd"/>
      <w:r w:rsidR="00DA1D6A" w:rsidRPr="00503429">
        <w:rPr>
          <w:rFonts w:ascii="Times New Roman" w:hAnsi="Times New Roman"/>
          <w:i/>
          <w:iCs/>
          <w:sz w:val="20"/>
          <w:szCs w:val="20"/>
          <w:lang w:val="en-ID"/>
        </w:rPr>
        <w:t xml:space="preserve"> that provides treatment, care, and healing facilities while creating a healing environment that supports the patient healing process.</w:t>
      </w:r>
    </w:p>
    <w:p w14:paraId="217EE5FD" w14:textId="77777777" w:rsidR="0017502B" w:rsidRPr="00503429" w:rsidRDefault="0017502B" w:rsidP="00C5635E">
      <w:pPr>
        <w:widowControl w:val="0"/>
        <w:autoSpaceDE w:val="0"/>
        <w:autoSpaceDN w:val="0"/>
        <w:adjustRightInd w:val="0"/>
        <w:spacing w:after="0" w:line="240" w:lineRule="auto"/>
        <w:ind w:right="544"/>
        <w:jc w:val="both"/>
        <w:rPr>
          <w:rFonts w:ascii="Times New Roman" w:hAnsi="Times New Roman"/>
          <w:b/>
          <w:i/>
          <w:sz w:val="20"/>
          <w:szCs w:val="20"/>
          <w:lang w:val="en-ID"/>
        </w:rPr>
      </w:pPr>
    </w:p>
    <w:p w14:paraId="1C49E71D" w14:textId="43F779E8" w:rsidR="00F430CE" w:rsidRPr="00503429" w:rsidRDefault="00942C4C" w:rsidP="00C5635E">
      <w:pPr>
        <w:widowControl w:val="0"/>
        <w:autoSpaceDE w:val="0"/>
        <w:autoSpaceDN w:val="0"/>
        <w:adjustRightInd w:val="0"/>
        <w:spacing w:after="0" w:line="240" w:lineRule="auto"/>
        <w:ind w:right="544"/>
        <w:jc w:val="both"/>
        <w:rPr>
          <w:rFonts w:ascii="Times New Roman" w:hAnsi="Times New Roman"/>
          <w:i/>
          <w:sz w:val="20"/>
          <w:szCs w:val="20"/>
          <w:lang w:val="en-ID"/>
        </w:rPr>
      </w:pPr>
      <w:r w:rsidRPr="00503429">
        <w:rPr>
          <w:rFonts w:ascii="Times New Roman" w:hAnsi="Times New Roman"/>
          <w:b/>
          <w:i/>
          <w:sz w:val="20"/>
          <w:szCs w:val="20"/>
        </w:rPr>
        <w:t>Keywords:</w:t>
      </w:r>
      <w:r w:rsidRPr="00503429">
        <w:rPr>
          <w:rFonts w:ascii="Times New Roman" w:hAnsi="Times New Roman"/>
          <w:i/>
          <w:sz w:val="20"/>
          <w:szCs w:val="20"/>
        </w:rPr>
        <w:t xml:space="preserve"> </w:t>
      </w:r>
      <w:r w:rsidR="00DA1D6A" w:rsidRPr="00503429">
        <w:rPr>
          <w:rFonts w:ascii="Times New Roman" w:hAnsi="Times New Roman"/>
          <w:i/>
          <w:iCs/>
          <w:sz w:val="20"/>
          <w:szCs w:val="20"/>
          <w:lang w:val="en-ID"/>
        </w:rPr>
        <w:t>hospital; lungs; healing environment; South Sumatra</w:t>
      </w:r>
    </w:p>
    <w:p w14:paraId="3BD5424B" w14:textId="77777777" w:rsidR="0017502B" w:rsidRPr="00503429" w:rsidRDefault="0017502B" w:rsidP="00330973">
      <w:pPr>
        <w:spacing w:after="0" w:line="240" w:lineRule="auto"/>
        <w:jc w:val="both"/>
        <w:rPr>
          <w:rFonts w:ascii="Times New Roman" w:hAnsi="Times New Roman"/>
          <w:b/>
          <w:sz w:val="18"/>
          <w:szCs w:val="18"/>
          <w:lang w:val="en-ID"/>
        </w:rPr>
      </w:pPr>
    </w:p>
    <w:p w14:paraId="7F5CF9C7" w14:textId="1D5BDEC8" w:rsidR="0017502B" w:rsidRPr="00503429" w:rsidRDefault="00706DB9" w:rsidP="0017502B">
      <w:pPr>
        <w:spacing w:after="0" w:line="240" w:lineRule="auto"/>
        <w:jc w:val="both"/>
        <w:rPr>
          <w:rFonts w:ascii="Times New Roman" w:hAnsi="Times New Roman"/>
          <w:b/>
          <w:sz w:val="18"/>
          <w:szCs w:val="18"/>
          <w:lang w:val="en-ID"/>
        </w:rPr>
      </w:pPr>
      <w:r w:rsidRPr="00503429">
        <w:rPr>
          <w:rFonts w:ascii="Times New Roman" w:hAnsi="Times New Roman"/>
          <w:b/>
          <w:noProof/>
          <w:sz w:val="18"/>
          <w:szCs w:val="18"/>
          <w:lang w:val="en-US" w:eastAsia="en-US"/>
        </w:rPr>
        <mc:AlternateContent>
          <mc:Choice Requires="wps">
            <w:drawing>
              <wp:anchor distT="0" distB="0" distL="114300" distR="114300" simplePos="0" relativeHeight="251657728" behindDoc="0" locked="0" layoutInCell="1" allowOverlap="1" wp14:anchorId="768353AF" wp14:editId="32A5CAA5">
                <wp:simplePos x="0" y="0"/>
                <wp:positionH relativeFrom="column">
                  <wp:posOffset>5080</wp:posOffset>
                </wp:positionH>
                <wp:positionV relativeFrom="paragraph">
                  <wp:posOffset>87630</wp:posOffset>
                </wp:positionV>
                <wp:extent cx="1298575" cy="0"/>
                <wp:effectExtent l="10795" t="5080" r="5080" b="13970"/>
                <wp:wrapNone/>
                <wp:docPr id="2022430270" name="AutoShap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8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CB464AB" id="_x0000_t32" coordsize="21600,21600" o:spt="32" o:oned="t" path="m,l21600,21600e" filled="f">
                <v:path arrowok="t" fillok="f" o:connecttype="none"/>
                <o:lock v:ext="edit" shapetype="t"/>
              </v:shapetype>
              <v:shape id="AutoShape 40" o:spid="_x0000_s1026" type="#_x0000_t32" style="position:absolute;margin-left:.4pt;margin-top:6.9pt;width:102.2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"/>
            </w:pict>
          </mc:Fallback>
        </mc:AlternateContent>
      </w:r>
    </w:p>
    <w:p w14:paraId="6910B8EC" w14:textId="77582398" w:rsidR="00DA1D6A" w:rsidRPr="00503429" w:rsidRDefault="0017502B" w:rsidP="00DA1D6A">
      <w:pPr>
        <w:spacing w:after="0" w:line="240" w:lineRule="auto"/>
        <w:jc w:val="both"/>
        <w:rPr>
          <w:rFonts w:ascii="Times New Roman" w:hAnsi="Times New Roman"/>
          <w:i/>
          <w:sz w:val="20"/>
          <w:szCs w:val="20"/>
        </w:rPr>
      </w:pPr>
      <w:r w:rsidRPr="00503429">
        <w:rPr>
          <w:rFonts w:ascii="Times New Roman" w:hAnsi="Times New Roman"/>
          <w:i/>
          <w:sz w:val="20"/>
          <w:szCs w:val="20"/>
          <w:vertAlign w:val="superscript"/>
          <w:lang w:val="sv-SE"/>
        </w:rPr>
        <w:t>1</w:t>
      </w:r>
      <w:r w:rsidR="00DA1D6A" w:rsidRPr="00503429">
        <w:rPr>
          <w:rFonts w:ascii="Times New Roman" w:hAnsi="Times New Roman"/>
          <w:i/>
          <w:sz w:val="20"/>
          <w:szCs w:val="20"/>
        </w:rPr>
        <w:t>Program Studi Arsitektur, Universitas Sriwijaya, Palembang, Indonesia</w:t>
      </w:r>
    </w:p>
    <w:p w14:paraId="2CE752E3" w14:textId="5C81B70C" w:rsidR="00330973" w:rsidRPr="00F44B61" w:rsidRDefault="00DA1D6A" w:rsidP="00DA1D6A">
      <w:pPr>
        <w:spacing w:after="0" w:line="240" w:lineRule="auto"/>
        <w:jc w:val="both"/>
        <w:rPr>
          <w:rFonts w:ascii="Times New Roman" w:hAnsi="Times New Roman"/>
          <w:b/>
          <w:sz w:val="18"/>
          <w:szCs w:val="18"/>
        </w:rPr>
      </w:pPr>
      <w:r w:rsidRPr="00503429">
        <w:rPr>
          <w:rFonts w:ascii="Times New Roman" w:hAnsi="Times New Roman"/>
          <w:i/>
          <w:sz w:val="20"/>
          <w:szCs w:val="20"/>
          <w:vertAlign w:val="superscript"/>
        </w:rPr>
        <w:t>2</w:t>
      </w:r>
      <w:r w:rsidRPr="00503429">
        <w:rPr>
          <w:rFonts w:ascii="Times New Roman" w:hAnsi="Times New Roman"/>
          <w:i/>
          <w:sz w:val="20"/>
          <w:szCs w:val="20"/>
        </w:rPr>
        <w:t>Program Studi Arsitektur, Universitas Tridinanti, Palembang, Indonesia</w:t>
      </w:r>
      <w:r w:rsidR="00330973" w:rsidRPr="00503429">
        <w:rPr>
          <w:rFonts w:ascii="Times New Roman" w:hAnsi="Times New Roman"/>
          <w:i/>
          <w:sz w:val="20"/>
          <w:szCs w:val="20"/>
        </w:rPr>
        <w:t>.</w:t>
      </w:r>
    </w:p>
    <w:p w14:paraId="4163913A" w14:textId="77777777" w:rsidR="007C2873" w:rsidRPr="00503429" w:rsidRDefault="007C2873" w:rsidP="00942C4C">
      <w:pPr>
        <w:widowControl w:val="0"/>
        <w:autoSpaceDE w:val="0"/>
        <w:autoSpaceDN w:val="0"/>
        <w:adjustRightInd w:val="0"/>
        <w:spacing w:after="0" w:line="240" w:lineRule="auto"/>
        <w:ind w:left="567" w:right="544"/>
        <w:rPr>
          <w:rFonts w:ascii="Times New Roman" w:hAnsi="Times New Roman"/>
          <w:i/>
          <w:sz w:val="20"/>
          <w:szCs w:val="20"/>
        </w:rPr>
      </w:pPr>
    </w:p>
    <w:p w14:paraId="23C731D8" w14:textId="77777777" w:rsidR="007B65E2" w:rsidRPr="00F44B61" w:rsidRDefault="007B65E2" w:rsidP="00942C4C">
      <w:pPr>
        <w:widowControl w:val="0"/>
        <w:autoSpaceDE w:val="0"/>
        <w:autoSpaceDN w:val="0"/>
        <w:adjustRightInd w:val="0"/>
        <w:spacing w:after="0" w:line="240" w:lineRule="auto"/>
        <w:ind w:left="567" w:right="544"/>
        <w:rPr>
          <w:rFonts w:ascii="Times New Roman" w:hAnsi="Times New Roman"/>
          <w:i/>
          <w:sz w:val="20"/>
          <w:szCs w:val="20"/>
        </w:rPr>
      </w:pPr>
    </w:p>
    <w:p w14:paraId="2BCFE1CB" w14:textId="77777777" w:rsidR="00330973" w:rsidRPr="00F44B61" w:rsidRDefault="00330973" w:rsidP="00942C4C">
      <w:pPr>
        <w:widowControl w:val="0"/>
        <w:autoSpaceDE w:val="0"/>
        <w:autoSpaceDN w:val="0"/>
        <w:adjustRightInd w:val="0"/>
        <w:spacing w:after="0" w:line="240" w:lineRule="auto"/>
        <w:ind w:left="567" w:right="544"/>
        <w:rPr>
          <w:rFonts w:ascii="Times New Roman" w:hAnsi="Times New Roman"/>
          <w:i/>
          <w:sz w:val="20"/>
          <w:szCs w:val="20"/>
        </w:rPr>
      </w:pPr>
    </w:p>
    <w:p w14:paraId="6115F6AB" w14:textId="77777777" w:rsidR="007B65E2" w:rsidRPr="00503429" w:rsidRDefault="007B65E2" w:rsidP="00942C4C">
      <w:pPr>
        <w:widowControl w:val="0"/>
        <w:autoSpaceDE w:val="0"/>
        <w:autoSpaceDN w:val="0"/>
        <w:adjustRightInd w:val="0"/>
        <w:spacing w:after="0" w:line="240" w:lineRule="auto"/>
        <w:ind w:left="567" w:right="544"/>
        <w:rPr>
          <w:rFonts w:ascii="Times New Roman" w:hAnsi="Times New Roman"/>
          <w:i/>
          <w:sz w:val="20"/>
          <w:szCs w:val="20"/>
        </w:rPr>
      </w:pPr>
    </w:p>
    <w:p w14:paraId="22A4FABB" w14:textId="77777777" w:rsidR="00F35CC9" w:rsidRPr="00503429" w:rsidRDefault="00F35CC9" w:rsidP="00DD79A6">
      <w:pPr>
        <w:widowControl w:val="0"/>
        <w:autoSpaceDE w:val="0"/>
        <w:autoSpaceDN w:val="0"/>
        <w:adjustRightInd w:val="0"/>
        <w:spacing w:after="0" w:line="360" w:lineRule="auto"/>
        <w:jc w:val="both"/>
        <w:rPr>
          <w:rFonts w:ascii="Times New Roman" w:hAnsi="Times New Roman"/>
          <w:b/>
          <w:bCs/>
          <w:sz w:val="24"/>
          <w:szCs w:val="24"/>
        </w:rPr>
        <w:sectPr w:rsidR="00F35CC9" w:rsidRPr="00503429" w:rsidSect="00330973">
          <w:headerReference w:type="default" r:id="rId8"/>
          <w:headerReference w:type="first" r:id="rId9"/>
          <w:pgSz w:w="11906" w:h="16838" w:code="9"/>
          <w:pgMar w:top="1134" w:right="1134" w:bottom="1134" w:left="1134" w:header="284" w:footer="284" w:gutter="0"/>
          <w:cols w:space="708"/>
          <w:titlePg/>
          <w:docGrid w:linePitch="360"/>
        </w:sectPr>
      </w:pPr>
    </w:p>
    <w:p w14:paraId="2E338E09" w14:textId="77777777" w:rsidR="007D49D8" w:rsidRPr="00503429" w:rsidRDefault="00C5635E" w:rsidP="00C5635E">
      <w:pPr>
        <w:widowControl w:val="0"/>
        <w:autoSpaceDE w:val="0"/>
        <w:autoSpaceDN w:val="0"/>
        <w:adjustRightInd w:val="0"/>
        <w:spacing w:after="60" w:line="240" w:lineRule="auto"/>
        <w:jc w:val="center"/>
        <w:rPr>
          <w:rFonts w:ascii="Times New Roman" w:hAnsi="Times New Roman"/>
          <w:b/>
          <w:bCs/>
          <w:sz w:val="24"/>
          <w:szCs w:val="24"/>
        </w:rPr>
      </w:pPr>
      <w:r w:rsidRPr="00503429">
        <w:rPr>
          <w:rFonts w:ascii="Times New Roman" w:hAnsi="Times New Roman"/>
          <w:b/>
          <w:bCs/>
          <w:sz w:val="24"/>
          <w:szCs w:val="24"/>
        </w:rPr>
        <w:t>PENDAHULUAN</w:t>
      </w:r>
    </w:p>
    <w:p w14:paraId="128DFC63" w14:textId="77777777" w:rsidR="00A67FBE" w:rsidRPr="00503429" w:rsidRDefault="00A67FBE" w:rsidP="00C5635E">
      <w:pPr>
        <w:widowControl w:val="0"/>
        <w:autoSpaceDE w:val="0"/>
        <w:autoSpaceDN w:val="0"/>
        <w:adjustRightInd w:val="0"/>
        <w:spacing w:after="60" w:line="240" w:lineRule="auto"/>
        <w:jc w:val="center"/>
        <w:rPr>
          <w:rFonts w:ascii="Times New Roman" w:hAnsi="Times New Roman"/>
          <w:b/>
          <w:bCs/>
          <w:sz w:val="24"/>
          <w:szCs w:val="24"/>
        </w:rPr>
      </w:pPr>
    </w:p>
    <w:p w14:paraId="68A49C33" w14:textId="6D48BF25" w:rsidR="00A67FBE" w:rsidRPr="00A67FBE" w:rsidRDefault="00A67FBE" w:rsidP="00A67FBE">
      <w:pPr>
        <w:widowControl w:val="0"/>
        <w:autoSpaceDE w:val="0"/>
        <w:autoSpaceDN w:val="0"/>
        <w:adjustRightInd w:val="0"/>
        <w:spacing w:after="0" w:line="240" w:lineRule="auto"/>
        <w:ind w:firstLine="567"/>
        <w:jc w:val="both"/>
        <w:rPr>
          <w:rFonts w:ascii="Times New Roman" w:hAnsi="Times New Roman"/>
          <w:sz w:val="24"/>
          <w:szCs w:val="24"/>
          <w:lang w:val="sv-SE"/>
        </w:rPr>
      </w:pPr>
      <w:bookmarkStart w:id="1" w:name="_Hlk172881506"/>
      <w:r w:rsidRPr="00A67FBE">
        <w:rPr>
          <w:rFonts w:ascii="Times New Roman" w:hAnsi="Times New Roman"/>
          <w:sz w:val="24"/>
          <w:szCs w:val="24"/>
        </w:rPr>
        <w:t xml:space="preserve">Provinsi Sumatera Selatan perlu memiliki sebuah fasilitas kesehatan berukuran provinsi yang berfungsi sebagai pusat penanganan, pengobatan, dan perawatan, serta menyediakan fasilitas operasi paru-paru yang memenuhi standar pengobatan yang sesuai. Berdasarkan hasil riset kesehatan dasar </w:t>
      </w:r>
      <w:sdt>
        <w:sdtPr>
          <w:rPr>
            <w:rFonts w:ascii="Times New Roman" w:hAnsi="Times New Roman"/>
            <w:color w:val="000000"/>
            <w:sz w:val="24"/>
            <w:szCs w:val="24"/>
          </w:rPr>
          <w:tag w:val="MENDELEY_CITATION_v3_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"/>
          <w:id w:val="-265390621"/>
          <w:placeholder>
            <w:docPart w:val="98EEDC0B8A9445B8ADC704C0C7FBE7EF"/>
          </w:placeholder>
        </w:sdtPr>
        <w:sdtContent>
          <w:r w:rsidR="0018181E" w:rsidRPr="00503429">
            <w:rPr>
              <w:rFonts w:ascii="Times New Roman" w:hAnsi="Times New Roman"/>
              <w:color w:val="000000"/>
              <w:sz w:val="24"/>
              <w:szCs w:val="24"/>
            </w:rPr>
            <w:t>(Riskesdas, 2007)</w:t>
          </w:r>
        </w:sdtContent>
      </w:sdt>
      <w:r w:rsidRPr="00A67FBE">
        <w:rPr>
          <w:rFonts w:ascii="Times New Roman" w:hAnsi="Times New Roman"/>
          <w:sz w:val="24"/>
          <w:szCs w:val="24"/>
        </w:rPr>
        <w:t xml:space="preserve">, </w:t>
      </w:r>
      <w:r w:rsidRPr="00A67FBE">
        <w:rPr>
          <w:rFonts w:ascii="Times New Roman" w:hAnsi="Times New Roman"/>
          <w:sz w:val="24"/>
          <w:szCs w:val="24"/>
        </w:rPr>
        <w:t xml:space="preserve">disebutkan bahwa tuberkulosis (TB Paru) merupakan penyebab kematian tertinggi pada semua kelompok usia (7,5%), setelah penyakit jantung. Sementara itu, penyakit saluran nafas bawah menempati peringkat ke-10 sebagai penyebab kematian dan kecelakaan di Indonesia. Pada tahun 2015, terjadi peningkatan persentase pasien yang menderita TB Paru, ISPA, dan Pneumonia di Provinsi Sumatera Selatan, </w:t>
      </w:r>
      <w:r w:rsidRPr="00A67FBE">
        <w:rPr>
          <w:rFonts w:ascii="Times New Roman" w:hAnsi="Times New Roman"/>
          <w:sz w:val="24"/>
          <w:szCs w:val="24"/>
        </w:rPr>
        <w:lastRenderedPageBreak/>
        <w:t>khususnya di Kota Palembang</w:t>
      </w:r>
      <w:r w:rsidRPr="00A67FBE">
        <w:rPr>
          <w:rFonts w:ascii="Times New Roman" w:hAnsi="Times New Roman"/>
          <w:sz w:val="24"/>
          <w:szCs w:val="24"/>
          <w:lang w:val="sv-SE"/>
        </w:rPr>
        <w:t xml:space="preserve"> </w:t>
      </w:r>
      <w:sdt>
        <w:sdtPr>
          <w:rPr>
            <w:rFonts w:ascii="Times New Roman" w:hAnsi="Times New Roman"/>
            <w:color w:val="000000"/>
            <w:sz w:val="24"/>
            <w:szCs w:val="24"/>
            <w:lang w:val="sv-SE"/>
          </w:rPr>
          <w:tag w:val="MENDELEY_CITATION_v3_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"/>
          <w:id w:val="1671375734"/>
          <w:placeholder>
            <w:docPart w:val="98EEDC0B8A9445B8ADC704C0C7FBE7EF"/>
          </w:placeholder>
        </w:sdtPr>
        <w:sdtContent>
          <w:r w:rsidR="0018181E" w:rsidRPr="00503429">
            <w:rPr>
              <w:rFonts w:ascii="Times New Roman" w:hAnsi="Times New Roman"/>
              <w:color w:val="000000"/>
              <w:sz w:val="24"/>
              <w:szCs w:val="24"/>
              <w:lang w:val="sv-SE"/>
            </w:rPr>
            <w:t>(Profil Kesehatan Palembang, 2015)</w:t>
          </w:r>
        </w:sdtContent>
      </w:sdt>
      <w:r w:rsidRPr="00A67FBE">
        <w:rPr>
          <w:rFonts w:ascii="Times New Roman" w:hAnsi="Times New Roman"/>
          <w:sz w:val="24"/>
          <w:szCs w:val="24"/>
          <w:lang w:val="sv-SE"/>
        </w:rPr>
        <w:t>.</w:t>
      </w:r>
    </w:p>
    <w:p w14:paraId="0E094E8F" w14:textId="72EE765A" w:rsidR="00A67FBE" w:rsidRPr="00A67FBE" w:rsidRDefault="00000000" w:rsidP="00A67FBE">
      <w:pPr>
        <w:widowControl w:val="0"/>
        <w:autoSpaceDE w:val="0"/>
        <w:autoSpaceDN w:val="0"/>
        <w:adjustRightInd w:val="0"/>
        <w:spacing w:after="0" w:line="240" w:lineRule="auto"/>
        <w:ind w:firstLine="567"/>
        <w:jc w:val="both"/>
        <w:rPr>
          <w:rFonts w:ascii="Times New Roman" w:hAnsi="Times New Roman"/>
          <w:sz w:val="24"/>
          <w:szCs w:val="24"/>
        </w:rPr>
      </w:pPr>
      <w:sdt>
        <w:sdtPr>
          <w:rPr>
            <w:rFonts w:ascii="Times New Roman" w:hAnsi="Times New Roman"/>
            <w:color w:val="000000"/>
            <w:sz w:val="24"/>
            <w:szCs w:val="24"/>
          </w:rPr>
          <w:tag w:val="MENDELEY_CITATION_v3_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"/>
          <w:id w:val="643711047"/>
          <w:placeholder>
            <w:docPart w:val="98EEDC0B8A9445B8ADC704C0C7FBE7EF"/>
          </w:placeholder>
        </w:sdtPr>
        <w:sdtContent>
          <w:r w:rsidR="0018181E" w:rsidRPr="00503429">
            <w:rPr>
              <w:rFonts w:ascii="Times New Roman" w:hAnsi="Times New Roman"/>
              <w:color w:val="000000"/>
              <w:sz w:val="24"/>
              <w:szCs w:val="24"/>
            </w:rPr>
            <w:t>Hariadi (2015)</w:t>
          </w:r>
        </w:sdtContent>
      </w:sdt>
      <w:r w:rsidR="00A67FBE" w:rsidRPr="00A67FBE">
        <w:rPr>
          <w:rFonts w:ascii="Times New Roman" w:hAnsi="Times New Roman"/>
          <w:sz w:val="24"/>
          <w:szCs w:val="24"/>
        </w:rPr>
        <w:t xml:space="preserve"> mengatakan bahwa Paru-paru dianggap sebagai salah satu organ tubuh yang paling vital atau penting dalam tubuh manusia. Organ paru-paru memiliki peran krusial dalam mengatur sistem peredaran udara dalam tubuh manusia. Saat ini, Rumah Sakit Khusus Paru-paru Provinsi Sumatera Selatan memerlukan peningkatan fasilitas dan rehabilitasi total untuk penyakit yang khusus menyerang paru-paru. Fasilitas yang ada saat ini dianggap kurang memenuhi standar, dengan sistem perawatan yang tergolong minim. Keadaan ini menjadi sangat memprihatinkan, terutama jika melihat fasilitas rawat inap yang masih sederhana, pembatasan penghawaan menggunakan media yang terbatas, serta kondisi fisik bangunan, lingkungan, dan sirkulasi gedung yang kurang terjaga. Yang lebih kritis, tenaga ahli di Rumah Sakit Paru-paru Provinsi Sumatera Selatan saat ini masih sangat terbatas, tidak sebanding dengan jumlah pasien yang harus diatasi.</w:t>
      </w:r>
    </w:p>
    <w:p w14:paraId="16178B5C" w14:textId="77777777" w:rsidR="00A67FBE" w:rsidRPr="00A67FBE" w:rsidRDefault="00A67FBE" w:rsidP="00A67FBE">
      <w:pPr>
        <w:widowControl w:val="0"/>
        <w:autoSpaceDE w:val="0"/>
        <w:autoSpaceDN w:val="0"/>
        <w:adjustRightInd w:val="0"/>
        <w:spacing w:after="0" w:line="240" w:lineRule="auto"/>
        <w:ind w:firstLine="567"/>
        <w:jc w:val="both"/>
        <w:rPr>
          <w:rFonts w:ascii="Times New Roman" w:hAnsi="Times New Roman"/>
          <w:sz w:val="24"/>
          <w:szCs w:val="24"/>
        </w:rPr>
      </w:pPr>
      <w:r w:rsidRPr="00A67FBE">
        <w:rPr>
          <w:rFonts w:ascii="Times New Roman" w:hAnsi="Times New Roman"/>
          <w:sz w:val="24"/>
          <w:szCs w:val="24"/>
        </w:rPr>
        <w:t>Karena keterbatasan fasilitas dan jumlah tenaga ahli di Rumah Sakit Khusus Paru-paru Provinsi Sumatera Selatan, banyak pasien dengan penyakit paru-paru di Palembang diarahkan untuk mendapatkan perawatan di RSMH (RSU Dr. Mohammad Hoesin) Palembang. Hal ini mengakibatkan antrean pasien penyakit paru-paru yang panjang selama berbulan-bulan, terutama bagi mereka yang membutuhkan operasi.</w:t>
      </w:r>
    </w:p>
    <w:p w14:paraId="2049FFDF" w14:textId="77777777" w:rsidR="00A67FBE" w:rsidRPr="00A67FBE" w:rsidRDefault="00A67FBE" w:rsidP="00A67FBE">
      <w:pPr>
        <w:widowControl w:val="0"/>
        <w:autoSpaceDE w:val="0"/>
        <w:autoSpaceDN w:val="0"/>
        <w:adjustRightInd w:val="0"/>
        <w:spacing w:after="0" w:line="240" w:lineRule="auto"/>
        <w:ind w:firstLine="567"/>
        <w:jc w:val="both"/>
        <w:rPr>
          <w:rFonts w:ascii="Times New Roman" w:hAnsi="Times New Roman"/>
          <w:sz w:val="24"/>
          <w:szCs w:val="24"/>
        </w:rPr>
      </w:pPr>
      <w:r w:rsidRPr="00A67FBE">
        <w:rPr>
          <w:rFonts w:ascii="Times New Roman" w:hAnsi="Times New Roman"/>
          <w:sz w:val="24"/>
          <w:szCs w:val="24"/>
        </w:rPr>
        <w:t xml:space="preserve">Solusi yang optimal adalah mendirikan fasilitas publik berukuran besar, yakni Rumah Sakit Khusus Paru-paru, yang dapat menampung pasien yang menderita penyakit paru-paru khusus di Provinsi Sumatera Selatan, terutama di kota Palembang yang memiliki tingkat kejadian penyakit paru-paru yang cukup tinggi. Fasilitas ini akan difokuskan pada pengembangan lingkungan fisik dan fasilitas kesehatan yang mendukung perawatan, memfasilitasi proses penyembuhan pasien, dan menciptakan lingkungan rumah sakit khusus paru-paru dengan skala Provinsi. Fasilitas ini akan dirancang untuk mendukung adaptasi pasien melalui penataan lingkungan yang mengutamakan konsep </w:t>
      </w:r>
      <w:r w:rsidRPr="00A67FBE">
        <w:rPr>
          <w:rFonts w:ascii="Times New Roman" w:hAnsi="Times New Roman"/>
          <w:i/>
          <w:iCs/>
          <w:sz w:val="24"/>
          <w:szCs w:val="24"/>
        </w:rPr>
        <w:t>Healing environment</w:t>
      </w:r>
      <w:r w:rsidRPr="00A67FBE">
        <w:rPr>
          <w:rFonts w:ascii="Times New Roman" w:hAnsi="Times New Roman"/>
          <w:sz w:val="24"/>
          <w:szCs w:val="24"/>
        </w:rPr>
        <w:t xml:space="preserve">. </w:t>
      </w:r>
    </w:p>
    <w:p w14:paraId="51E9D15F" w14:textId="77777777" w:rsidR="00A67FBE" w:rsidRPr="00A67FBE" w:rsidRDefault="00A67FBE" w:rsidP="00A67FBE">
      <w:pPr>
        <w:widowControl w:val="0"/>
        <w:autoSpaceDE w:val="0"/>
        <w:autoSpaceDN w:val="0"/>
        <w:adjustRightInd w:val="0"/>
        <w:spacing w:after="0" w:line="240" w:lineRule="auto"/>
        <w:ind w:firstLine="567"/>
        <w:jc w:val="both"/>
        <w:rPr>
          <w:rFonts w:ascii="Times New Roman" w:hAnsi="Times New Roman"/>
          <w:sz w:val="24"/>
          <w:szCs w:val="24"/>
        </w:rPr>
      </w:pPr>
      <w:r w:rsidRPr="00A67FBE">
        <w:rPr>
          <w:rFonts w:ascii="Times New Roman" w:hAnsi="Times New Roman"/>
          <w:sz w:val="24"/>
          <w:szCs w:val="24"/>
        </w:rPr>
        <w:t xml:space="preserve">Penyakit khusus paru-paru memiliki potensi penularan yang tinggi, sehingga penataan </w:t>
      </w:r>
      <w:r w:rsidRPr="00A67FBE">
        <w:rPr>
          <w:rFonts w:ascii="Times New Roman" w:hAnsi="Times New Roman"/>
          <w:sz w:val="24"/>
          <w:szCs w:val="24"/>
        </w:rPr>
        <w:t xml:space="preserve">ruang perawatan sangat bergantung pada kondisi lingkungan. Melalui penerapan konsep </w:t>
      </w:r>
      <w:r w:rsidRPr="00A67FBE">
        <w:rPr>
          <w:rFonts w:ascii="Times New Roman" w:hAnsi="Times New Roman"/>
          <w:i/>
          <w:iCs/>
          <w:sz w:val="24"/>
          <w:szCs w:val="24"/>
        </w:rPr>
        <w:t>Healing environment</w:t>
      </w:r>
      <w:r w:rsidRPr="00A67FBE">
        <w:rPr>
          <w:rFonts w:ascii="Times New Roman" w:hAnsi="Times New Roman"/>
          <w:sz w:val="24"/>
          <w:szCs w:val="24"/>
        </w:rPr>
        <w:t xml:space="preserve"> dalam arsitektur yang berfokus pada penyembuhan, bukan hanya dapat mendukung proses pemulihan pasien, tetapi juga dapat mengurangi risiko penularan. Dengan demikian, perhatian tidak hanya diberikan pada kenyamanan pasien yang sedang dirawat, tetapi juga pada kenyamanan bagi keluarga dan kerabat yang datang berkunjung.</w:t>
      </w:r>
    </w:p>
    <w:p w14:paraId="12120EAB" w14:textId="77777777" w:rsidR="00A67FBE" w:rsidRPr="00A67FBE" w:rsidRDefault="00A67FBE" w:rsidP="00A67FBE">
      <w:pPr>
        <w:widowControl w:val="0"/>
        <w:autoSpaceDE w:val="0"/>
        <w:autoSpaceDN w:val="0"/>
        <w:adjustRightInd w:val="0"/>
        <w:spacing w:after="0" w:line="240" w:lineRule="auto"/>
        <w:ind w:firstLine="567"/>
        <w:jc w:val="both"/>
        <w:rPr>
          <w:rFonts w:ascii="Times New Roman" w:hAnsi="Times New Roman"/>
          <w:sz w:val="24"/>
          <w:szCs w:val="24"/>
        </w:rPr>
      </w:pPr>
      <w:r w:rsidRPr="00A67FBE">
        <w:rPr>
          <w:rFonts w:ascii="Times New Roman" w:hAnsi="Times New Roman"/>
          <w:sz w:val="24"/>
          <w:szCs w:val="24"/>
        </w:rPr>
        <w:t xml:space="preserve">Penggunaan konsep </w:t>
      </w:r>
      <w:r w:rsidRPr="00A67FBE">
        <w:rPr>
          <w:rFonts w:ascii="Times New Roman" w:hAnsi="Times New Roman"/>
          <w:i/>
          <w:iCs/>
          <w:sz w:val="24"/>
          <w:szCs w:val="24"/>
        </w:rPr>
        <w:t>Healing environment</w:t>
      </w:r>
      <w:r w:rsidRPr="00A67FBE">
        <w:rPr>
          <w:rFonts w:ascii="Times New Roman" w:hAnsi="Times New Roman"/>
          <w:sz w:val="24"/>
          <w:szCs w:val="24"/>
        </w:rPr>
        <w:t xml:space="preserve"> dalam lingkungan perawatan bagi penderita penyakit paru-paru akan tercermin dalam kondisi akhir kesehatan pasien. Hal ini mencakup pengurangan durasi perawatan, pengurangan biaya pengobatan, penurunan tingkat rasa sakit, pengelolaan stres, penciptaan suasana hati yang positif, peningkatan semangat, dan peningkatan harapan pasien terhadap kesembuhan. Pengobatan penyakit paru-paru tidak hanya terbatas pada pendekatan medis dengan obat dan istirahat, melainkan juga sangat tergantung pada lingkungan yang hijau, bersih, dan segar yang dapat mendukung proses penyembuhan. Oleh karena itu, penekanan pada </w:t>
      </w:r>
      <w:r w:rsidRPr="00A67FBE">
        <w:rPr>
          <w:rFonts w:ascii="Times New Roman" w:hAnsi="Times New Roman"/>
          <w:i/>
          <w:iCs/>
          <w:sz w:val="24"/>
          <w:szCs w:val="24"/>
        </w:rPr>
        <w:t>Healing architecture</w:t>
      </w:r>
      <w:r w:rsidRPr="00A67FBE">
        <w:rPr>
          <w:rFonts w:ascii="Times New Roman" w:hAnsi="Times New Roman"/>
          <w:sz w:val="24"/>
          <w:szCs w:val="24"/>
        </w:rPr>
        <w:t xml:space="preserve"> dengan konsep </w:t>
      </w:r>
      <w:r w:rsidRPr="00A67FBE">
        <w:rPr>
          <w:rFonts w:ascii="Times New Roman" w:hAnsi="Times New Roman"/>
          <w:i/>
          <w:iCs/>
          <w:sz w:val="24"/>
          <w:szCs w:val="24"/>
        </w:rPr>
        <w:t>Healing environment</w:t>
      </w:r>
      <w:r w:rsidRPr="00A67FBE">
        <w:rPr>
          <w:rFonts w:ascii="Times New Roman" w:hAnsi="Times New Roman"/>
          <w:sz w:val="24"/>
          <w:szCs w:val="24"/>
        </w:rPr>
        <w:t xml:space="preserve"> sangat relevan untuk diterapkan dalam perencanaan dan desain Rumah Sakit Khusus Paru-paru di Provinsi Sumatera Selatan.</w:t>
      </w:r>
    </w:p>
    <w:p w14:paraId="59C971D6" w14:textId="127341B9" w:rsidR="00A67FBE" w:rsidRPr="00A67FBE" w:rsidRDefault="00A67FBE" w:rsidP="00A67FBE">
      <w:pPr>
        <w:widowControl w:val="0"/>
        <w:autoSpaceDE w:val="0"/>
        <w:autoSpaceDN w:val="0"/>
        <w:adjustRightInd w:val="0"/>
        <w:spacing w:after="0" w:line="240" w:lineRule="auto"/>
        <w:ind w:firstLine="567"/>
        <w:jc w:val="both"/>
        <w:rPr>
          <w:rFonts w:ascii="Times New Roman" w:hAnsi="Times New Roman"/>
          <w:sz w:val="24"/>
          <w:szCs w:val="24"/>
        </w:rPr>
      </w:pPr>
      <w:r w:rsidRPr="00A67FBE">
        <w:rPr>
          <w:rFonts w:ascii="Times New Roman" w:hAnsi="Times New Roman"/>
          <w:sz w:val="24"/>
          <w:szCs w:val="24"/>
        </w:rPr>
        <w:t xml:space="preserve">Menurut </w:t>
      </w:r>
      <w:sdt>
        <w:sdtPr>
          <w:rPr>
            <w:rFonts w:ascii="Times New Roman" w:hAnsi="Times New Roman"/>
            <w:color w:val="000000"/>
            <w:sz w:val="24"/>
            <w:szCs w:val="24"/>
          </w:rPr>
          <w:tag w:val="MENDELEY_CITATION_v3_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"/>
          <w:id w:val="-679044225"/>
          <w:placeholder>
            <w:docPart w:val="98EEDC0B8A9445B8ADC704C0C7FBE7EF"/>
          </w:placeholder>
        </w:sdtPr>
        <w:sdtContent>
          <w:r w:rsidR="0018181E" w:rsidRPr="00503429">
            <w:rPr>
              <w:rFonts w:ascii="Times New Roman" w:hAnsi="Times New Roman"/>
              <w:color w:val="000000"/>
              <w:sz w:val="24"/>
              <w:szCs w:val="24"/>
            </w:rPr>
            <w:t>Knecht (2010)</w:t>
          </w:r>
        </w:sdtContent>
      </w:sdt>
      <w:r w:rsidRPr="00A67FBE">
        <w:rPr>
          <w:rFonts w:ascii="Times New Roman" w:hAnsi="Times New Roman"/>
          <w:sz w:val="24"/>
          <w:szCs w:val="24"/>
        </w:rPr>
        <w:t xml:space="preserve">, </w:t>
      </w:r>
      <w:r w:rsidRPr="00A67FBE">
        <w:rPr>
          <w:rFonts w:ascii="Times New Roman" w:hAnsi="Times New Roman"/>
          <w:i/>
          <w:iCs/>
          <w:sz w:val="24"/>
          <w:szCs w:val="24"/>
        </w:rPr>
        <w:t>Healing environment</w:t>
      </w:r>
      <w:r w:rsidRPr="00A67FBE">
        <w:rPr>
          <w:rFonts w:ascii="Times New Roman" w:hAnsi="Times New Roman"/>
          <w:sz w:val="24"/>
          <w:szCs w:val="24"/>
        </w:rPr>
        <w:t xml:space="preserve"> merujuk pada suatu lingkungan yang mendukung proses penyembuhan dengan menyediakan elemen-elemen fisik, intelektual, sosial, dan kesejahteraan bagi pasien. Tujuannya adalah menciptakan lingkungan yang membantu pasien mengatasi stres saat menjalani perawatan di fasilitas kesehatan. Skala kegiatan akan disesuaikan dengan standar rumah sakit yang berlaku. Optimalisasi </w:t>
      </w:r>
      <w:r w:rsidRPr="00A67FBE">
        <w:rPr>
          <w:rFonts w:ascii="Times New Roman" w:hAnsi="Times New Roman"/>
          <w:i/>
          <w:iCs/>
          <w:sz w:val="24"/>
          <w:szCs w:val="24"/>
        </w:rPr>
        <w:t>Healing environment</w:t>
      </w:r>
      <w:r w:rsidRPr="00A67FBE">
        <w:rPr>
          <w:rFonts w:ascii="Times New Roman" w:hAnsi="Times New Roman"/>
          <w:sz w:val="24"/>
          <w:szCs w:val="24"/>
        </w:rPr>
        <w:t xml:space="preserve"> dapat dicapai dengan menerapkan prinsip-prinsip lingkungan penyembuhan seperti </w:t>
      </w:r>
      <w:r w:rsidRPr="00A67FBE">
        <w:rPr>
          <w:rFonts w:ascii="Times New Roman" w:hAnsi="Times New Roman"/>
          <w:i/>
          <w:iCs/>
          <w:sz w:val="24"/>
          <w:szCs w:val="24"/>
        </w:rPr>
        <w:t>Nourishing All the Senses, Healthy Lighting, Colour Scheme, Comfortable Shapes, Natural Materials, Hygiene and Clean Air, Connection to Nature, Changeable Layout &amp; Social Support, dan Accesible Environment</w:t>
      </w:r>
      <w:r w:rsidRPr="00A67FBE">
        <w:rPr>
          <w:rFonts w:ascii="Times New Roman" w:hAnsi="Times New Roman"/>
          <w:i/>
          <w:sz w:val="24"/>
          <w:szCs w:val="24"/>
          <w:lang w:val="en-US"/>
        </w:rPr>
        <w:t xml:space="preserve"> </w:t>
      </w:r>
      <w:sdt>
        <w:sdtPr>
          <w:rPr>
            <w:rFonts w:ascii="Times New Roman" w:hAnsi="Times New Roman"/>
            <w:color w:val="000000"/>
            <w:sz w:val="24"/>
            <w:szCs w:val="24"/>
            <w:lang w:val="en-US"/>
          </w:rPr>
          <w:tag w:val="MENDELEY_CITATION_v3_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"/>
          <w:id w:val="188042005"/>
          <w:placeholder>
            <w:docPart w:val="98EEDC0B8A9445B8ADC704C0C7FBE7EF"/>
          </w:placeholder>
        </w:sdtPr>
        <w:sdtContent>
          <w:r w:rsidR="0018181E" w:rsidRPr="00503429">
            <w:rPr>
              <w:rFonts w:ascii="Times New Roman" w:hAnsi="Times New Roman"/>
              <w:color w:val="000000"/>
              <w:sz w:val="24"/>
              <w:szCs w:val="24"/>
              <w:lang w:val="en-US"/>
            </w:rPr>
            <w:t>(Nousiainen et al., 2016)</w:t>
          </w:r>
        </w:sdtContent>
      </w:sdt>
      <w:r w:rsidRPr="00A67FBE">
        <w:rPr>
          <w:rFonts w:ascii="Times New Roman" w:hAnsi="Times New Roman"/>
          <w:sz w:val="24"/>
          <w:szCs w:val="24"/>
        </w:rPr>
        <w:t>.</w:t>
      </w:r>
    </w:p>
    <w:p w14:paraId="20211608" w14:textId="77777777" w:rsidR="00A67FBE" w:rsidRPr="00A67FBE" w:rsidRDefault="00A67FBE" w:rsidP="00A67FBE">
      <w:pPr>
        <w:widowControl w:val="0"/>
        <w:autoSpaceDE w:val="0"/>
        <w:autoSpaceDN w:val="0"/>
        <w:adjustRightInd w:val="0"/>
        <w:spacing w:after="0" w:line="240" w:lineRule="auto"/>
        <w:ind w:firstLine="567"/>
        <w:jc w:val="both"/>
        <w:rPr>
          <w:rFonts w:ascii="Times New Roman" w:hAnsi="Times New Roman"/>
          <w:sz w:val="24"/>
          <w:szCs w:val="24"/>
        </w:rPr>
      </w:pPr>
      <w:r w:rsidRPr="00A67FBE">
        <w:rPr>
          <w:rFonts w:ascii="Times New Roman" w:hAnsi="Times New Roman"/>
          <w:i/>
          <w:sz w:val="24"/>
          <w:szCs w:val="24"/>
        </w:rPr>
        <w:t>Healing environment</w:t>
      </w:r>
      <w:r w:rsidRPr="00A67FBE">
        <w:rPr>
          <w:rFonts w:ascii="Times New Roman" w:hAnsi="Times New Roman"/>
          <w:iCs/>
          <w:sz w:val="24"/>
          <w:szCs w:val="24"/>
        </w:rPr>
        <w:t xml:space="preserve"> bertujuan menciptakan suasana nyaman dan sehat, khususnya dalam konteks perawatan pasien dengan penyakit paru-paru. Penerapan arsitektur ergonomis juga akan ditekankan, mengacu pada kebutuhan pengguna terhadap sirkulasi dan pola </w:t>
      </w:r>
      <w:r w:rsidRPr="00A67FBE">
        <w:rPr>
          <w:rFonts w:ascii="Times New Roman" w:hAnsi="Times New Roman"/>
          <w:iCs/>
          <w:sz w:val="24"/>
          <w:szCs w:val="24"/>
        </w:rPr>
        <w:lastRenderedPageBreak/>
        <w:t xml:space="preserve">ruang sesuai prinsip-prinsip ergonomi, guna meningkatkan kenyamanan dan memperkuat konsep penyembuhan pada </w:t>
      </w:r>
      <w:r w:rsidRPr="00A67FBE">
        <w:rPr>
          <w:rFonts w:ascii="Times New Roman" w:hAnsi="Times New Roman"/>
          <w:i/>
          <w:sz w:val="24"/>
          <w:szCs w:val="24"/>
        </w:rPr>
        <w:t>Healing environment</w:t>
      </w:r>
      <w:r w:rsidRPr="00A67FBE">
        <w:rPr>
          <w:rFonts w:ascii="Times New Roman" w:hAnsi="Times New Roman"/>
          <w:sz w:val="24"/>
          <w:szCs w:val="24"/>
        </w:rPr>
        <w:t>.</w:t>
      </w:r>
    </w:p>
    <w:p w14:paraId="169B8B01" w14:textId="3056EAFA" w:rsidR="00A67FBE" w:rsidRPr="00503429" w:rsidRDefault="00A67FBE" w:rsidP="00A67FBE">
      <w:pPr>
        <w:widowControl w:val="0"/>
        <w:autoSpaceDE w:val="0"/>
        <w:autoSpaceDN w:val="0"/>
        <w:adjustRightInd w:val="0"/>
        <w:spacing w:after="0" w:line="240" w:lineRule="auto"/>
        <w:ind w:firstLine="567"/>
        <w:jc w:val="both"/>
        <w:rPr>
          <w:rFonts w:ascii="Times New Roman" w:hAnsi="Times New Roman"/>
          <w:sz w:val="24"/>
          <w:szCs w:val="24"/>
        </w:rPr>
      </w:pPr>
      <w:r w:rsidRPr="00503429">
        <w:rPr>
          <w:rFonts w:ascii="Times New Roman" w:hAnsi="Times New Roman"/>
          <w:sz w:val="24"/>
          <w:szCs w:val="24"/>
        </w:rPr>
        <w:t>Untuk mendirikan Rumah Sakit Khusus Paru-paru di Provinsi Sumatera Selatan, diperlukan lokasi yang sesuai dengan pedoman penyembuhan, mematuhi regulasi yang berlaku, memiliki lokasi strategis, dan dilengkapi dengan sumber daya yang memadai. Sumber daya manusia yang ahli, khususnya dalam bidang paru-paru, peralatan medis yang memadai, serta kerjasama yang solid antara rumah sakit umum, klinik, puskesmas, dan dinas kesehatan di seluruh Provinsi Sumatera Selatan juga menjadi kunci sukses dalam pembangunan rumah sakit tersebut.</w:t>
      </w:r>
      <w:bookmarkEnd w:id="1"/>
    </w:p>
    <w:p w14:paraId="64520E4E" w14:textId="77777777" w:rsidR="00A67FBE" w:rsidRPr="00A67FBE" w:rsidRDefault="00A67FBE" w:rsidP="00A67FBE">
      <w:pPr>
        <w:widowControl w:val="0"/>
        <w:autoSpaceDE w:val="0"/>
        <w:autoSpaceDN w:val="0"/>
        <w:adjustRightInd w:val="0"/>
        <w:spacing w:after="0" w:line="240" w:lineRule="auto"/>
        <w:rPr>
          <w:rFonts w:ascii="Times New Roman" w:hAnsi="Times New Roman"/>
          <w:b/>
          <w:sz w:val="24"/>
          <w:szCs w:val="24"/>
        </w:rPr>
      </w:pPr>
      <w:r w:rsidRPr="00A67FBE">
        <w:rPr>
          <w:rFonts w:ascii="Times New Roman" w:hAnsi="Times New Roman"/>
          <w:b/>
          <w:sz w:val="24"/>
          <w:szCs w:val="24"/>
        </w:rPr>
        <w:t>Tujuan</w:t>
      </w:r>
    </w:p>
    <w:p w14:paraId="3AFBBF29" w14:textId="77777777" w:rsidR="00A67FBE" w:rsidRPr="00A67FBE" w:rsidRDefault="00A67FBE" w:rsidP="00A67FBE">
      <w:pPr>
        <w:widowControl w:val="0"/>
        <w:numPr>
          <w:ilvl w:val="0"/>
          <w:numId w:val="10"/>
        </w:numPr>
        <w:autoSpaceDE w:val="0"/>
        <w:autoSpaceDN w:val="0"/>
        <w:adjustRightInd w:val="0"/>
        <w:spacing w:after="0" w:line="240" w:lineRule="auto"/>
        <w:ind w:left="284" w:hanging="284"/>
        <w:jc w:val="both"/>
        <w:rPr>
          <w:rFonts w:ascii="Times New Roman" w:hAnsi="Times New Roman"/>
          <w:sz w:val="24"/>
          <w:szCs w:val="24"/>
        </w:rPr>
      </w:pPr>
      <w:r w:rsidRPr="00A67FBE">
        <w:rPr>
          <w:rFonts w:ascii="Times New Roman" w:hAnsi="Times New Roman"/>
          <w:sz w:val="24"/>
          <w:szCs w:val="24"/>
        </w:rPr>
        <w:t xml:space="preserve">Menyusun konsep perancangan untuk Perencanaan dan Perancangan Rumah Sakit Khusus Paru-paru dengan menggunakan </w:t>
      </w:r>
      <w:r w:rsidRPr="00A67FBE">
        <w:rPr>
          <w:rFonts w:ascii="Times New Roman" w:hAnsi="Times New Roman"/>
          <w:i/>
          <w:sz w:val="24"/>
          <w:szCs w:val="24"/>
        </w:rPr>
        <w:t>Healing architecture</w:t>
      </w:r>
      <w:r w:rsidRPr="00A67FBE">
        <w:rPr>
          <w:rFonts w:ascii="Times New Roman" w:hAnsi="Times New Roman"/>
          <w:sz w:val="24"/>
          <w:szCs w:val="24"/>
        </w:rPr>
        <w:t xml:space="preserve"> dengan konsep </w:t>
      </w:r>
      <w:r w:rsidRPr="00A67FBE">
        <w:rPr>
          <w:rFonts w:ascii="Times New Roman" w:hAnsi="Times New Roman"/>
          <w:i/>
          <w:sz w:val="24"/>
          <w:szCs w:val="24"/>
        </w:rPr>
        <w:t>Healing environment</w:t>
      </w:r>
      <w:r w:rsidRPr="00A67FBE">
        <w:rPr>
          <w:rFonts w:ascii="Times New Roman" w:hAnsi="Times New Roman"/>
          <w:sz w:val="24"/>
          <w:szCs w:val="24"/>
        </w:rPr>
        <w:t>.</w:t>
      </w:r>
    </w:p>
    <w:p w14:paraId="4E31017D" w14:textId="66E14A94" w:rsidR="00F952FA" w:rsidRPr="00503429" w:rsidRDefault="00A67FBE" w:rsidP="00A67FBE">
      <w:pPr>
        <w:pStyle w:val="ListParagraph"/>
        <w:widowControl w:val="0"/>
        <w:numPr>
          <w:ilvl w:val="0"/>
          <w:numId w:val="10"/>
        </w:numPr>
        <w:autoSpaceDE w:val="0"/>
        <w:autoSpaceDN w:val="0"/>
        <w:adjustRightInd w:val="0"/>
        <w:spacing w:after="0" w:line="240" w:lineRule="auto"/>
        <w:ind w:left="284" w:hanging="284"/>
        <w:jc w:val="both"/>
        <w:rPr>
          <w:rFonts w:ascii="Times New Roman" w:hAnsi="Times New Roman"/>
          <w:sz w:val="24"/>
          <w:szCs w:val="24"/>
        </w:rPr>
      </w:pPr>
      <w:r w:rsidRPr="00503429">
        <w:rPr>
          <w:rFonts w:ascii="Times New Roman" w:hAnsi="Times New Roman"/>
          <w:sz w:val="24"/>
          <w:szCs w:val="24"/>
        </w:rPr>
        <w:t>Mewadahi pasien penderita penyakit khusus paru-paru di Provinsi Sumatera Selatan, khususnya di Kota Palembang dengan membuat sebuah pusat pananganan khusus paru-paru yang menyediakan fasilitas pengobatan, perawatan dan penyembuhan serta menciptakan lingkungan penyembuhan yang mendukung proses penyembuhan pasien penderita penyakit paru-paru</w:t>
      </w:r>
    </w:p>
    <w:p w14:paraId="4912F3BF" w14:textId="77777777" w:rsidR="00F952FA" w:rsidRPr="00503429" w:rsidRDefault="00F952FA" w:rsidP="00A05F1E">
      <w:pPr>
        <w:widowControl w:val="0"/>
        <w:autoSpaceDE w:val="0"/>
        <w:autoSpaceDN w:val="0"/>
        <w:adjustRightInd w:val="0"/>
        <w:spacing w:after="0" w:line="240" w:lineRule="auto"/>
        <w:ind w:firstLine="709"/>
        <w:rPr>
          <w:rFonts w:ascii="Times New Roman" w:hAnsi="Times New Roman"/>
          <w:sz w:val="24"/>
          <w:szCs w:val="24"/>
        </w:rPr>
      </w:pPr>
    </w:p>
    <w:p w14:paraId="771DD055" w14:textId="77777777" w:rsidR="007D49D8" w:rsidRPr="00503429" w:rsidRDefault="00C5635E" w:rsidP="00C5635E">
      <w:pPr>
        <w:widowControl w:val="0"/>
        <w:autoSpaceDE w:val="0"/>
        <w:autoSpaceDN w:val="0"/>
        <w:adjustRightInd w:val="0"/>
        <w:spacing w:after="60" w:line="240" w:lineRule="auto"/>
        <w:jc w:val="center"/>
        <w:rPr>
          <w:rFonts w:ascii="Times New Roman" w:hAnsi="Times New Roman"/>
          <w:b/>
          <w:bCs/>
          <w:spacing w:val="-1"/>
          <w:position w:val="-1"/>
          <w:sz w:val="24"/>
          <w:szCs w:val="24"/>
        </w:rPr>
      </w:pPr>
      <w:r w:rsidRPr="00503429">
        <w:rPr>
          <w:rFonts w:ascii="Times New Roman" w:hAnsi="Times New Roman"/>
          <w:b/>
          <w:bCs/>
          <w:position w:val="-1"/>
          <w:sz w:val="24"/>
          <w:szCs w:val="24"/>
        </w:rPr>
        <w:t>T</w:t>
      </w:r>
      <w:r w:rsidRPr="00503429">
        <w:rPr>
          <w:rFonts w:ascii="Times New Roman" w:hAnsi="Times New Roman"/>
          <w:b/>
          <w:bCs/>
          <w:spacing w:val="1"/>
          <w:position w:val="-1"/>
          <w:sz w:val="24"/>
          <w:szCs w:val="24"/>
        </w:rPr>
        <w:t>INJAUAN</w:t>
      </w:r>
      <w:r w:rsidRPr="00503429">
        <w:rPr>
          <w:rFonts w:ascii="Times New Roman" w:hAnsi="Times New Roman"/>
          <w:b/>
          <w:bCs/>
          <w:spacing w:val="-1"/>
          <w:position w:val="-1"/>
          <w:sz w:val="24"/>
          <w:szCs w:val="24"/>
        </w:rPr>
        <w:t xml:space="preserve"> PUSTAKA</w:t>
      </w:r>
    </w:p>
    <w:p w14:paraId="4EC078EB" w14:textId="77777777" w:rsidR="00A67FBE" w:rsidRPr="00503429" w:rsidRDefault="00A67FBE" w:rsidP="00C5635E">
      <w:pPr>
        <w:widowControl w:val="0"/>
        <w:autoSpaceDE w:val="0"/>
        <w:autoSpaceDN w:val="0"/>
        <w:adjustRightInd w:val="0"/>
        <w:spacing w:after="60" w:line="240" w:lineRule="auto"/>
        <w:jc w:val="center"/>
        <w:rPr>
          <w:rFonts w:ascii="Times New Roman" w:hAnsi="Times New Roman"/>
          <w:sz w:val="24"/>
          <w:szCs w:val="24"/>
        </w:rPr>
      </w:pPr>
    </w:p>
    <w:p w14:paraId="39075788" w14:textId="77777777" w:rsidR="00A67FBE" w:rsidRPr="00A67FBE" w:rsidRDefault="00A67FBE" w:rsidP="00A67FBE">
      <w:pPr>
        <w:widowControl w:val="0"/>
        <w:autoSpaceDE w:val="0"/>
        <w:autoSpaceDN w:val="0"/>
        <w:adjustRightInd w:val="0"/>
        <w:spacing w:after="0" w:line="240" w:lineRule="auto"/>
        <w:jc w:val="both"/>
        <w:rPr>
          <w:rFonts w:ascii="Times New Roman" w:hAnsi="Times New Roman"/>
          <w:sz w:val="24"/>
          <w:szCs w:val="24"/>
          <w:lang w:val="fi-FI"/>
        </w:rPr>
      </w:pPr>
      <w:r w:rsidRPr="00A67FBE">
        <w:rPr>
          <w:rFonts w:ascii="Times New Roman" w:hAnsi="Times New Roman"/>
          <w:b/>
          <w:sz w:val="24"/>
          <w:szCs w:val="24"/>
          <w:lang w:val="fi-FI"/>
        </w:rPr>
        <w:t>Rumah Sakit Paru-paru</w:t>
      </w:r>
    </w:p>
    <w:p w14:paraId="69B5C562" w14:textId="711FCFCB" w:rsidR="00A67FBE" w:rsidRPr="00503429" w:rsidRDefault="00A67FBE" w:rsidP="00A67FBE">
      <w:pPr>
        <w:widowControl w:val="0"/>
        <w:autoSpaceDE w:val="0"/>
        <w:autoSpaceDN w:val="0"/>
        <w:adjustRightInd w:val="0"/>
        <w:spacing w:after="0" w:line="240" w:lineRule="auto"/>
        <w:ind w:firstLine="720"/>
        <w:jc w:val="both"/>
        <w:rPr>
          <w:rFonts w:ascii="Times New Roman" w:hAnsi="Times New Roman"/>
          <w:sz w:val="24"/>
          <w:szCs w:val="24"/>
          <w:lang w:val="fi-FI"/>
        </w:rPr>
      </w:pPr>
      <w:r w:rsidRPr="00A67FBE">
        <w:rPr>
          <w:rFonts w:ascii="Times New Roman" w:hAnsi="Times New Roman"/>
          <w:sz w:val="24"/>
          <w:szCs w:val="24"/>
          <w:lang w:val="fi-FI"/>
        </w:rPr>
        <w:t xml:space="preserve">Rumah Sakit Paru-paru merupakan suatu lembaga pelayanan kesehatan yang dioperasikan oleh dokter, perawat, dan tenaga kesehatan terampil. Pelayanannya difokuskan pada organ sistem pernapasan (respirasi) dan terkait dengan sistem peredaran darah (sirkulasi) pada vertebrata yang melakukan pernapasan dengan udara </w:t>
      </w:r>
      <w:sdt>
        <w:sdtPr>
          <w:rPr>
            <w:rFonts w:ascii="Times New Roman" w:hAnsi="Times New Roman"/>
            <w:color w:val="000000"/>
            <w:sz w:val="24"/>
            <w:szCs w:val="24"/>
            <w:lang w:val="fi-FI"/>
          </w:rPr>
          <w:tag w:val="MENDELEY_CITATION_v3_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"/>
          <w:id w:val="1307503496"/>
          <w:placeholder>
            <w:docPart w:val="8B3E4CE3C68E4B2185BF0884FAD53B76"/>
          </w:placeholder>
        </w:sdtPr>
        <w:sdtContent>
          <w:r w:rsidR="0018181E" w:rsidRPr="00503429">
            <w:rPr>
              <w:rFonts w:ascii="Times New Roman" w:hAnsi="Times New Roman"/>
              <w:color w:val="000000"/>
              <w:sz w:val="24"/>
              <w:szCs w:val="24"/>
              <w:lang w:val="fi-FI"/>
            </w:rPr>
            <w:t>(Amin et al., 1989)</w:t>
          </w:r>
        </w:sdtContent>
      </w:sdt>
      <w:r w:rsidRPr="00A67FBE">
        <w:rPr>
          <w:rFonts w:ascii="Times New Roman" w:hAnsi="Times New Roman"/>
          <w:sz w:val="24"/>
          <w:szCs w:val="24"/>
          <w:lang w:val="fi-FI"/>
        </w:rPr>
        <w:t>.</w:t>
      </w:r>
    </w:p>
    <w:p w14:paraId="3CB301BE" w14:textId="77777777" w:rsidR="00A67FBE" w:rsidRPr="00A67FBE" w:rsidRDefault="00A67FBE" w:rsidP="00A67FBE">
      <w:pPr>
        <w:widowControl w:val="0"/>
        <w:autoSpaceDE w:val="0"/>
        <w:autoSpaceDN w:val="0"/>
        <w:adjustRightInd w:val="0"/>
        <w:spacing w:after="0" w:line="240" w:lineRule="auto"/>
        <w:jc w:val="both"/>
        <w:rPr>
          <w:rFonts w:ascii="Times New Roman" w:hAnsi="Times New Roman"/>
          <w:bCs/>
          <w:sz w:val="24"/>
          <w:szCs w:val="24"/>
          <w:lang w:val="sv-SE"/>
        </w:rPr>
      </w:pPr>
    </w:p>
    <w:p w14:paraId="122641A6" w14:textId="72DEDC6D" w:rsidR="00A67FBE" w:rsidRPr="00A67FBE" w:rsidRDefault="00A67FBE" w:rsidP="00A67FBE">
      <w:pPr>
        <w:widowControl w:val="0"/>
        <w:autoSpaceDE w:val="0"/>
        <w:autoSpaceDN w:val="0"/>
        <w:adjustRightInd w:val="0"/>
        <w:spacing w:after="0" w:line="240" w:lineRule="auto"/>
        <w:jc w:val="both"/>
        <w:rPr>
          <w:rFonts w:ascii="Times New Roman" w:hAnsi="Times New Roman"/>
          <w:b/>
          <w:sz w:val="24"/>
          <w:szCs w:val="24"/>
        </w:rPr>
      </w:pPr>
      <w:r w:rsidRPr="00A67FBE">
        <w:rPr>
          <w:rFonts w:ascii="Times New Roman" w:hAnsi="Times New Roman"/>
          <w:b/>
          <w:i/>
          <w:sz w:val="24"/>
          <w:szCs w:val="24"/>
        </w:rPr>
        <w:t xml:space="preserve">Healing </w:t>
      </w:r>
      <w:r w:rsidR="003C5702" w:rsidRPr="00503429">
        <w:rPr>
          <w:rFonts w:ascii="Times New Roman" w:hAnsi="Times New Roman"/>
          <w:b/>
          <w:i/>
          <w:sz w:val="24"/>
          <w:szCs w:val="24"/>
        </w:rPr>
        <w:t>Environment</w:t>
      </w:r>
    </w:p>
    <w:p w14:paraId="58A02F5F" w14:textId="7787F89F" w:rsidR="003C5702" w:rsidRPr="00503429" w:rsidRDefault="00000000" w:rsidP="003C5702">
      <w:pPr>
        <w:widowControl w:val="0"/>
        <w:autoSpaceDE w:val="0"/>
        <w:autoSpaceDN w:val="0"/>
        <w:adjustRightInd w:val="0"/>
        <w:spacing w:after="0" w:line="240" w:lineRule="auto"/>
        <w:ind w:firstLine="720"/>
        <w:jc w:val="both"/>
        <w:rPr>
          <w:rFonts w:ascii="Times New Roman" w:hAnsi="Times New Roman"/>
          <w:bCs/>
          <w:sz w:val="24"/>
          <w:szCs w:val="24"/>
        </w:rPr>
      </w:pPr>
      <w:sdt>
        <w:sdtPr>
          <w:rPr>
            <w:rFonts w:ascii="Times New Roman" w:hAnsi="Times New Roman"/>
            <w:bCs/>
            <w:color w:val="000000"/>
            <w:sz w:val="24"/>
            <w:szCs w:val="24"/>
          </w:rPr>
          <w:tag w:val="MENDELEY_CITATION_v3_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"/>
          <w:id w:val="1520587458"/>
          <w:placeholder>
            <w:docPart w:val="F9E9EA73307A46819BE1F744F796F0B2"/>
          </w:placeholder>
        </w:sdtPr>
        <w:sdtContent>
          <w:r w:rsidR="0018181E" w:rsidRPr="00503429">
            <w:rPr>
              <w:rFonts w:ascii="Times New Roman" w:hAnsi="Times New Roman"/>
              <w:bCs/>
              <w:color w:val="000000"/>
              <w:sz w:val="24"/>
              <w:szCs w:val="24"/>
            </w:rPr>
            <w:t>M. Murphy (2016)</w:t>
          </w:r>
        </w:sdtContent>
      </w:sdt>
      <w:r w:rsidR="003C5702" w:rsidRPr="00A67FBE">
        <w:rPr>
          <w:rFonts w:ascii="Times New Roman" w:hAnsi="Times New Roman"/>
          <w:bCs/>
          <w:sz w:val="24"/>
          <w:szCs w:val="24"/>
        </w:rPr>
        <w:t xml:space="preserve"> dalam sebuah Konferensi TED menyatakan "Arsitektur yang dibangun untuk menyembuhkan." Arsitektur tidak hanya tentang pengaturan ruang yang cerdas, melainkan melibatkan faktor-faktor seperti aliran udara dan cahaya, mengusung </w:t>
      </w:r>
      <w:r w:rsidR="003C5702" w:rsidRPr="00A67FBE">
        <w:rPr>
          <w:rFonts w:ascii="Times New Roman" w:hAnsi="Times New Roman"/>
          <w:bCs/>
          <w:sz w:val="24"/>
          <w:szCs w:val="24"/>
        </w:rPr>
        <w:t>pendekatan holistik, dan menghasilkan struktur bangunan yang estetis. Arsitektur tidak bersifat netral; sebaliknya, ia dapat berperan dalam proses penyembuhan, menjadi mekanisme yang memproyeksikan nilai-nilai yang mencakup lebih dari sekadar dinding bangunan, melibatkan nilai-nilai kehidupan.</w:t>
      </w:r>
    </w:p>
    <w:p w14:paraId="56E2F861" w14:textId="3BB37348" w:rsidR="003C5702" w:rsidRPr="00503429" w:rsidRDefault="003C5702" w:rsidP="003C5702">
      <w:pPr>
        <w:widowControl w:val="0"/>
        <w:autoSpaceDE w:val="0"/>
        <w:autoSpaceDN w:val="0"/>
        <w:adjustRightInd w:val="0"/>
        <w:spacing w:after="0" w:line="240" w:lineRule="auto"/>
        <w:ind w:firstLine="720"/>
        <w:jc w:val="both"/>
        <w:rPr>
          <w:rFonts w:ascii="Times New Roman" w:hAnsi="Times New Roman"/>
          <w:sz w:val="24"/>
          <w:szCs w:val="24"/>
        </w:rPr>
      </w:pPr>
      <w:r w:rsidRPr="00A67FBE">
        <w:rPr>
          <w:rFonts w:ascii="Times New Roman" w:hAnsi="Times New Roman"/>
          <w:i/>
          <w:sz w:val="24"/>
          <w:szCs w:val="24"/>
        </w:rPr>
        <w:t>Healing architecture</w:t>
      </w:r>
      <w:r w:rsidRPr="00A67FBE">
        <w:rPr>
          <w:rFonts w:ascii="Times New Roman" w:hAnsi="Times New Roman"/>
          <w:sz w:val="24"/>
          <w:szCs w:val="24"/>
        </w:rPr>
        <w:t xml:space="preserve"> adalah penerapan desain arsitektur yang bertujuan untuk menciptakan lingkungan yang dapat meningkatkan kualitas pengalaman pasien dan hasil kesehatan </w:t>
      </w:r>
      <w:sdt>
        <w:sdtPr>
          <w:rPr>
            <w:rFonts w:ascii="Times New Roman" w:hAnsi="Times New Roman"/>
            <w:color w:val="000000"/>
            <w:sz w:val="24"/>
            <w:szCs w:val="24"/>
            <w:lang w:val="sv-SE"/>
          </w:rPr>
          <w:tag w:val="MENDELEY_CITATION_v3_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"/>
          <w:id w:val="-1580289299"/>
          <w:placeholder>
            <w:docPart w:val="0210872DD08B4B9E94A12D4665632149"/>
          </w:placeholder>
        </w:sdtPr>
        <w:sdtContent>
          <w:r w:rsidR="0018181E" w:rsidRPr="00503429">
            <w:rPr>
              <w:rFonts w:ascii="Times New Roman" w:hAnsi="Times New Roman"/>
              <w:color w:val="000000"/>
              <w:sz w:val="24"/>
              <w:szCs w:val="24"/>
            </w:rPr>
            <w:t>(Lawson, 2010)</w:t>
          </w:r>
        </w:sdtContent>
      </w:sdt>
      <w:r w:rsidRPr="00A67FBE">
        <w:rPr>
          <w:rFonts w:ascii="Times New Roman" w:hAnsi="Times New Roman"/>
          <w:sz w:val="24"/>
          <w:szCs w:val="24"/>
        </w:rPr>
        <w:t xml:space="preserve">. </w:t>
      </w:r>
      <w:r w:rsidRPr="00A67FBE">
        <w:rPr>
          <w:rFonts w:ascii="Times New Roman" w:hAnsi="Times New Roman"/>
          <w:sz w:val="24"/>
          <w:szCs w:val="24"/>
          <w:lang w:val="sv-SE"/>
        </w:rPr>
        <w:t xml:space="preserve">Konsep </w:t>
      </w:r>
      <w:r w:rsidRPr="00A67FBE">
        <w:rPr>
          <w:rFonts w:ascii="Times New Roman" w:hAnsi="Times New Roman"/>
          <w:i/>
          <w:sz w:val="24"/>
          <w:szCs w:val="24"/>
        </w:rPr>
        <w:t>Healing architecture</w:t>
      </w:r>
      <w:r w:rsidRPr="00A67FBE">
        <w:rPr>
          <w:rFonts w:ascii="Times New Roman" w:hAnsi="Times New Roman"/>
          <w:sz w:val="24"/>
          <w:szCs w:val="24"/>
        </w:rPr>
        <w:t xml:space="preserve"> mengadopsi ide </w:t>
      </w:r>
      <w:r w:rsidRPr="00A67FBE">
        <w:rPr>
          <w:rFonts w:ascii="Times New Roman" w:hAnsi="Times New Roman"/>
          <w:i/>
          <w:sz w:val="24"/>
          <w:szCs w:val="24"/>
        </w:rPr>
        <w:t>Healing environment</w:t>
      </w:r>
      <w:r w:rsidRPr="00A67FBE">
        <w:rPr>
          <w:rFonts w:ascii="Times New Roman" w:hAnsi="Times New Roman"/>
          <w:sz w:val="24"/>
          <w:szCs w:val="24"/>
        </w:rPr>
        <w:t xml:space="preserve">, yang mencerminkan penerapan elemen penyembuhan dalam desain arsitektur. Dalam konteks ini, faktor lingkungan memberikan kontribusi besar terhadap proses pemulihan kesehatan, mencapai 40%, dibandingkan dengan faktor medis sebesar 10%, faktor genetik sebesar 20%, dan faktor lainnya sebesar 30% </w:t>
      </w:r>
      <w:sdt>
        <w:sdtPr>
          <w:rPr>
            <w:rFonts w:ascii="Times New Roman" w:hAnsi="Times New Roman"/>
            <w:color w:val="000000"/>
            <w:sz w:val="24"/>
            <w:szCs w:val="24"/>
          </w:rPr>
          <w:tag w:val="MENDELEY_CITATION_v3_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"/>
          <w:id w:val="558820173"/>
          <w:placeholder>
            <w:docPart w:val="00C5FB9835244FB0BD6CB8E4AA41BA5F"/>
          </w:placeholder>
        </w:sdtPr>
        <w:sdtContent>
          <w:r w:rsidR="0018181E" w:rsidRPr="00503429">
            <w:rPr>
              <w:rFonts w:ascii="Times New Roman" w:hAnsi="Times New Roman"/>
              <w:color w:val="000000"/>
              <w:sz w:val="24"/>
              <w:szCs w:val="24"/>
            </w:rPr>
            <w:t>(Kaplan, 1993)</w:t>
          </w:r>
        </w:sdtContent>
      </w:sdt>
      <w:r w:rsidRPr="00A67FBE">
        <w:rPr>
          <w:rFonts w:ascii="Times New Roman" w:hAnsi="Times New Roman"/>
          <w:sz w:val="24"/>
          <w:szCs w:val="24"/>
        </w:rPr>
        <w:t>.</w:t>
      </w:r>
    </w:p>
    <w:p w14:paraId="096CB18A" w14:textId="2D05EA67" w:rsidR="00A67FBE" w:rsidRPr="00A67FBE" w:rsidRDefault="00A67FBE" w:rsidP="003F6DC2">
      <w:pPr>
        <w:widowControl w:val="0"/>
        <w:autoSpaceDE w:val="0"/>
        <w:autoSpaceDN w:val="0"/>
        <w:adjustRightInd w:val="0"/>
        <w:spacing w:after="0" w:line="240" w:lineRule="auto"/>
        <w:ind w:firstLine="720"/>
        <w:jc w:val="both"/>
        <w:rPr>
          <w:rFonts w:ascii="Times New Roman" w:hAnsi="Times New Roman"/>
          <w:sz w:val="24"/>
          <w:szCs w:val="24"/>
          <w:lang w:val="sv-SE"/>
        </w:rPr>
      </w:pPr>
      <w:r w:rsidRPr="00A67FBE">
        <w:rPr>
          <w:rFonts w:ascii="Times New Roman" w:hAnsi="Times New Roman"/>
          <w:sz w:val="24"/>
          <w:szCs w:val="24"/>
        </w:rPr>
        <w:t xml:space="preserve">Menurut </w:t>
      </w:r>
      <w:sdt>
        <w:sdtPr>
          <w:rPr>
            <w:rFonts w:ascii="Times New Roman" w:hAnsi="Times New Roman"/>
            <w:color w:val="000000"/>
            <w:sz w:val="24"/>
            <w:szCs w:val="24"/>
          </w:rPr>
          <w:tag w:val="MENDELEY_CITATION_v3_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"/>
          <w:id w:val="-1289268554"/>
          <w:placeholder>
            <w:docPart w:val="8B3E4CE3C68E4B2185BF0884FAD53B76"/>
          </w:placeholder>
        </w:sdtPr>
        <w:sdtContent>
          <w:r w:rsidR="0018181E" w:rsidRPr="00503429">
            <w:rPr>
              <w:rFonts w:ascii="Times New Roman" w:hAnsi="Times New Roman"/>
              <w:color w:val="000000"/>
              <w:sz w:val="24"/>
              <w:szCs w:val="24"/>
            </w:rPr>
            <w:t>Malkin (2007)</w:t>
          </w:r>
        </w:sdtContent>
      </w:sdt>
      <w:r w:rsidRPr="00A67FBE">
        <w:rPr>
          <w:rFonts w:ascii="Times New Roman" w:hAnsi="Times New Roman"/>
          <w:sz w:val="24"/>
          <w:szCs w:val="24"/>
        </w:rPr>
        <w:t xml:space="preserve">, </w:t>
      </w:r>
      <w:r w:rsidRPr="00A67FBE">
        <w:rPr>
          <w:rFonts w:ascii="Times New Roman" w:hAnsi="Times New Roman"/>
          <w:i/>
          <w:sz w:val="24"/>
          <w:szCs w:val="24"/>
        </w:rPr>
        <w:t>Healing environment</w:t>
      </w:r>
      <w:r w:rsidRPr="00A67FBE">
        <w:rPr>
          <w:rFonts w:ascii="Times New Roman" w:hAnsi="Times New Roman"/>
          <w:sz w:val="24"/>
          <w:szCs w:val="24"/>
        </w:rPr>
        <w:t xml:space="preserve"> adalah suatu lingkungan yang dirancang khusus untuk membantu pasien, pengguna bangunan, dan keluarga pasien dalam mengatasi stres yang mereka alami ketika berada di dalam bangunan tersebut. Dalam konteks ini, keberadaan area taman terapi di area terbuka hijau bangunan juga dianggap dapat memiliki dampak positif pada kondisi psikologis pengguna bangunan.</w:t>
      </w:r>
      <w:r w:rsidR="003F6DC2" w:rsidRPr="00503429">
        <w:rPr>
          <w:rFonts w:ascii="Times New Roman" w:hAnsi="Times New Roman"/>
          <w:sz w:val="24"/>
          <w:szCs w:val="24"/>
        </w:rPr>
        <w:t xml:space="preserve"> </w:t>
      </w:r>
      <w:sdt>
        <w:sdtPr>
          <w:rPr>
            <w:rFonts w:ascii="Times New Roman" w:hAnsi="Times New Roman"/>
            <w:color w:val="000000"/>
            <w:sz w:val="24"/>
            <w:szCs w:val="24"/>
          </w:rPr>
          <w:tag w:val="MENDELEY_CITATION_v3_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"/>
          <w:id w:val="1115100185"/>
          <w:placeholder>
            <w:docPart w:val="8B3E4CE3C68E4B2185BF0884FAD53B76"/>
          </w:placeholder>
        </w:sdtPr>
        <w:sdtContent>
          <w:r w:rsidR="0018181E" w:rsidRPr="00503429">
            <w:rPr>
              <w:rFonts w:ascii="Times New Roman" w:hAnsi="Times New Roman"/>
              <w:color w:val="000000"/>
              <w:sz w:val="24"/>
              <w:szCs w:val="24"/>
            </w:rPr>
            <w:t>Murphy (2008)</w:t>
          </w:r>
        </w:sdtContent>
      </w:sdt>
      <w:r w:rsidRPr="00A67FBE">
        <w:rPr>
          <w:rFonts w:ascii="Times New Roman" w:hAnsi="Times New Roman"/>
          <w:sz w:val="24"/>
          <w:szCs w:val="24"/>
          <w:lang w:val="sv-SE"/>
        </w:rPr>
        <w:t xml:space="preserve"> </w:t>
      </w:r>
      <w:r w:rsidRPr="00A67FBE">
        <w:rPr>
          <w:rFonts w:ascii="Times New Roman" w:hAnsi="Times New Roman"/>
          <w:sz w:val="24"/>
          <w:szCs w:val="24"/>
        </w:rPr>
        <w:t xml:space="preserve">mengemukakan bahwa terdapat setidaknya tiga pendekatan yang digunakan dalam merancang </w:t>
      </w:r>
      <w:r w:rsidRPr="00A67FBE">
        <w:rPr>
          <w:rFonts w:ascii="Times New Roman" w:hAnsi="Times New Roman"/>
          <w:i/>
          <w:sz w:val="24"/>
          <w:szCs w:val="24"/>
        </w:rPr>
        <w:t>Healing environment</w:t>
      </w:r>
      <w:r w:rsidRPr="00A67FBE">
        <w:rPr>
          <w:rFonts w:ascii="Times New Roman" w:hAnsi="Times New Roman"/>
          <w:sz w:val="24"/>
          <w:szCs w:val="24"/>
        </w:rPr>
        <w:t>, yaitu pendekatan alam, pendekatan indra, dan pendekatan psikologis</w:t>
      </w:r>
      <w:r w:rsidRPr="00A67FBE">
        <w:rPr>
          <w:rFonts w:ascii="Times New Roman" w:hAnsi="Times New Roman"/>
          <w:sz w:val="24"/>
          <w:szCs w:val="24"/>
          <w:lang w:val="sv-SE"/>
        </w:rPr>
        <w:t>.</w:t>
      </w:r>
    </w:p>
    <w:p w14:paraId="29E3A279" w14:textId="0CEE12F7" w:rsidR="00A67FBE" w:rsidRPr="00A67FBE" w:rsidRDefault="00A67FBE" w:rsidP="003C5702">
      <w:pPr>
        <w:widowControl w:val="0"/>
        <w:autoSpaceDE w:val="0"/>
        <w:autoSpaceDN w:val="0"/>
        <w:adjustRightInd w:val="0"/>
        <w:spacing w:after="0" w:line="240" w:lineRule="auto"/>
        <w:ind w:firstLine="720"/>
        <w:jc w:val="both"/>
        <w:rPr>
          <w:rFonts w:ascii="Times New Roman" w:hAnsi="Times New Roman"/>
          <w:sz w:val="24"/>
          <w:szCs w:val="24"/>
          <w:lang w:val="sv-SE"/>
        </w:rPr>
      </w:pPr>
      <w:r w:rsidRPr="00A67FBE">
        <w:rPr>
          <w:rFonts w:ascii="Times New Roman" w:hAnsi="Times New Roman"/>
          <w:sz w:val="24"/>
          <w:szCs w:val="24"/>
          <w:lang w:val="sv-SE"/>
        </w:rPr>
        <w:t xml:space="preserve">Penerapan konsep </w:t>
      </w:r>
      <w:r w:rsidRPr="00A67FBE">
        <w:rPr>
          <w:rFonts w:ascii="Times New Roman" w:hAnsi="Times New Roman"/>
          <w:i/>
          <w:sz w:val="24"/>
          <w:szCs w:val="24"/>
          <w:lang w:val="sv-SE"/>
        </w:rPr>
        <w:t>Healing environment</w:t>
      </w:r>
      <w:r w:rsidRPr="00A67FBE">
        <w:rPr>
          <w:rFonts w:ascii="Times New Roman" w:hAnsi="Times New Roman"/>
          <w:sz w:val="24"/>
          <w:szCs w:val="24"/>
          <w:lang w:val="sv-SE"/>
        </w:rPr>
        <w:t xml:space="preserve"> dalam lingkungan perawatan diharapkan dapat tercermin pada kondisi akhir kesehatan pasien. </w:t>
      </w:r>
      <w:sdt>
        <w:sdtPr>
          <w:rPr>
            <w:rFonts w:ascii="Times New Roman" w:hAnsi="Times New Roman"/>
            <w:color w:val="000000"/>
            <w:sz w:val="24"/>
            <w:szCs w:val="24"/>
            <w:lang w:val="sv-SE"/>
          </w:rPr>
          <w:tag w:val="MENDELEY_CITATION_v3_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"/>
          <w:id w:val="1653030950"/>
          <w:placeholder>
            <w:docPart w:val="8B3E4CE3C68E4B2185BF0884FAD53B76"/>
          </w:placeholder>
        </w:sdtPr>
        <w:sdtContent>
          <w:r w:rsidR="0018181E" w:rsidRPr="00503429">
            <w:rPr>
              <w:rFonts w:ascii="Times New Roman" w:hAnsi="Times New Roman"/>
              <w:color w:val="000000"/>
              <w:sz w:val="24"/>
              <w:szCs w:val="24"/>
              <w:lang w:val="sv-SE"/>
            </w:rPr>
            <w:t>Dijkstra (2009)</w:t>
          </w:r>
        </w:sdtContent>
      </w:sdt>
      <w:r w:rsidRPr="00A67FBE">
        <w:rPr>
          <w:rFonts w:ascii="Times New Roman" w:hAnsi="Times New Roman"/>
          <w:sz w:val="24"/>
          <w:szCs w:val="24"/>
          <w:lang w:val="sv-SE"/>
        </w:rPr>
        <w:t xml:space="preserve"> menyebutkan bahwa dampak positif dari penerapan konsep ini melibatkan pengurangan durasi perawatan, pengurangan biaya pengobatan, penurunan tingkat rasa sakit, penanggulangan stres atau tekanan emosional, penciptaan suasana hati yang positif, peningkatan semangat, dan peningkatan harapan pasien terhadap lingkungan penyembuhan.</w:t>
      </w:r>
    </w:p>
    <w:p w14:paraId="1CDCBD4C" w14:textId="1BC74B6C" w:rsidR="00A67FBE" w:rsidRPr="00503429" w:rsidRDefault="00A67FBE" w:rsidP="003C5702">
      <w:pPr>
        <w:widowControl w:val="0"/>
        <w:autoSpaceDE w:val="0"/>
        <w:autoSpaceDN w:val="0"/>
        <w:adjustRightInd w:val="0"/>
        <w:spacing w:after="0" w:line="240" w:lineRule="auto"/>
        <w:ind w:firstLine="720"/>
        <w:jc w:val="both"/>
        <w:rPr>
          <w:rFonts w:ascii="Times New Roman" w:hAnsi="Times New Roman"/>
          <w:sz w:val="24"/>
          <w:szCs w:val="24"/>
          <w:lang w:val="en-US"/>
        </w:rPr>
      </w:pPr>
      <w:r w:rsidRPr="00A67FBE">
        <w:rPr>
          <w:rFonts w:ascii="Times New Roman" w:hAnsi="Times New Roman"/>
          <w:sz w:val="24"/>
          <w:szCs w:val="24"/>
        </w:rPr>
        <w:t xml:space="preserve">Dalam </w:t>
      </w:r>
      <w:r w:rsidRPr="00A67FBE">
        <w:rPr>
          <w:rFonts w:ascii="Times New Roman" w:hAnsi="Times New Roman"/>
          <w:i/>
          <w:sz w:val="24"/>
          <w:szCs w:val="24"/>
        </w:rPr>
        <w:t>Healing environment</w:t>
      </w:r>
      <w:r w:rsidRPr="00A67FBE">
        <w:rPr>
          <w:rFonts w:ascii="Times New Roman" w:hAnsi="Times New Roman"/>
          <w:sz w:val="24"/>
          <w:szCs w:val="24"/>
        </w:rPr>
        <w:t xml:space="preserve">, terdapat beberapa prinsip yang menjadi fokus dalam perancangan berdasarkan tema tersebut. Menurut </w:t>
      </w:r>
      <w:sdt>
        <w:sdtPr>
          <w:rPr>
            <w:rFonts w:ascii="Times New Roman" w:hAnsi="Times New Roman"/>
            <w:color w:val="000000"/>
            <w:sz w:val="24"/>
            <w:szCs w:val="24"/>
          </w:rPr>
          <w:tag w:val="MENDELEY_CITATION_v3_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"/>
          <w:id w:val="-2115347722"/>
          <w:placeholder>
            <w:docPart w:val="8B3E4CE3C68E4B2185BF0884FAD53B76"/>
          </w:placeholder>
        </w:sdtPr>
        <w:sdtContent>
          <w:r w:rsidR="0018181E" w:rsidRPr="00503429">
            <w:rPr>
              <w:rFonts w:ascii="Times New Roman" w:hAnsi="Times New Roman"/>
              <w:color w:val="000000"/>
              <w:sz w:val="24"/>
              <w:szCs w:val="24"/>
            </w:rPr>
            <w:t>Nousiainen et al. (2016)</w:t>
          </w:r>
        </w:sdtContent>
      </w:sdt>
      <w:r w:rsidRPr="00A67FBE">
        <w:rPr>
          <w:rFonts w:ascii="Times New Roman" w:hAnsi="Times New Roman"/>
          <w:sz w:val="24"/>
          <w:szCs w:val="24"/>
          <w:lang w:val="en-US"/>
        </w:rPr>
        <w:t>,</w:t>
      </w:r>
      <w:r w:rsidRPr="00A67FBE">
        <w:rPr>
          <w:rFonts w:ascii="Times New Roman" w:hAnsi="Times New Roman"/>
          <w:sz w:val="24"/>
          <w:szCs w:val="24"/>
          <w:lang w:val="sv-SE"/>
        </w:rPr>
        <w:t xml:space="preserve"> </w:t>
      </w:r>
      <w:r w:rsidRPr="00A67FBE">
        <w:rPr>
          <w:rFonts w:ascii="Times New Roman" w:hAnsi="Times New Roman"/>
          <w:sz w:val="24"/>
          <w:szCs w:val="24"/>
        </w:rPr>
        <w:t xml:space="preserve">terdapat sembilan prinsip </w:t>
      </w:r>
      <w:r w:rsidRPr="00A67FBE">
        <w:rPr>
          <w:rFonts w:ascii="Times New Roman" w:hAnsi="Times New Roman"/>
          <w:i/>
          <w:sz w:val="24"/>
          <w:szCs w:val="24"/>
        </w:rPr>
        <w:t>Healing environment</w:t>
      </w:r>
      <w:r w:rsidRPr="00A67FBE">
        <w:rPr>
          <w:rFonts w:ascii="Times New Roman" w:hAnsi="Times New Roman"/>
          <w:sz w:val="24"/>
          <w:szCs w:val="24"/>
        </w:rPr>
        <w:t>, di antaranya</w:t>
      </w:r>
      <w:r w:rsidRPr="00A67FBE">
        <w:rPr>
          <w:rFonts w:ascii="Times New Roman" w:hAnsi="Times New Roman"/>
          <w:sz w:val="24"/>
          <w:szCs w:val="24"/>
          <w:lang w:val="en-US"/>
        </w:rPr>
        <w:t>:</w:t>
      </w:r>
    </w:p>
    <w:p w14:paraId="769F5D80" w14:textId="77777777" w:rsidR="00A14F35" w:rsidRPr="00A67FBE" w:rsidRDefault="00A14F35" w:rsidP="003C5702">
      <w:pPr>
        <w:widowControl w:val="0"/>
        <w:autoSpaceDE w:val="0"/>
        <w:autoSpaceDN w:val="0"/>
        <w:adjustRightInd w:val="0"/>
        <w:spacing w:after="0" w:line="240" w:lineRule="auto"/>
        <w:ind w:firstLine="720"/>
        <w:jc w:val="both"/>
        <w:rPr>
          <w:rFonts w:ascii="Times New Roman" w:hAnsi="Times New Roman"/>
          <w:sz w:val="24"/>
          <w:szCs w:val="24"/>
          <w:lang w:val="en-US"/>
        </w:rPr>
      </w:pPr>
    </w:p>
    <w:p w14:paraId="5B56CF12" w14:textId="77777777" w:rsidR="00A67FBE" w:rsidRPr="00A67FBE" w:rsidRDefault="00A67FBE" w:rsidP="00A67FBE">
      <w:pPr>
        <w:widowControl w:val="0"/>
        <w:numPr>
          <w:ilvl w:val="0"/>
          <w:numId w:val="11"/>
        </w:numPr>
        <w:autoSpaceDE w:val="0"/>
        <w:autoSpaceDN w:val="0"/>
        <w:adjustRightInd w:val="0"/>
        <w:spacing w:after="0" w:line="240" w:lineRule="auto"/>
        <w:ind w:left="284" w:hanging="284"/>
        <w:jc w:val="both"/>
        <w:rPr>
          <w:rFonts w:ascii="Times New Roman" w:hAnsi="Times New Roman"/>
          <w:sz w:val="24"/>
          <w:szCs w:val="24"/>
        </w:rPr>
      </w:pPr>
      <w:r w:rsidRPr="00A67FBE">
        <w:rPr>
          <w:rFonts w:ascii="Times New Roman" w:hAnsi="Times New Roman"/>
          <w:i/>
          <w:sz w:val="24"/>
          <w:szCs w:val="24"/>
        </w:rPr>
        <w:lastRenderedPageBreak/>
        <w:t>Nourishing All the Senses</w:t>
      </w:r>
      <w:r w:rsidRPr="00A67FBE">
        <w:rPr>
          <w:rFonts w:ascii="Times New Roman" w:hAnsi="Times New Roman"/>
          <w:sz w:val="24"/>
          <w:szCs w:val="24"/>
        </w:rPr>
        <w:t>.</w:t>
      </w:r>
    </w:p>
    <w:p w14:paraId="2C52C3CD" w14:textId="77777777" w:rsidR="00A67FBE" w:rsidRPr="00A67FBE" w:rsidRDefault="00A67FBE" w:rsidP="003C5702">
      <w:pPr>
        <w:widowControl w:val="0"/>
        <w:autoSpaceDE w:val="0"/>
        <w:autoSpaceDN w:val="0"/>
        <w:adjustRightInd w:val="0"/>
        <w:spacing w:after="0" w:line="240" w:lineRule="auto"/>
        <w:ind w:left="284"/>
        <w:jc w:val="both"/>
        <w:rPr>
          <w:rFonts w:ascii="Times New Roman" w:hAnsi="Times New Roman"/>
          <w:sz w:val="24"/>
          <w:szCs w:val="24"/>
        </w:rPr>
      </w:pPr>
      <w:r w:rsidRPr="00A67FBE">
        <w:rPr>
          <w:rFonts w:ascii="Times New Roman" w:hAnsi="Times New Roman"/>
          <w:sz w:val="24"/>
          <w:szCs w:val="24"/>
        </w:rPr>
        <w:t>Semua indera bekerja secara bersamaan dan saling berinteraksi satu sama lain.</w:t>
      </w:r>
    </w:p>
    <w:p w14:paraId="7E2E5647" w14:textId="77777777" w:rsidR="00A67FBE" w:rsidRPr="00A67FBE" w:rsidRDefault="00A67FBE" w:rsidP="00A67FBE">
      <w:pPr>
        <w:widowControl w:val="0"/>
        <w:numPr>
          <w:ilvl w:val="0"/>
          <w:numId w:val="11"/>
        </w:numPr>
        <w:autoSpaceDE w:val="0"/>
        <w:autoSpaceDN w:val="0"/>
        <w:adjustRightInd w:val="0"/>
        <w:spacing w:after="0" w:line="240" w:lineRule="auto"/>
        <w:ind w:left="284" w:hanging="284"/>
        <w:jc w:val="both"/>
        <w:rPr>
          <w:rFonts w:ascii="Times New Roman" w:hAnsi="Times New Roman"/>
          <w:sz w:val="24"/>
          <w:szCs w:val="24"/>
        </w:rPr>
      </w:pPr>
      <w:r w:rsidRPr="00A67FBE">
        <w:rPr>
          <w:rFonts w:ascii="Times New Roman" w:hAnsi="Times New Roman"/>
          <w:i/>
          <w:sz w:val="24"/>
          <w:szCs w:val="24"/>
        </w:rPr>
        <w:t>Healthy Lighting</w:t>
      </w:r>
      <w:r w:rsidRPr="00A67FBE">
        <w:rPr>
          <w:rFonts w:ascii="Times New Roman" w:hAnsi="Times New Roman"/>
          <w:sz w:val="24"/>
          <w:szCs w:val="24"/>
        </w:rPr>
        <w:t>.</w:t>
      </w:r>
    </w:p>
    <w:p w14:paraId="52B0D495" w14:textId="77777777" w:rsidR="00A67FBE" w:rsidRPr="00A67FBE" w:rsidRDefault="00A67FBE" w:rsidP="003C5702">
      <w:pPr>
        <w:widowControl w:val="0"/>
        <w:autoSpaceDE w:val="0"/>
        <w:autoSpaceDN w:val="0"/>
        <w:adjustRightInd w:val="0"/>
        <w:spacing w:after="0" w:line="240" w:lineRule="auto"/>
        <w:ind w:left="284"/>
        <w:jc w:val="both"/>
        <w:rPr>
          <w:rFonts w:ascii="Times New Roman" w:hAnsi="Times New Roman"/>
          <w:sz w:val="24"/>
          <w:szCs w:val="24"/>
        </w:rPr>
      </w:pPr>
      <w:r w:rsidRPr="00A67FBE">
        <w:rPr>
          <w:rFonts w:ascii="Times New Roman" w:hAnsi="Times New Roman"/>
          <w:sz w:val="24"/>
          <w:szCs w:val="24"/>
        </w:rPr>
        <w:t>Manusia membutuhkan sinar matahari untuk bertahan hidup dan kurangnya pencahayaan alami juga dapat menyebabkan depresi.</w:t>
      </w:r>
    </w:p>
    <w:p w14:paraId="64D83C75" w14:textId="77777777" w:rsidR="00A67FBE" w:rsidRPr="00A67FBE" w:rsidRDefault="00A67FBE" w:rsidP="00A67FBE">
      <w:pPr>
        <w:widowControl w:val="0"/>
        <w:numPr>
          <w:ilvl w:val="0"/>
          <w:numId w:val="11"/>
        </w:numPr>
        <w:autoSpaceDE w:val="0"/>
        <w:autoSpaceDN w:val="0"/>
        <w:adjustRightInd w:val="0"/>
        <w:spacing w:after="0" w:line="240" w:lineRule="auto"/>
        <w:ind w:left="284" w:hanging="284"/>
        <w:jc w:val="both"/>
        <w:rPr>
          <w:rFonts w:ascii="Times New Roman" w:hAnsi="Times New Roman"/>
          <w:sz w:val="24"/>
          <w:szCs w:val="24"/>
        </w:rPr>
      </w:pPr>
      <w:r w:rsidRPr="00A67FBE">
        <w:rPr>
          <w:rFonts w:ascii="Times New Roman" w:hAnsi="Times New Roman"/>
          <w:i/>
          <w:sz w:val="24"/>
          <w:szCs w:val="24"/>
        </w:rPr>
        <w:t>Colour Scheme</w:t>
      </w:r>
      <w:r w:rsidRPr="00A67FBE">
        <w:rPr>
          <w:rFonts w:ascii="Times New Roman" w:hAnsi="Times New Roman"/>
          <w:sz w:val="24"/>
          <w:szCs w:val="24"/>
        </w:rPr>
        <w:t>.</w:t>
      </w:r>
    </w:p>
    <w:p w14:paraId="569436A9" w14:textId="77777777" w:rsidR="00A67FBE" w:rsidRPr="00A67FBE" w:rsidRDefault="00A67FBE" w:rsidP="003C5702">
      <w:pPr>
        <w:widowControl w:val="0"/>
        <w:autoSpaceDE w:val="0"/>
        <w:autoSpaceDN w:val="0"/>
        <w:adjustRightInd w:val="0"/>
        <w:spacing w:after="0" w:line="240" w:lineRule="auto"/>
        <w:ind w:left="284"/>
        <w:jc w:val="both"/>
        <w:rPr>
          <w:rFonts w:ascii="Times New Roman" w:hAnsi="Times New Roman"/>
          <w:sz w:val="24"/>
          <w:szCs w:val="24"/>
        </w:rPr>
      </w:pPr>
      <w:r w:rsidRPr="00A67FBE">
        <w:rPr>
          <w:rFonts w:ascii="Times New Roman" w:hAnsi="Times New Roman"/>
          <w:sz w:val="24"/>
          <w:szCs w:val="24"/>
        </w:rPr>
        <w:t>Terapi warna dapat digunakan sebagai alternatif, didasarkan pada fakta bahwa sebagian besar penyakit dapat diobati dengan warna yang dimiliki pada organisme.</w:t>
      </w:r>
    </w:p>
    <w:p w14:paraId="0F01C94A" w14:textId="77777777" w:rsidR="00A67FBE" w:rsidRPr="00A67FBE" w:rsidRDefault="00A67FBE" w:rsidP="00A67FBE">
      <w:pPr>
        <w:widowControl w:val="0"/>
        <w:numPr>
          <w:ilvl w:val="0"/>
          <w:numId w:val="11"/>
        </w:numPr>
        <w:autoSpaceDE w:val="0"/>
        <w:autoSpaceDN w:val="0"/>
        <w:adjustRightInd w:val="0"/>
        <w:spacing w:after="0" w:line="240" w:lineRule="auto"/>
        <w:ind w:left="284" w:hanging="284"/>
        <w:jc w:val="both"/>
        <w:rPr>
          <w:rFonts w:ascii="Times New Roman" w:hAnsi="Times New Roman"/>
          <w:sz w:val="24"/>
          <w:szCs w:val="24"/>
        </w:rPr>
      </w:pPr>
      <w:r w:rsidRPr="00A67FBE">
        <w:rPr>
          <w:rFonts w:ascii="Times New Roman" w:hAnsi="Times New Roman"/>
          <w:i/>
          <w:sz w:val="24"/>
          <w:szCs w:val="24"/>
        </w:rPr>
        <w:t>Comfortable Shapes</w:t>
      </w:r>
      <w:r w:rsidRPr="00A67FBE">
        <w:rPr>
          <w:rFonts w:ascii="Times New Roman" w:hAnsi="Times New Roman"/>
          <w:sz w:val="24"/>
          <w:szCs w:val="24"/>
        </w:rPr>
        <w:t>.</w:t>
      </w:r>
    </w:p>
    <w:p w14:paraId="5293D1D5" w14:textId="77777777" w:rsidR="00A67FBE" w:rsidRPr="00A67FBE" w:rsidRDefault="00A67FBE" w:rsidP="003C5702">
      <w:pPr>
        <w:widowControl w:val="0"/>
        <w:autoSpaceDE w:val="0"/>
        <w:autoSpaceDN w:val="0"/>
        <w:adjustRightInd w:val="0"/>
        <w:spacing w:after="0" w:line="240" w:lineRule="auto"/>
        <w:ind w:left="284"/>
        <w:jc w:val="both"/>
        <w:rPr>
          <w:rFonts w:ascii="Times New Roman" w:hAnsi="Times New Roman"/>
          <w:sz w:val="24"/>
          <w:szCs w:val="24"/>
        </w:rPr>
      </w:pPr>
      <w:r w:rsidRPr="00A67FBE">
        <w:rPr>
          <w:rFonts w:ascii="Times New Roman" w:hAnsi="Times New Roman"/>
          <w:sz w:val="24"/>
          <w:szCs w:val="24"/>
        </w:rPr>
        <w:t>Bentuk dan garis mempengaruhi suasana hati manusia begitu juga bentuk sebuah ruangan. Bentuk yang nyaman adalah bentuk yang mudah ditangkap mata dan tidak terlalu kaku, seperti aliran air yang tidak bergerak lurus.</w:t>
      </w:r>
    </w:p>
    <w:p w14:paraId="0BE5A9D4" w14:textId="77777777" w:rsidR="00A67FBE" w:rsidRPr="00A67FBE" w:rsidRDefault="00A67FBE" w:rsidP="00A67FBE">
      <w:pPr>
        <w:widowControl w:val="0"/>
        <w:numPr>
          <w:ilvl w:val="0"/>
          <w:numId w:val="11"/>
        </w:numPr>
        <w:autoSpaceDE w:val="0"/>
        <w:autoSpaceDN w:val="0"/>
        <w:adjustRightInd w:val="0"/>
        <w:spacing w:after="0" w:line="240" w:lineRule="auto"/>
        <w:ind w:left="284" w:hanging="284"/>
        <w:jc w:val="both"/>
        <w:rPr>
          <w:rFonts w:ascii="Times New Roman" w:hAnsi="Times New Roman"/>
          <w:sz w:val="24"/>
          <w:szCs w:val="24"/>
        </w:rPr>
      </w:pPr>
      <w:r w:rsidRPr="00A67FBE">
        <w:rPr>
          <w:rFonts w:ascii="Times New Roman" w:hAnsi="Times New Roman"/>
          <w:i/>
          <w:sz w:val="24"/>
          <w:szCs w:val="24"/>
        </w:rPr>
        <w:t>Natural Materials</w:t>
      </w:r>
      <w:r w:rsidRPr="00A67FBE">
        <w:rPr>
          <w:rFonts w:ascii="Times New Roman" w:hAnsi="Times New Roman"/>
          <w:sz w:val="24"/>
          <w:szCs w:val="24"/>
        </w:rPr>
        <w:t>.</w:t>
      </w:r>
    </w:p>
    <w:p w14:paraId="04B0EE81" w14:textId="77777777" w:rsidR="00A67FBE" w:rsidRPr="00A67FBE" w:rsidRDefault="00A67FBE" w:rsidP="003C5702">
      <w:pPr>
        <w:widowControl w:val="0"/>
        <w:autoSpaceDE w:val="0"/>
        <w:autoSpaceDN w:val="0"/>
        <w:adjustRightInd w:val="0"/>
        <w:spacing w:after="0" w:line="240" w:lineRule="auto"/>
        <w:ind w:left="284"/>
        <w:jc w:val="both"/>
        <w:rPr>
          <w:rFonts w:ascii="Times New Roman" w:hAnsi="Times New Roman"/>
          <w:sz w:val="24"/>
          <w:szCs w:val="24"/>
        </w:rPr>
      </w:pPr>
      <w:r w:rsidRPr="00A67FBE">
        <w:rPr>
          <w:rFonts w:ascii="Times New Roman" w:hAnsi="Times New Roman"/>
          <w:sz w:val="24"/>
          <w:szCs w:val="24"/>
        </w:rPr>
        <w:t>Material yang bertemu dengan cahaya menimbulkan keuntungan bagi ruang tersebut yaitu memberikan efek yang lebih hidup.</w:t>
      </w:r>
    </w:p>
    <w:p w14:paraId="12BA7F17" w14:textId="77777777" w:rsidR="00A67FBE" w:rsidRPr="00A67FBE" w:rsidRDefault="00A67FBE" w:rsidP="00A67FBE">
      <w:pPr>
        <w:widowControl w:val="0"/>
        <w:numPr>
          <w:ilvl w:val="0"/>
          <w:numId w:val="11"/>
        </w:numPr>
        <w:autoSpaceDE w:val="0"/>
        <w:autoSpaceDN w:val="0"/>
        <w:adjustRightInd w:val="0"/>
        <w:spacing w:after="0" w:line="240" w:lineRule="auto"/>
        <w:ind w:left="284" w:hanging="284"/>
        <w:jc w:val="both"/>
        <w:rPr>
          <w:rFonts w:ascii="Times New Roman" w:hAnsi="Times New Roman"/>
          <w:sz w:val="24"/>
          <w:szCs w:val="24"/>
        </w:rPr>
      </w:pPr>
      <w:r w:rsidRPr="00A67FBE">
        <w:rPr>
          <w:rFonts w:ascii="Times New Roman" w:hAnsi="Times New Roman"/>
          <w:i/>
          <w:sz w:val="24"/>
          <w:szCs w:val="24"/>
        </w:rPr>
        <w:t>Hygiene and Clean Air</w:t>
      </w:r>
      <w:r w:rsidRPr="00A67FBE">
        <w:rPr>
          <w:rFonts w:ascii="Times New Roman" w:hAnsi="Times New Roman"/>
          <w:sz w:val="24"/>
          <w:szCs w:val="24"/>
        </w:rPr>
        <w:t>.</w:t>
      </w:r>
    </w:p>
    <w:p w14:paraId="17AA5FFD" w14:textId="77777777" w:rsidR="00A67FBE" w:rsidRPr="00A67FBE" w:rsidRDefault="00A67FBE" w:rsidP="003C5702">
      <w:pPr>
        <w:widowControl w:val="0"/>
        <w:autoSpaceDE w:val="0"/>
        <w:autoSpaceDN w:val="0"/>
        <w:adjustRightInd w:val="0"/>
        <w:spacing w:after="0" w:line="240" w:lineRule="auto"/>
        <w:ind w:left="284"/>
        <w:jc w:val="both"/>
        <w:rPr>
          <w:rFonts w:ascii="Times New Roman" w:hAnsi="Times New Roman"/>
          <w:sz w:val="24"/>
          <w:szCs w:val="24"/>
        </w:rPr>
      </w:pPr>
      <w:r w:rsidRPr="00A67FBE">
        <w:rPr>
          <w:rFonts w:ascii="Times New Roman" w:hAnsi="Times New Roman"/>
          <w:sz w:val="24"/>
          <w:szCs w:val="24"/>
        </w:rPr>
        <w:t>Menciptakan ruangan yang tidak membuat pengguna alergi dan terkena debu serta sirkulasi udara yang baik dalam ruangan.</w:t>
      </w:r>
    </w:p>
    <w:p w14:paraId="7E311D16" w14:textId="77777777" w:rsidR="00A67FBE" w:rsidRPr="00A67FBE" w:rsidRDefault="00A67FBE" w:rsidP="00A67FBE">
      <w:pPr>
        <w:widowControl w:val="0"/>
        <w:numPr>
          <w:ilvl w:val="0"/>
          <w:numId w:val="11"/>
        </w:numPr>
        <w:autoSpaceDE w:val="0"/>
        <w:autoSpaceDN w:val="0"/>
        <w:adjustRightInd w:val="0"/>
        <w:spacing w:after="0" w:line="240" w:lineRule="auto"/>
        <w:ind w:left="284" w:hanging="284"/>
        <w:jc w:val="both"/>
        <w:rPr>
          <w:rFonts w:ascii="Times New Roman" w:hAnsi="Times New Roman"/>
          <w:sz w:val="24"/>
          <w:szCs w:val="24"/>
        </w:rPr>
      </w:pPr>
      <w:r w:rsidRPr="00A67FBE">
        <w:rPr>
          <w:rFonts w:ascii="Times New Roman" w:hAnsi="Times New Roman"/>
          <w:i/>
          <w:sz w:val="24"/>
          <w:szCs w:val="24"/>
        </w:rPr>
        <w:t>Connection to Nature</w:t>
      </w:r>
      <w:r w:rsidRPr="00A67FBE">
        <w:rPr>
          <w:rFonts w:ascii="Times New Roman" w:hAnsi="Times New Roman"/>
          <w:sz w:val="24"/>
          <w:szCs w:val="24"/>
        </w:rPr>
        <w:t>.</w:t>
      </w:r>
    </w:p>
    <w:p w14:paraId="3D35CD54" w14:textId="77777777" w:rsidR="00A67FBE" w:rsidRPr="00A67FBE" w:rsidRDefault="00A67FBE" w:rsidP="003C5702">
      <w:pPr>
        <w:widowControl w:val="0"/>
        <w:autoSpaceDE w:val="0"/>
        <w:autoSpaceDN w:val="0"/>
        <w:adjustRightInd w:val="0"/>
        <w:spacing w:after="0" w:line="240" w:lineRule="auto"/>
        <w:ind w:left="284"/>
        <w:jc w:val="both"/>
        <w:rPr>
          <w:rFonts w:ascii="Times New Roman" w:hAnsi="Times New Roman"/>
          <w:sz w:val="24"/>
          <w:szCs w:val="24"/>
        </w:rPr>
      </w:pPr>
      <w:r w:rsidRPr="00A67FBE">
        <w:rPr>
          <w:rFonts w:ascii="Times New Roman" w:hAnsi="Times New Roman"/>
          <w:sz w:val="24"/>
          <w:szCs w:val="24"/>
        </w:rPr>
        <w:t xml:space="preserve">Menjaga dan membuat llingkungan yang baik seperti sebuah bangunan yang menunjukkan efisiensi dan bebas polusi. </w:t>
      </w:r>
    </w:p>
    <w:p w14:paraId="5412DE90" w14:textId="77777777" w:rsidR="00A67FBE" w:rsidRPr="00A67FBE" w:rsidRDefault="00A67FBE" w:rsidP="00A67FBE">
      <w:pPr>
        <w:widowControl w:val="0"/>
        <w:numPr>
          <w:ilvl w:val="0"/>
          <w:numId w:val="11"/>
        </w:numPr>
        <w:autoSpaceDE w:val="0"/>
        <w:autoSpaceDN w:val="0"/>
        <w:adjustRightInd w:val="0"/>
        <w:spacing w:after="0" w:line="240" w:lineRule="auto"/>
        <w:ind w:left="284" w:hanging="284"/>
        <w:jc w:val="both"/>
        <w:rPr>
          <w:rFonts w:ascii="Times New Roman" w:hAnsi="Times New Roman"/>
          <w:sz w:val="24"/>
          <w:szCs w:val="24"/>
        </w:rPr>
      </w:pPr>
      <w:r w:rsidRPr="00A67FBE">
        <w:rPr>
          <w:rFonts w:ascii="Times New Roman" w:hAnsi="Times New Roman"/>
          <w:i/>
          <w:sz w:val="24"/>
          <w:szCs w:val="24"/>
        </w:rPr>
        <w:t>Changeable Layout and Social Support</w:t>
      </w:r>
      <w:r w:rsidRPr="00A67FBE">
        <w:rPr>
          <w:rFonts w:ascii="Times New Roman" w:hAnsi="Times New Roman"/>
          <w:sz w:val="24"/>
          <w:szCs w:val="24"/>
        </w:rPr>
        <w:t>.</w:t>
      </w:r>
    </w:p>
    <w:p w14:paraId="72F12C5A" w14:textId="77777777" w:rsidR="00A67FBE" w:rsidRPr="00503429" w:rsidRDefault="00A67FBE" w:rsidP="00A67FBE">
      <w:pPr>
        <w:widowControl w:val="0"/>
        <w:autoSpaceDE w:val="0"/>
        <w:autoSpaceDN w:val="0"/>
        <w:adjustRightInd w:val="0"/>
        <w:spacing w:after="0" w:line="240" w:lineRule="auto"/>
        <w:ind w:left="284"/>
        <w:jc w:val="both"/>
        <w:rPr>
          <w:rFonts w:ascii="Times New Roman" w:hAnsi="Times New Roman"/>
          <w:sz w:val="24"/>
          <w:szCs w:val="24"/>
        </w:rPr>
      </w:pPr>
      <w:r w:rsidRPr="00A67FBE">
        <w:rPr>
          <w:rFonts w:ascii="Times New Roman" w:hAnsi="Times New Roman"/>
          <w:sz w:val="24"/>
          <w:szCs w:val="24"/>
        </w:rPr>
        <w:t>Tata letak tidak boleh membingungkan tetapi jelas. Agar tidak menimbulkan stress, ruang diharapkan tidak terlalu sempit dan berantakan, tetapi memungkinkan untuk bebas bergerak.</w:t>
      </w:r>
    </w:p>
    <w:p w14:paraId="293F6412" w14:textId="3A56BC00" w:rsidR="00A67FBE" w:rsidRPr="00A67FBE" w:rsidRDefault="00A67FBE" w:rsidP="00A67FBE">
      <w:pPr>
        <w:widowControl w:val="0"/>
        <w:numPr>
          <w:ilvl w:val="0"/>
          <w:numId w:val="11"/>
        </w:numPr>
        <w:autoSpaceDE w:val="0"/>
        <w:autoSpaceDN w:val="0"/>
        <w:adjustRightInd w:val="0"/>
        <w:spacing w:after="0" w:line="240" w:lineRule="auto"/>
        <w:ind w:left="284" w:hanging="284"/>
        <w:jc w:val="both"/>
        <w:rPr>
          <w:rFonts w:ascii="Times New Roman" w:hAnsi="Times New Roman"/>
          <w:sz w:val="24"/>
          <w:szCs w:val="24"/>
        </w:rPr>
      </w:pPr>
      <w:r w:rsidRPr="00A67FBE">
        <w:rPr>
          <w:rFonts w:ascii="Times New Roman" w:hAnsi="Times New Roman"/>
          <w:i/>
          <w:sz w:val="24"/>
          <w:szCs w:val="24"/>
        </w:rPr>
        <w:t>Accesible</w:t>
      </w:r>
      <w:r w:rsidRPr="00503429">
        <w:rPr>
          <w:rFonts w:ascii="Times New Roman" w:hAnsi="Times New Roman"/>
          <w:i/>
          <w:sz w:val="24"/>
          <w:szCs w:val="24"/>
        </w:rPr>
        <w:t xml:space="preserve"> </w:t>
      </w:r>
      <w:r w:rsidRPr="00A67FBE">
        <w:rPr>
          <w:rFonts w:ascii="Times New Roman" w:hAnsi="Times New Roman"/>
          <w:i/>
          <w:sz w:val="24"/>
          <w:szCs w:val="24"/>
        </w:rPr>
        <w:t>Environment</w:t>
      </w:r>
      <w:r w:rsidRPr="00A67FBE">
        <w:rPr>
          <w:rFonts w:ascii="Times New Roman" w:hAnsi="Times New Roman"/>
          <w:sz w:val="24"/>
          <w:szCs w:val="24"/>
        </w:rPr>
        <w:t>.</w:t>
      </w:r>
    </w:p>
    <w:p w14:paraId="364EB1E8" w14:textId="7FEEC540" w:rsidR="00A67FBE" w:rsidRPr="00503429" w:rsidRDefault="00A67FBE" w:rsidP="00A67FBE">
      <w:pPr>
        <w:widowControl w:val="0"/>
        <w:autoSpaceDE w:val="0"/>
        <w:autoSpaceDN w:val="0"/>
        <w:adjustRightInd w:val="0"/>
        <w:spacing w:after="0" w:line="240" w:lineRule="auto"/>
        <w:ind w:left="284"/>
        <w:jc w:val="both"/>
        <w:rPr>
          <w:rFonts w:ascii="Times New Roman" w:hAnsi="Times New Roman"/>
          <w:sz w:val="24"/>
          <w:szCs w:val="24"/>
          <w:lang w:val="sv-SE"/>
        </w:rPr>
      </w:pPr>
      <w:r w:rsidRPr="00503429">
        <w:rPr>
          <w:rFonts w:ascii="Times New Roman" w:hAnsi="Times New Roman"/>
          <w:sz w:val="24"/>
          <w:szCs w:val="24"/>
        </w:rPr>
        <w:t>Lingkungan yang mudah diakses adalah ketika mudah digunakan, ergonomis, logis dan nyaman untuk semua para pengguna</w:t>
      </w:r>
    </w:p>
    <w:p w14:paraId="2FAC03CA" w14:textId="77777777" w:rsidR="00330973" w:rsidRPr="00503429" w:rsidRDefault="00330973" w:rsidP="00C5635E">
      <w:pPr>
        <w:pStyle w:val="ListParagraph"/>
        <w:widowControl w:val="0"/>
        <w:autoSpaceDE w:val="0"/>
        <w:autoSpaceDN w:val="0"/>
        <w:adjustRightInd w:val="0"/>
        <w:spacing w:after="0" w:line="240" w:lineRule="auto"/>
        <w:ind w:left="0"/>
        <w:jc w:val="center"/>
        <w:rPr>
          <w:rFonts w:ascii="Times New Roman" w:hAnsi="Times New Roman"/>
          <w:b/>
          <w:bCs/>
          <w:color w:val="000000"/>
          <w:spacing w:val="1"/>
          <w:sz w:val="24"/>
          <w:szCs w:val="24"/>
          <w:lang w:val="sv-SE"/>
        </w:rPr>
      </w:pPr>
    </w:p>
    <w:p w14:paraId="751A26A2" w14:textId="77777777" w:rsidR="00AB3CE8" w:rsidRPr="00503429" w:rsidRDefault="00C5635E" w:rsidP="00C5635E">
      <w:pPr>
        <w:pStyle w:val="ListParagraph"/>
        <w:widowControl w:val="0"/>
        <w:autoSpaceDE w:val="0"/>
        <w:autoSpaceDN w:val="0"/>
        <w:adjustRightInd w:val="0"/>
        <w:spacing w:after="0" w:line="240" w:lineRule="auto"/>
        <w:ind w:left="0"/>
        <w:jc w:val="center"/>
        <w:rPr>
          <w:rFonts w:ascii="Times New Roman" w:hAnsi="Times New Roman"/>
          <w:color w:val="000000"/>
          <w:sz w:val="24"/>
          <w:szCs w:val="24"/>
          <w:lang w:val="sv-SE"/>
        </w:rPr>
      </w:pPr>
      <w:r w:rsidRPr="00503429">
        <w:rPr>
          <w:rFonts w:ascii="Times New Roman" w:hAnsi="Times New Roman"/>
          <w:b/>
          <w:bCs/>
          <w:color w:val="000000"/>
          <w:spacing w:val="1"/>
          <w:sz w:val="24"/>
          <w:szCs w:val="24"/>
        </w:rPr>
        <w:t xml:space="preserve">METODE  </w:t>
      </w:r>
      <w:r w:rsidRPr="00503429">
        <w:rPr>
          <w:rFonts w:ascii="Times New Roman" w:hAnsi="Times New Roman"/>
          <w:b/>
          <w:bCs/>
          <w:color w:val="000000"/>
          <w:spacing w:val="-3"/>
          <w:sz w:val="24"/>
          <w:szCs w:val="24"/>
        </w:rPr>
        <w:t>P</w:t>
      </w:r>
      <w:r w:rsidRPr="00503429">
        <w:rPr>
          <w:rFonts w:ascii="Times New Roman" w:hAnsi="Times New Roman"/>
          <w:b/>
          <w:bCs/>
          <w:color w:val="000000"/>
          <w:spacing w:val="-1"/>
          <w:sz w:val="24"/>
          <w:szCs w:val="24"/>
        </w:rPr>
        <w:t>E</w:t>
      </w:r>
      <w:r w:rsidRPr="00503429">
        <w:rPr>
          <w:rFonts w:ascii="Times New Roman" w:hAnsi="Times New Roman"/>
          <w:b/>
          <w:bCs/>
          <w:color w:val="000000"/>
          <w:spacing w:val="1"/>
          <w:sz w:val="24"/>
          <w:szCs w:val="24"/>
        </w:rPr>
        <w:t>N</w:t>
      </w:r>
      <w:r w:rsidRPr="00503429">
        <w:rPr>
          <w:rFonts w:ascii="Times New Roman" w:hAnsi="Times New Roman"/>
          <w:b/>
          <w:bCs/>
          <w:color w:val="000000"/>
          <w:spacing w:val="-1"/>
          <w:sz w:val="24"/>
          <w:szCs w:val="24"/>
        </w:rPr>
        <w:t>E</w:t>
      </w:r>
      <w:r w:rsidRPr="00503429">
        <w:rPr>
          <w:rFonts w:ascii="Times New Roman" w:hAnsi="Times New Roman"/>
          <w:b/>
          <w:bCs/>
          <w:color w:val="000000"/>
          <w:sz w:val="24"/>
          <w:szCs w:val="24"/>
        </w:rPr>
        <w:t>L</w:t>
      </w:r>
      <w:r w:rsidRPr="00503429">
        <w:rPr>
          <w:rFonts w:ascii="Times New Roman" w:hAnsi="Times New Roman"/>
          <w:b/>
          <w:bCs/>
          <w:color w:val="000000"/>
          <w:spacing w:val="3"/>
          <w:sz w:val="24"/>
          <w:szCs w:val="24"/>
        </w:rPr>
        <w:t>I</w:t>
      </w:r>
      <w:r w:rsidRPr="00503429">
        <w:rPr>
          <w:rFonts w:ascii="Times New Roman" w:hAnsi="Times New Roman"/>
          <w:b/>
          <w:bCs/>
          <w:color w:val="000000"/>
          <w:spacing w:val="-1"/>
          <w:sz w:val="24"/>
          <w:szCs w:val="24"/>
        </w:rPr>
        <w:t>T</w:t>
      </w:r>
      <w:r w:rsidRPr="00503429">
        <w:rPr>
          <w:rFonts w:ascii="Times New Roman" w:hAnsi="Times New Roman"/>
          <w:b/>
          <w:bCs/>
          <w:color w:val="000000"/>
          <w:sz w:val="24"/>
          <w:szCs w:val="24"/>
        </w:rPr>
        <w:t>IAN</w:t>
      </w:r>
    </w:p>
    <w:p w14:paraId="07491548" w14:textId="77777777" w:rsidR="00417BF6" w:rsidRPr="00503429" w:rsidRDefault="00417BF6" w:rsidP="00A05F1E">
      <w:pPr>
        <w:pStyle w:val="ListParagraph"/>
        <w:widowControl w:val="0"/>
        <w:autoSpaceDE w:val="0"/>
        <w:autoSpaceDN w:val="0"/>
        <w:adjustRightInd w:val="0"/>
        <w:spacing w:after="0" w:line="240" w:lineRule="auto"/>
        <w:ind w:left="0" w:firstLine="426"/>
        <w:rPr>
          <w:rFonts w:ascii="Times New Roman" w:hAnsi="Times New Roman"/>
          <w:color w:val="000000"/>
          <w:spacing w:val="-5"/>
          <w:sz w:val="24"/>
          <w:szCs w:val="24"/>
          <w:lang w:val="sv-SE"/>
        </w:rPr>
      </w:pPr>
    </w:p>
    <w:p w14:paraId="49AC9FF8" w14:textId="77777777" w:rsidR="003F6DC2" w:rsidRPr="003F6DC2" w:rsidRDefault="003F6DC2" w:rsidP="003F6DC2">
      <w:pPr>
        <w:widowControl w:val="0"/>
        <w:autoSpaceDE w:val="0"/>
        <w:autoSpaceDN w:val="0"/>
        <w:adjustRightInd w:val="0"/>
        <w:spacing w:after="0" w:line="240" w:lineRule="auto"/>
        <w:ind w:firstLine="567"/>
        <w:jc w:val="both"/>
        <w:rPr>
          <w:rFonts w:ascii="Times New Roman" w:hAnsi="Times New Roman"/>
          <w:color w:val="000000"/>
          <w:spacing w:val="-5"/>
          <w:sz w:val="24"/>
          <w:szCs w:val="24"/>
          <w:lang w:val="fi-FI"/>
        </w:rPr>
      </w:pPr>
      <w:r w:rsidRPr="003F6DC2">
        <w:rPr>
          <w:rFonts w:ascii="Times New Roman" w:hAnsi="Times New Roman"/>
          <w:color w:val="000000"/>
          <w:spacing w:val="-5"/>
          <w:sz w:val="24"/>
          <w:szCs w:val="24"/>
          <w:lang w:val="fi-FI"/>
        </w:rPr>
        <w:t xml:space="preserve">Perancangan Rumah Sakit Khusus Paru-paru Provinsi Sumatera Selatan menggunakan metode penelitian deskriptif kualitatif. Data dikumpulkan melalui berbagai metode, termasuk survei lapangan, observasi, wawancara, dan dokumentasi kondisi lahan untuk mendapatkan informasi topografi. Data ini kemudian dikorelasikan dengan teori yang terkait dengan pendekatan </w:t>
      </w:r>
      <w:r w:rsidRPr="003F6DC2">
        <w:rPr>
          <w:rFonts w:ascii="Times New Roman" w:hAnsi="Times New Roman"/>
          <w:i/>
          <w:color w:val="000000"/>
          <w:spacing w:val="-5"/>
          <w:sz w:val="24"/>
          <w:szCs w:val="24"/>
          <w:lang w:val="fi-FI"/>
        </w:rPr>
        <w:t>Healing environment</w:t>
      </w:r>
      <w:r w:rsidRPr="003F6DC2">
        <w:rPr>
          <w:rFonts w:ascii="Times New Roman" w:hAnsi="Times New Roman"/>
          <w:color w:val="000000"/>
          <w:spacing w:val="-5"/>
          <w:sz w:val="24"/>
          <w:szCs w:val="24"/>
          <w:lang w:val="fi-FI"/>
        </w:rPr>
        <w:t xml:space="preserve"> dalam desain.</w:t>
      </w:r>
    </w:p>
    <w:p w14:paraId="7C095943" w14:textId="4D6092D5" w:rsidR="00F952FA" w:rsidRPr="00503429" w:rsidRDefault="003F6DC2" w:rsidP="003F6DC2">
      <w:pPr>
        <w:widowControl w:val="0"/>
        <w:autoSpaceDE w:val="0"/>
        <w:autoSpaceDN w:val="0"/>
        <w:adjustRightInd w:val="0"/>
        <w:spacing w:after="0" w:line="240" w:lineRule="auto"/>
        <w:ind w:firstLine="567"/>
        <w:jc w:val="both"/>
        <w:rPr>
          <w:rFonts w:ascii="Times New Roman" w:hAnsi="Times New Roman"/>
          <w:color w:val="000000"/>
          <w:spacing w:val="-5"/>
          <w:sz w:val="24"/>
          <w:szCs w:val="24"/>
          <w:lang w:val="fi-FI"/>
        </w:rPr>
      </w:pPr>
      <w:r w:rsidRPr="00503429">
        <w:rPr>
          <w:rFonts w:ascii="Times New Roman" w:hAnsi="Times New Roman"/>
          <w:color w:val="000000"/>
          <w:spacing w:val="-5"/>
          <w:sz w:val="24"/>
          <w:szCs w:val="24"/>
          <w:lang w:val="fi-FI"/>
        </w:rPr>
        <w:t xml:space="preserve">Setelah itu, data tersebut dianalisis untuk perencanaan dan perancangan. Analisis perencanaan bertujuan untuk mengidentifikasi masalah terkait konsep desain Rumah Sakit Khusus Paru-paru Provinsi Sumatera Selatan, dan solusinya diintegrasikan melalui pendekatan </w:t>
      </w:r>
      <w:r w:rsidRPr="00503429">
        <w:rPr>
          <w:rFonts w:ascii="Times New Roman" w:hAnsi="Times New Roman"/>
          <w:i/>
          <w:color w:val="000000"/>
          <w:spacing w:val="-5"/>
          <w:sz w:val="24"/>
          <w:szCs w:val="24"/>
          <w:lang w:val="fi-FI"/>
        </w:rPr>
        <w:t>Healing environment</w:t>
      </w:r>
      <w:r w:rsidRPr="00503429">
        <w:rPr>
          <w:rFonts w:ascii="Times New Roman" w:hAnsi="Times New Roman"/>
          <w:color w:val="000000"/>
          <w:spacing w:val="-5"/>
          <w:sz w:val="24"/>
          <w:szCs w:val="24"/>
          <w:lang w:val="fi-FI"/>
        </w:rPr>
        <w:t xml:space="preserve">. Analisis perancangan melibatkan pengolahan data yang sudah terkumpul, yang dibagi berdasarkan tiga aspek utama, yaitu pemrograman fungsional, pemrograman performasi, dan pemrograman arsitektural: a) Pemrograman fungsional mencakup identifikasi penggunaan Rumah Sakit Khusus Paru-paru Provinsi Sumatera Selatan, termasuk pelaku kegiatan, jenis kegiatan, pola kegiatan, sifat kegiatan, dan struktur organisasi yang terlibat; b) Pemrograman performasi mencakup kebutuhan pengunjung Rumah Sakit Jiwa dan fasilitas yang dibutuhkan, termasuk persyaratan lahan, ruang, jumlah ruang, serta pengelolaan sumber daya pada bangunan yang direncanakan, dengan mempertimbangkan pendekatan desain berdasarkan prinsip-prinsip </w:t>
      </w:r>
      <w:r w:rsidRPr="00503429">
        <w:rPr>
          <w:rFonts w:ascii="Times New Roman" w:hAnsi="Times New Roman"/>
          <w:i/>
          <w:color w:val="000000"/>
          <w:spacing w:val="-5"/>
          <w:sz w:val="24"/>
          <w:szCs w:val="24"/>
          <w:lang w:val="fi-FI"/>
        </w:rPr>
        <w:t>Healing environment</w:t>
      </w:r>
      <w:r w:rsidRPr="00503429">
        <w:rPr>
          <w:rFonts w:ascii="Times New Roman" w:hAnsi="Times New Roman"/>
          <w:color w:val="000000"/>
          <w:spacing w:val="-5"/>
          <w:sz w:val="24"/>
          <w:szCs w:val="24"/>
          <w:lang w:val="fi-FI"/>
        </w:rPr>
        <w:t xml:space="preserve">; dan c) Pemrograman arsitektural melibatkan pengolahan aspek-aspek seperti tata letak tapak, struktur bangunan, ruang internal dan eksternal, estetika, serta utilitas bangunan, yang sesuai dengan prinsip-prinsip </w:t>
      </w:r>
      <w:r w:rsidRPr="00503429">
        <w:rPr>
          <w:rFonts w:ascii="Times New Roman" w:hAnsi="Times New Roman"/>
          <w:i/>
          <w:color w:val="000000"/>
          <w:spacing w:val="-5"/>
          <w:sz w:val="24"/>
          <w:szCs w:val="24"/>
          <w:lang w:val="fi-FI"/>
        </w:rPr>
        <w:t>Healing environment</w:t>
      </w:r>
      <w:r w:rsidRPr="00503429">
        <w:rPr>
          <w:rFonts w:ascii="Times New Roman" w:hAnsi="Times New Roman"/>
          <w:color w:val="000000"/>
          <w:spacing w:val="-5"/>
          <w:sz w:val="24"/>
          <w:szCs w:val="24"/>
          <w:lang w:val="fi-FI"/>
        </w:rPr>
        <w:t xml:space="preserve"> sebagai pedoman desain</w:t>
      </w:r>
    </w:p>
    <w:p w14:paraId="1CDED29E" w14:textId="77777777" w:rsidR="0017502B" w:rsidRPr="00F44B61" w:rsidRDefault="0017502B" w:rsidP="00DD79A6">
      <w:pPr>
        <w:pStyle w:val="ListParagraph"/>
        <w:widowControl w:val="0"/>
        <w:autoSpaceDE w:val="0"/>
        <w:autoSpaceDN w:val="0"/>
        <w:adjustRightInd w:val="0"/>
        <w:spacing w:after="0" w:line="360" w:lineRule="auto"/>
        <w:ind w:left="0" w:firstLine="426"/>
        <w:rPr>
          <w:rFonts w:ascii="Times New Roman" w:hAnsi="Times New Roman"/>
          <w:color w:val="000000"/>
          <w:sz w:val="24"/>
          <w:szCs w:val="24"/>
          <w:lang w:val="fi-FI"/>
        </w:rPr>
      </w:pPr>
    </w:p>
    <w:p w14:paraId="2B42BC7C" w14:textId="77777777" w:rsidR="00C21895" w:rsidRPr="00503429" w:rsidRDefault="00C5635E" w:rsidP="00C5635E">
      <w:pPr>
        <w:widowControl w:val="0"/>
        <w:autoSpaceDE w:val="0"/>
        <w:autoSpaceDN w:val="0"/>
        <w:adjustRightInd w:val="0"/>
        <w:spacing w:after="60" w:line="240" w:lineRule="auto"/>
        <w:jc w:val="center"/>
        <w:rPr>
          <w:rFonts w:ascii="Times New Roman" w:hAnsi="Times New Roman"/>
          <w:b/>
          <w:bCs/>
          <w:sz w:val="24"/>
          <w:szCs w:val="24"/>
        </w:rPr>
      </w:pPr>
      <w:r w:rsidRPr="00503429">
        <w:rPr>
          <w:rFonts w:ascii="Times New Roman" w:hAnsi="Times New Roman"/>
          <w:b/>
          <w:bCs/>
          <w:sz w:val="24"/>
          <w:szCs w:val="24"/>
        </w:rPr>
        <w:t>HASIL DAN PEMBAHASAN</w:t>
      </w:r>
    </w:p>
    <w:p w14:paraId="1D174B0F" w14:textId="77777777" w:rsidR="00AD12AC" w:rsidRPr="00503429" w:rsidRDefault="00AD12AC" w:rsidP="003F6DC2">
      <w:pPr>
        <w:widowControl w:val="0"/>
        <w:autoSpaceDE w:val="0"/>
        <w:autoSpaceDN w:val="0"/>
        <w:adjustRightInd w:val="0"/>
        <w:spacing w:after="0" w:line="240" w:lineRule="auto"/>
        <w:jc w:val="both"/>
        <w:rPr>
          <w:rFonts w:ascii="Times New Roman" w:hAnsi="Times New Roman"/>
          <w:sz w:val="24"/>
          <w:szCs w:val="24"/>
        </w:rPr>
      </w:pPr>
    </w:p>
    <w:p w14:paraId="206ACB3D" w14:textId="6806E06B" w:rsidR="003F6DC2" w:rsidRPr="00503429" w:rsidRDefault="003F6DC2" w:rsidP="003F6DC2">
      <w:pPr>
        <w:widowControl w:val="0"/>
        <w:autoSpaceDE w:val="0"/>
        <w:autoSpaceDN w:val="0"/>
        <w:adjustRightInd w:val="0"/>
        <w:spacing w:after="0" w:line="240" w:lineRule="auto"/>
        <w:jc w:val="both"/>
        <w:rPr>
          <w:rFonts w:ascii="Times New Roman" w:hAnsi="Times New Roman"/>
          <w:sz w:val="24"/>
          <w:szCs w:val="24"/>
        </w:rPr>
      </w:pPr>
      <w:r w:rsidRPr="00503429">
        <w:rPr>
          <w:rFonts w:ascii="Times New Roman" w:hAnsi="Times New Roman"/>
          <w:sz w:val="24"/>
          <w:szCs w:val="24"/>
        </w:rPr>
        <w:tab/>
        <w:t xml:space="preserve">Rumah Sakit adalah struktur yang berfungsi sebagai tempat untuk merawat dan menyembuhkan individu atau kelompok yang sedang dalam tahap pemulihan dari penyakit. Konsep </w:t>
      </w:r>
      <w:r w:rsidRPr="00503429">
        <w:rPr>
          <w:rFonts w:ascii="Times New Roman" w:hAnsi="Times New Roman"/>
          <w:i/>
          <w:sz w:val="24"/>
          <w:szCs w:val="24"/>
        </w:rPr>
        <w:t xml:space="preserve">Healing </w:t>
      </w:r>
      <w:r w:rsidRPr="00503429">
        <w:rPr>
          <w:rFonts w:ascii="Times New Roman" w:hAnsi="Times New Roman"/>
          <w:i/>
          <w:iCs/>
          <w:sz w:val="24"/>
          <w:szCs w:val="24"/>
        </w:rPr>
        <w:t>Environment</w:t>
      </w:r>
      <w:r w:rsidRPr="00503429">
        <w:rPr>
          <w:rFonts w:ascii="Times New Roman" w:hAnsi="Times New Roman"/>
          <w:sz w:val="24"/>
          <w:szCs w:val="24"/>
        </w:rPr>
        <w:t xml:space="preserve"> merupakan ide dalam bidang arsitektur yang bertujuan untuk meningkatkan kualitas fisik bangunan Rumah Sakit. Fokus utama dalam merancang bangunan dengan fungsi rumah sakit adalah agar dapat memberikan fasilitas yang mendukung proses penyembuhan pasien dari penyakit yang mereka alami.</w:t>
      </w:r>
    </w:p>
    <w:p w14:paraId="3C039B82" w14:textId="7F48484E" w:rsidR="003F6DC2" w:rsidRPr="003F6DC2" w:rsidRDefault="003F6DC2" w:rsidP="003F6DC2">
      <w:pPr>
        <w:widowControl w:val="0"/>
        <w:autoSpaceDE w:val="0"/>
        <w:autoSpaceDN w:val="0"/>
        <w:adjustRightInd w:val="0"/>
        <w:spacing w:after="0" w:line="240" w:lineRule="auto"/>
        <w:ind w:firstLine="720"/>
        <w:jc w:val="both"/>
        <w:rPr>
          <w:rFonts w:ascii="Times New Roman" w:hAnsi="Times New Roman"/>
          <w:sz w:val="24"/>
          <w:szCs w:val="24"/>
        </w:rPr>
      </w:pPr>
      <w:r w:rsidRPr="003F6DC2">
        <w:rPr>
          <w:rFonts w:ascii="Times New Roman" w:hAnsi="Times New Roman"/>
          <w:i/>
          <w:sz w:val="24"/>
          <w:szCs w:val="24"/>
        </w:rPr>
        <w:t>Healing</w:t>
      </w:r>
      <w:r w:rsidRPr="00503429">
        <w:rPr>
          <w:rFonts w:ascii="Times New Roman" w:hAnsi="Times New Roman"/>
          <w:i/>
          <w:sz w:val="24"/>
          <w:szCs w:val="24"/>
        </w:rPr>
        <w:t xml:space="preserve"> </w:t>
      </w:r>
      <w:r w:rsidRPr="003F6DC2">
        <w:rPr>
          <w:rFonts w:ascii="Times New Roman" w:hAnsi="Times New Roman"/>
          <w:i/>
          <w:iCs/>
          <w:sz w:val="24"/>
          <w:szCs w:val="24"/>
        </w:rPr>
        <w:t>Environment</w:t>
      </w:r>
      <w:r w:rsidRPr="003F6DC2">
        <w:rPr>
          <w:rFonts w:ascii="Times New Roman" w:hAnsi="Times New Roman"/>
          <w:sz w:val="24"/>
          <w:szCs w:val="24"/>
        </w:rPr>
        <w:t xml:space="preserve"> tidak hanya memusatkan perhatian pada aspek lingkungan, melainkan juga memperhatikan elemen-elemen lain yang dapat mendukung program </w:t>
      </w:r>
      <w:r w:rsidRPr="003F6DC2">
        <w:rPr>
          <w:rFonts w:ascii="Times New Roman" w:hAnsi="Times New Roman"/>
          <w:i/>
          <w:sz w:val="24"/>
          <w:szCs w:val="24"/>
        </w:rPr>
        <w:t>Healing environment</w:t>
      </w:r>
      <w:r w:rsidRPr="003F6DC2">
        <w:rPr>
          <w:rFonts w:ascii="Times New Roman" w:hAnsi="Times New Roman"/>
          <w:sz w:val="24"/>
          <w:szCs w:val="24"/>
        </w:rPr>
        <w:t>. Hal ini bertujuan untuk menciptakan Lingkungan Penyembuhan yang memberikan manfaat bagi semua pihak yang terlibat.</w:t>
      </w:r>
    </w:p>
    <w:p w14:paraId="7171947A" w14:textId="33AB20C8" w:rsidR="003F6DC2" w:rsidRPr="003F6DC2" w:rsidRDefault="003F6DC2" w:rsidP="003F6DC2">
      <w:pPr>
        <w:widowControl w:val="0"/>
        <w:autoSpaceDE w:val="0"/>
        <w:autoSpaceDN w:val="0"/>
        <w:adjustRightInd w:val="0"/>
        <w:spacing w:after="0" w:line="240" w:lineRule="auto"/>
        <w:ind w:firstLine="720"/>
        <w:jc w:val="both"/>
        <w:rPr>
          <w:rFonts w:ascii="Times New Roman" w:hAnsi="Times New Roman"/>
          <w:sz w:val="24"/>
          <w:szCs w:val="24"/>
          <w:lang w:val="en-US"/>
        </w:rPr>
      </w:pPr>
      <w:proofErr w:type="spellStart"/>
      <w:r w:rsidRPr="003F6DC2">
        <w:rPr>
          <w:rFonts w:ascii="Times New Roman" w:hAnsi="Times New Roman"/>
          <w:sz w:val="24"/>
          <w:szCs w:val="24"/>
          <w:lang w:val="en-US"/>
        </w:rPr>
        <w:lastRenderedPageBreak/>
        <w:t>Penerapan</w:t>
      </w:r>
      <w:proofErr w:type="spellEnd"/>
      <w:r w:rsidRPr="003F6DC2">
        <w:rPr>
          <w:rFonts w:ascii="Times New Roman" w:hAnsi="Times New Roman"/>
          <w:sz w:val="24"/>
          <w:szCs w:val="24"/>
          <w:lang w:val="en-US"/>
        </w:rPr>
        <w:t xml:space="preserve"> </w:t>
      </w:r>
      <w:proofErr w:type="spellStart"/>
      <w:r w:rsidRPr="003F6DC2">
        <w:rPr>
          <w:rFonts w:ascii="Times New Roman" w:hAnsi="Times New Roman"/>
          <w:sz w:val="24"/>
          <w:szCs w:val="24"/>
          <w:lang w:val="en-US"/>
        </w:rPr>
        <w:t>prinsip</w:t>
      </w:r>
      <w:proofErr w:type="spellEnd"/>
      <w:r w:rsidRPr="003F6DC2">
        <w:rPr>
          <w:rFonts w:ascii="Times New Roman" w:hAnsi="Times New Roman"/>
          <w:sz w:val="24"/>
          <w:szCs w:val="24"/>
          <w:lang w:val="en-US"/>
        </w:rPr>
        <w:t xml:space="preserve"> </w:t>
      </w:r>
      <w:r w:rsidRPr="003F6DC2">
        <w:rPr>
          <w:rFonts w:ascii="Times New Roman" w:hAnsi="Times New Roman"/>
          <w:i/>
          <w:sz w:val="24"/>
          <w:szCs w:val="24"/>
          <w:lang w:val="en-US"/>
        </w:rPr>
        <w:t>Healing environment</w:t>
      </w:r>
      <w:r w:rsidRPr="003F6DC2">
        <w:rPr>
          <w:rFonts w:ascii="Times New Roman" w:hAnsi="Times New Roman"/>
          <w:sz w:val="24"/>
          <w:szCs w:val="24"/>
          <w:lang w:val="en-US"/>
        </w:rPr>
        <w:t xml:space="preserve"> pada </w:t>
      </w:r>
      <w:proofErr w:type="spellStart"/>
      <w:r w:rsidRPr="003F6DC2">
        <w:rPr>
          <w:rFonts w:ascii="Times New Roman" w:hAnsi="Times New Roman"/>
          <w:sz w:val="24"/>
          <w:szCs w:val="24"/>
          <w:lang w:val="en-US"/>
        </w:rPr>
        <w:t>bangunan</w:t>
      </w:r>
      <w:proofErr w:type="spellEnd"/>
      <w:r w:rsidRPr="003F6DC2">
        <w:rPr>
          <w:rFonts w:ascii="Times New Roman" w:hAnsi="Times New Roman"/>
          <w:sz w:val="24"/>
          <w:szCs w:val="24"/>
          <w:lang w:val="en-US"/>
        </w:rPr>
        <w:t xml:space="preserve"> </w:t>
      </w:r>
      <w:sdt>
        <w:sdtPr>
          <w:rPr>
            <w:rFonts w:ascii="Times New Roman" w:hAnsi="Times New Roman"/>
            <w:color w:val="000000"/>
            <w:sz w:val="24"/>
            <w:szCs w:val="24"/>
            <w:lang w:val="en-US"/>
          </w:rPr>
          <w:tag w:val="MENDELEY_CITATION_v3_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"/>
          <w:id w:val="-1636864235"/>
          <w:placeholder>
            <w:docPart w:val="1C27EF58B50E4C22B391E9005FF56769"/>
          </w:placeholder>
        </w:sdtPr>
        <w:sdtContent>
          <w:r w:rsidR="0018181E" w:rsidRPr="00503429">
            <w:rPr>
              <w:rFonts w:ascii="Times New Roman" w:hAnsi="Times New Roman"/>
              <w:color w:val="000000"/>
              <w:sz w:val="24"/>
              <w:szCs w:val="24"/>
              <w:lang w:val="en-US"/>
            </w:rPr>
            <w:t>(Nousiainen et al., 2016)</w:t>
          </w:r>
        </w:sdtContent>
      </w:sdt>
      <w:r w:rsidRPr="003F6DC2">
        <w:rPr>
          <w:rFonts w:ascii="Times New Roman" w:hAnsi="Times New Roman"/>
          <w:sz w:val="24"/>
          <w:szCs w:val="24"/>
          <w:lang w:val="en-US"/>
        </w:rPr>
        <w:t xml:space="preserve"> </w:t>
      </w:r>
      <w:proofErr w:type="spellStart"/>
      <w:r w:rsidRPr="003F6DC2">
        <w:rPr>
          <w:rFonts w:ascii="Times New Roman" w:hAnsi="Times New Roman"/>
          <w:sz w:val="24"/>
          <w:szCs w:val="24"/>
          <w:lang w:val="en-US"/>
        </w:rPr>
        <w:t>yaitu</w:t>
      </w:r>
      <w:proofErr w:type="spellEnd"/>
      <w:r w:rsidRPr="003F6DC2">
        <w:rPr>
          <w:rFonts w:ascii="Times New Roman" w:hAnsi="Times New Roman"/>
          <w:sz w:val="24"/>
          <w:szCs w:val="24"/>
          <w:lang w:val="en-US"/>
        </w:rPr>
        <w:t>:</w:t>
      </w:r>
    </w:p>
    <w:p w14:paraId="2D5A0CC0" w14:textId="77777777" w:rsidR="003F6DC2" w:rsidRPr="003F6DC2" w:rsidRDefault="003F6DC2" w:rsidP="003F6DC2">
      <w:pPr>
        <w:widowControl w:val="0"/>
        <w:autoSpaceDE w:val="0"/>
        <w:autoSpaceDN w:val="0"/>
        <w:adjustRightInd w:val="0"/>
        <w:spacing w:after="0" w:line="240" w:lineRule="auto"/>
        <w:jc w:val="both"/>
        <w:rPr>
          <w:rFonts w:ascii="Times New Roman" w:hAnsi="Times New Roman"/>
          <w:sz w:val="24"/>
          <w:szCs w:val="24"/>
          <w:lang w:val="en-US"/>
        </w:rPr>
      </w:pPr>
    </w:p>
    <w:p w14:paraId="2D9A4D80" w14:textId="77777777" w:rsidR="003F6DC2" w:rsidRPr="003F6DC2" w:rsidRDefault="003F6DC2" w:rsidP="003F6DC2">
      <w:pPr>
        <w:widowControl w:val="0"/>
        <w:autoSpaceDE w:val="0"/>
        <w:autoSpaceDN w:val="0"/>
        <w:adjustRightInd w:val="0"/>
        <w:spacing w:after="0" w:line="240" w:lineRule="auto"/>
        <w:jc w:val="both"/>
        <w:rPr>
          <w:rFonts w:ascii="Times New Roman" w:hAnsi="Times New Roman"/>
          <w:b/>
          <w:bCs/>
          <w:sz w:val="24"/>
          <w:szCs w:val="24"/>
        </w:rPr>
      </w:pPr>
      <w:r w:rsidRPr="003F6DC2">
        <w:rPr>
          <w:rFonts w:ascii="Times New Roman" w:hAnsi="Times New Roman"/>
          <w:b/>
          <w:bCs/>
          <w:i/>
          <w:sz w:val="24"/>
          <w:szCs w:val="24"/>
        </w:rPr>
        <w:t>Nourishing All the Senses</w:t>
      </w:r>
    </w:p>
    <w:p w14:paraId="71BEC680" w14:textId="139BEEC3" w:rsidR="003F6DC2" w:rsidRPr="00503429" w:rsidRDefault="003F6DC2" w:rsidP="003F6DC2">
      <w:pPr>
        <w:widowControl w:val="0"/>
        <w:autoSpaceDE w:val="0"/>
        <w:autoSpaceDN w:val="0"/>
        <w:adjustRightInd w:val="0"/>
        <w:spacing w:after="0" w:line="240" w:lineRule="auto"/>
        <w:ind w:firstLine="720"/>
        <w:jc w:val="both"/>
        <w:rPr>
          <w:rFonts w:ascii="Times New Roman" w:hAnsi="Times New Roman"/>
          <w:sz w:val="24"/>
          <w:szCs w:val="24"/>
        </w:rPr>
      </w:pPr>
      <w:r w:rsidRPr="00503429">
        <w:rPr>
          <w:rFonts w:ascii="Times New Roman" w:hAnsi="Times New Roman"/>
          <w:sz w:val="24"/>
          <w:szCs w:val="24"/>
          <w:lang w:val="sv-SE"/>
        </w:rPr>
        <w:t>Perancangan rumah sakit ini bertujuan untuk menciptakan suatu lingkungan yang nyaman dan responsif terhadap panca indera manusia. Dalam perencanaan rumah sakit khusus paru ini, fokus utamanya adalah menciptakan lingkungan yang penuh dengan udara segar di sekitar area perawatan. Upaya ini melibatkan peningkatan keberadaan area berwarna hijau dan suasana yang ramah terhadap lingkungan sekitar. Hal ini dilakukan dengan tujuan memberikan kenyamanan melalui rangsangan visual, pendengaran, dan penciuman, sehingga dapat merangsang pemikiran menjadi lebih positif.</w:t>
      </w:r>
    </w:p>
    <w:p w14:paraId="21A731A1" w14:textId="17CB681D" w:rsidR="004D1DD0" w:rsidRPr="00503429" w:rsidRDefault="004D1DD0" w:rsidP="008C21AD">
      <w:pPr>
        <w:widowControl w:val="0"/>
        <w:autoSpaceDE w:val="0"/>
        <w:autoSpaceDN w:val="0"/>
        <w:adjustRightInd w:val="0"/>
        <w:spacing w:after="0" w:line="240" w:lineRule="auto"/>
        <w:jc w:val="both"/>
        <w:rPr>
          <w:rFonts w:ascii="Times New Roman" w:hAnsi="Times New Roman"/>
          <w:sz w:val="24"/>
          <w:szCs w:val="24"/>
        </w:rPr>
      </w:pPr>
    </w:p>
    <w:p w14:paraId="27E2E919" w14:textId="77777777" w:rsidR="003F6DC2" w:rsidRPr="003F6DC2" w:rsidRDefault="003F6DC2" w:rsidP="003F6DC2">
      <w:pPr>
        <w:widowControl w:val="0"/>
        <w:autoSpaceDE w:val="0"/>
        <w:autoSpaceDN w:val="0"/>
        <w:adjustRightInd w:val="0"/>
        <w:spacing w:after="0" w:line="240" w:lineRule="auto"/>
        <w:jc w:val="both"/>
        <w:rPr>
          <w:rFonts w:ascii="Times New Roman" w:hAnsi="Times New Roman"/>
          <w:position w:val="-1"/>
          <w:sz w:val="24"/>
          <w:szCs w:val="24"/>
          <w:lang w:val="en-US"/>
        </w:rPr>
      </w:pPr>
      <w:r w:rsidRPr="003F6DC2">
        <w:rPr>
          <w:rFonts w:ascii="Times New Roman" w:hAnsi="Times New Roman"/>
          <w:noProof/>
          <w:position w:val="-1"/>
          <w:sz w:val="24"/>
          <w:szCs w:val="24"/>
          <w:lang w:val="en-US"/>
        </w:rPr>
        <w:drawing>
          <wp:inline distT="0" distB="0" distL="0" distR="0" wp14:anchorId="74D13BF2" wp14:editId="5F7DD59D">
            <wp:extent cx="2988000" cy="1400803"/>
            <wp:effectExtent l="0" t="0" r="3175" b="9525"/>
            <wp:docPr id="5" name="Picture 2" descr="D:\World of Architecture\TA\Product\PICTURE\a-Kawasan RS PARU (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World of Architecture\TA\Product\PICTURE\a-Kawasan RS PARU (8).jpg"/>
                    <pic:cNvPicPr>
                      <a:picLocks noChangeAspect="1" noChangeArrowheads="1"/>
                    </pic:cNvPicPr>
                  </pic:nvPicPr>
                  <pic:blipFill>
                    <a:blip r:embed="rId10" cstate="print"/>
                    <a:srcRect/>
                    <a:stretch>
                      <a:fillRect/>
                    </a:stretch>
                  </pic:blipFill>
                  <pic:spPr bwMode="auto">
                    <a:xfrm>
                      <a:off x="0" y="0"/>
                      <a:ext cx="2988000" cy="1400803"/>
                    </a:xfrm>
                    <a:prstGeom prst="rect">
                      <a:avLst/>
                    </a:prstGeom>
                    <a:noFill/>
                    <a:ln w="9525">
                      <a:noFill/>
                      <a:miter lim="800000"/>
                      <a:headEnd/>
                      <a:tailEnd/>
                    </a:ln>
                  </pic:spPr>
                </pic:pic>
              </a:graphicData>
            </a:graphic>
          </wp:inline>
        </w:drawing>
      </w:r>
    </w:p>
    <w:p w14:paraId="47152E56" w14:textId="59FFCDF3" w:rsidR="003F6DC2" w:rsidRPr="003F6DC2" w:rsidRDefault="003F6DC2" w:rsidP="003F6DC2">
      <w:pPr>
        <w:widowControl w:val="0"/>
        <w:autoSpaceDE w:val="0"/>
        <w:autoSpaceDN w:val="0"/>
        <w:adjustRightInd w:val="0"/>
        <w:spacing w:after="0" w:line="240" w:lineRule="auto"/>
        <w:jc w:val="center"/>
        <w:rPr>
          <w:rFonts w:ascii="Times New Roman" w:hAnsi="Times New Roman"/>
          <w:position w:val="-1"/>
          <w:sz w:val="24"/>
          <w:szCs w:val="24"/>
          <w:lang w:val="fi-FI"/>
        </w:rPr>
      </w:pPr>
      <w:r w:rsidRPr="003F6DC2">
        <w:rPr>
          <w:rFonts w:ascii="Times New Roman" w:hAnsi="Times New Roman"/>
          <w:b/>
          <w:iCs/>
          <w:position w:val="-1"/>
          <w:sz w:val="24"/>
          <w:szCs w:val="24"/>
          <w:lang w:val="fi-FI"/>
        </w:rPr>
        <w:t>Gambar 1.</w:t>
      </w:r>
      <w:r w:rsidRPr="003F6DC2">
        <w:rPr>
          <w:rFonts w:ascii="Times New Roman" w:hAnsi="Times New Roman"/>
          <w:position w:val="-1"/>
          <w:sz w:val="24"/>
          <w:szCs w:val="24"/>
          <w:lang w:val="fi-FI"/>
        </w:rPr>
        <w:t xml:space="preserve"> </w:t>
      </w:r>
      <w:r w:rsidRPr="003F6DC2">
        <w:rPr>
          <w:rFonts w:ascii="Times New Roman" w:hAnsi="Times New Roman"/>
          <w:position w:val="-1"/>
          <w:sz w:val="24"/>
          <w:szCs w:val="24"/>
          <w:lang w:val="sv-SE"/>
        </w:rPr>
        <w:t>Tampak Rooftop Healing Garden</w:t>
      </w:r>
    </w:p>
    <w:p w14:paraId="129F734F" w14:textId="77777777" w:rsidR="003F6DC2" w:rsidRPr="003F6DC2" w:rsidRDefault="003F6DC2" w:rsidP="003F6DC2">
      <w:pPr>
        <w:widowControl w:val="0"/>
        <w:autoSpaceDE w:val="0"/>
        <w:autoSpaceDN w:val="0"/>
        <w:adjustRightInd w:val="0"/>
        <w:spacing w:after="0" w:line="240" w:lineRule="auto"/>
        <w:jc w:val="center"/>
        <w:rPr>
          <w:rFonts w:ascii="Times New Roman" w:hAnsi="Times New Roman"/>
          <w:position w:val="-1"/>
          <w:sz w:val="24"/>
          <w:szCs w:val="24"/>
          <w:lang w:val="fi-FI"/>
        </w:rPr>
      </w:pPr>
      <w:r w:rsidRPr="003F6DC2">
        <w:rPr>
          <w:rFonts w:ascii="Times New Roman" w:hAnsi="Times New Roman"/>
          <w:i/>
          <w:iCs/>
          <w:position w:val="-1"/>
          <w:sz w:val="24"/>
          <w:szCs w:val="24"/>
          <w:lang w:val="fi-FI"/>
        </w:rPr>
        <w:t>Sumber</w:t>
      </w:r>
      <w:r w:rsidRPr="003F6DC2">
        <w:rPr>
          <w:rFonts w:ascii="Times New Roman" w:hAnsi="Times New Roman"/>
          <w:position w:val="-1"/>
          <w:sz w:val="24"/>
          <w:szCs w:val="24"/>
          <w:lang w:val="fi-FI"/>
        </w:rPr>
        <w:t xml:space="preserve">: </w:t>
      </w:r>
      <w:r w:rsidRPr="003F6DC2">
        <w:rPr>
          <w:rFonts w:ascii="Times New Roman" w:hAnsi="Times New Roman"/>
          <w:i/>
          <w:iCs/>
          <w:position w:val="-1"/>
          <w:sz w:val="24"/>
          <w:szCs w:val="24"/>
          <w:lang w:val="fi-FI"/>
        </w:rPr>
        <w:t>Analisa Penulis</w:t>
      </w:r>
    </w:p>
    <w:p w14:paraId="0A175DEB" w14:textId="77777777" w:rsidR="003F6DC2" w:rsidRPr="003F6DC2" w:rsidRDefault="003F6DC2" w:rsidP="003F6DC2">
      <w:pPr>
        <w:widowControl w:val="0"/>
        <w:autoSpaceDE w:val="0"/>
        <w:autoSpaceDN w:val="0"/>
        <w:adjustRightInd w:val="0"/>
        <w:spacing w:after="0" w:line="240" w:lineRule="auto"/>
        <w:jc w:val="both"/>
        <w:rPr>
          <w:rFonts w:ascii="Times New Roman" w:hAnsi="Times New Roman"/>
          <w:position w:val="-1"/>
          <w:sz w:val="24"/>
          <w:szCs w:val="24"/>
        </w:rPr>
      </w:pPr>
      <w:r w:rsidRPr="003F6DC2">
        <w:rPr>
          <w:rFonts w:ascii="Times New Roman" w:hAnsi="Times New Roman"/>
          <w:noProof/>
          <w:position w:val="-1"/>
          <w:sz w:val="24"/>
          <w:szCs w:val="24"/>
          <w:lang w:val="en-US"/>
        </w:rPr>
        <w:drawing>
          <wp:inline distT="0" distB="0" distL="0" distR="0" wp14:anchorId="020D95D7" wp14:editId="54FB57D7">
            <wp:extent cx="2988000" cy="1400801"/>
            <wp:effectExtent l="0" t="0" r="3175" b="9525"/>
            <wp:docPr id="11" name="Picture 8" descr="D:\World of Architecture\TA\Product\PICTURE\a-Kawasan RS PARU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World of Architecture\TA\Product\PICTURE\a-Kawasan RS PARU (7).jpg"/>
                    <pic:cNvPicPr>
                      <a:picLocks noChangeAspect="1" noChangeArrowheads="1"/>
                    </pic:cNvPicPr>
                  </pic:nvPicPr>
                  <pic:blipFill>
                    <a:blip r:embed="rId11" cstate="print"/>
                    <a:srcRect/>
                    <a:stretch>
                      <a:fillRect/>
                    </a:stretch>
                  </pic:blipFill>
                  <pic:spPr bwMode="auto">
                    <a:xfrm>
                      <a:off x="0" y="0"/>
                      <a:ext cx="2988000" cy="1400801"/>
                    </a:xfrm>
                    <a:prstGeom prst="rect">
                      <a:avLst/>
                    </a:prstGeom>
                    <a:noFill/>
                    <a:ln w="9525">
                      <a:noFill/>
                      <a:miter lim="800000"/>
                      <a:headEnd/>
                      <a:tailEnd/>
                    </a:ln>
                  </pic:spPr>
                </pic:pic>
              </a:graphicData>
            </a:graphic>
          </wp:inline>
        </w:drawing>
      </w:r>
    </w:p>
    <w:p w14:paraId="3D7AA709" w14:textId="5D7B307B" w:rsidR="003F6DC2" w:rsidRPr="003F6DC2" w:rsidRDefault="003F6DC2" w:rsidP="003F6DC2">
      <w:pPr>
        <w:widowControl w:val="0"/>
        <w:autoSpaceDE w:val="0"/>
        <w:autoSpaceDN w:val="0"/>
        <w:adjustRightInd w:val="0"/>
        <w:spacing w:after="0" w:line="240" w:lineRule="auto"/>
        <w:jc w:val="center"/>
        <w:rPr>
          <w:rFonts w:ascii="Times New Roman" w:hAnsi="Times New Roman"/>
          <w:position w:val="-1"/>
          <w:sz w:val="24"/>
          <w:szCs w:val="24"/>
          <w:lang w:val="fi-FI"/>
        </w:rPr>
      </w:pPr>
      <w:r w:rsidRPr="003F6DC2">
        <w:rPr>
          <w:rFonts w:ascii="Times New Roman" w:hAnsi="Times New Roman"/>
          <w:b/>
          <w:iCs/>
          <w:position w:val="-1"/>
          <w:sz w:val="24"/>
          <w:szCs w:val="24"/>
          <w:lang w:val="fi-FI"/>
        </w:rPr>
        <w:t>Gambar 2.</w:t>
      </w:r>
      <w:r w:rsidRPr="003F6DC2">
        <w:rPr>
          <w:rFonts w:ascii="Times New Roman" w:hAnsi="Times New Roman"/>
          <w:position w:val="-1"/>
          <w:sz w:val="24"/>
          <w:szCs w:val="24"/>
          <w:lang w:val="fi-FI"/>
        </w:rPr>
        <w:t xml:space="preserve"> Tampak Area Depan RS Paru</w:t>
      </w:r>
    </w:p>
    <w:p w14:paraId="2566D39F" w14:textId="77777777" w:rsidR="003F6DC2" w:rsidRPr="003F6DC2" w:rsidRDefault="003F6DC2" w:rsidP="003F6DC2">
      <w:pPr>
        <w:widowControl w:val="0"/>
        <w:autoSpaceDE w:val="0"/>
        <w:autoSpaceDN w:val="0"/>
        <w:adjustRightInd w:val="0"/>
        <w:spacing w:after="0" w:line="240" w:lineRule="auto"/>
        <w:jc w:val="center"/>
        <w:rPr>
          <w:rFonts w:ascii="Times New Roman" w:hAnsi="Times New Roman"/>
          <w:position w:val="-1"/>
          <w:sz w:val="24"/>
          <w:szCs w:val="24"/>
          <w:lang w:val="fi-FI"/>
        </w:rPr>
      </w:pPr>
      <w:r w:rsidRPr="003F6DC2">
        <w:rPr>
          <w:rFonts w:ascii="Times New Roman" w:hAnsi="Times New Roman"/>
          <w:i/>
          <w:iCs/>
          <w:position w:val="-1"/>
          <w:sz w:val="24"/>
          <w:szCs w:val="24"/>
          <w:lang w:val="fi-FI"/>
        </w:rPr>
        <w:t>Sumber</w:t>
      </w:r>
      <w:r w:rsidRPr="003F6DC2">
        <w:rPr>
          <w:rFonts w:ascii="Times New Roman" w:hAnsi="Times New Roman"/>
          <w:position w:val="-1"/>
          <w:sz w:val="24"/>
          <w:szCs w:val="24"/>
          <w:lang w:val="fi-FI"/>
        </w:rPr>
        <w:t xml:space="preserve">: </w:t>
      </w:r>
      <w:r w:rsidRPr="003F6DC2">
        <w:rPr>
          <w:rFonts w:ascii="Times New Roman" w:hAnsi="Times New Roman"/>
          <w:i/>
          <w:iCs/>
          <w:position w:val="-1"/>
          <w:sz w:val="24"/>
          <w:szCs w:val="24"/>
          <w:lang w:val="fi-FI"/>
        </w:rPr>
        <w:t>Analisa Penulis</w:t>
      </w:r>
    </w:p>
    <w:p w14:paraId="2627A34A" w14:textId="77777777" w:rsidR="005221A3" w:rsidRPr="00503429" w:rsidRDefault="005221A3" w:rsidP="008C21AD">
      <w:pPr>
        <w:widowControl w:val="0"/>
        <w:autoSpaceDE w:val="0"/>
        <w:autoSpaceDN w:val="0"/>
        <w:adjustRightInd w:val="0"/>
        <w:spacing w:after="0" w:line="240" w:lineRule="auto"/>
        <w:jc w:val="both"/>
        <w:rPr>
          <w:rFonts w:ascii="Times New Roman" w:hAnsi="Times New Roman"/>
          <w:position w:val="-1"/>
          <w:sz w:val="24"/>
          <w:szCs w:val="24"/>
          <w:lang w:val="fi-FI"/>
        </w:rPr>
      </w:pPr>
    </w:p>
    <w:p w14:paraId="344796C5" w14:textId="77777777" w:rsidR="003F6DC2" w:rsidRPr="003F6DC2" w:rsidRDefault="003F6DC2" w:rsidP="003F6DC2">
      <w:pPr>
        <w:widowControl w:val="0"/>
        <w:autoSpaceDE w:val="0"/>
        <w:autoSpaceDN w:val="0"/>
        <w:adjustRightInd w:val="0"/>
        <w:spacing w:after="0" w:line="240" w:lineRule="auto"/>
        <w:rPr>
          <w:rFonts w:ascii="Times New Roman" w:hAnsi="Times New Roman"/>
          <w:b/>
          <w:bCs/>
          <w:position w:val="-1"/>
          <w:sz w:val="24"/>
          <w:szCs w:val="24"/>
        </w:rPr>
      </w:pPr>
      <w:r w:rsidRPr="003F6DC2">
        <w:rPr>
          <w:rFonts w:ascii="Times New Roman" w:hAnsi="Times New Roman"/>
          <w:b/>
          <w:bCs/>
          <w:i/>
          <w:position w:val="-1"/>
          <w:sz w:val="24"/>
          <w:szCs w:val="24"/>
        </w:rPr>
        <w:t>Comfortable Shapes</w:t>
      </w:r>
    </w:p>
    <w:p w14:paraId="59B01164" w14:textId="396FC0C9" w:rsidR="00D365E8" w:rsidRPr="00503429" w:rsidRDefault="003F6DC2" w:rsidP="003F6DC2">
      <w:pPr>
        <w:widowControl w:val="0"/>
        <w:autoSpaceDE w:val="0"/>
        <w:autoSpaceDN w:val="0"/>
        <w:adjustRightInd w:val="0"/>
        <w:spacing w:after="0" w:line="240" w:lineRule="auto"/>
        <w:ind w:firstLine="567"/>
        <w:jc w:val="both"/>
        <w:rPr>
          <w:rFonts w:ascii="Times New Roman" w:hAnsi="Times New Roman"/>
          <w:bCs/>
          <w:position w:val="-1"/>
          <w:sz w:val="24"/>
          <w:szCs w:val="24"/>
          <w:lang w:val="sv-SE"/>
        </w:rPr>
      </w:pPr>
      <w:r w:rsidRPr="00503429">
        <w:rPr>
          <w:rFonts w:ascii="Times New Roman" w:hAnsi="Times New Roman"/>
          <w:bCs/>
          <w:position w:val="-1"/>
          <w:sz w:val="24"/>
          <w:szCs w:val="24"/>
          <w:lang w:val="fi-FI"/>
        </w:rPr>
        <w:t>Kenyamanan dalam suatu ruangan tidak hanya terbatas pada kebersihan, kerapihan, dan keindahan visual, tetapi juga mencakup fleksibilitas dalam pergerakan. Ruangan yang nyaman memungkinkan penggunanya untuk dengan mudah bergerak dan bersirkulasi. Dalam perancangan rumah sakit paru, diupayakan untuk mengurangi sudut-sudut tajam dan meminimalisir ruang-ruang yang sempit. Gaya desain yang memprioritaskan kenyamanan dapat terlihat pada tata letak ruangan yang dihasilkan dalam perancangan tersebut</w:t>
      </w:r>
      <w:r w:rsidRPr="00503429">
        <w:rPr>
          <w:rFonts w:ascii="Times New Roman" w:hAnsi="Times New Roman"/>
          <w:bCs/>
          <w:position w:val="-1"/>
          <w:sz w:val="24"/>
          <w:szCs w:val="24"/>
          <w:lang w:val="sv-SE"/>
        </w:rPr>
        <w:t>.</w:t>
      </w:r>
    </w:p>
    <w:p w14:paraId="050A8C96" w14:textId="77777777" w:rsidR="003F6DC2" w:rsidRPr="003F6DC2" w:rsidRDefault="003F6DC2" w:rsidP="003F6DC2">
      <w:pPr>
        <w:widowControl w:val="0"/>
        <w:autoSpaceDE w:val="0"/>
        <w:autoSpaceDN w:val="0"/>
        <w:adjustRightInd w:val="0"/>
        <w:spacing w:after="0" w:line="240" w:lineRule="auto"/>
        <w:jc w:val="both"/>
        <w:rPr>
          <w:rFonts w:ascii="Times New Roman" w:hAnsi="Times New Roman"/>
          <w:b/>
          <w:bCs/>
          <w:position w:val="-1"/>
          <w:sz w:val="24"/>
          <w:szCs w:val="24"/>
        </w:rPr>
      </w:pPr>
      <w:r w:rsidRPr="003F6DC2">
        <w:rPr>
          <w:rFonts w:ascii="Times New Roman" w:hAnsi="Times New Roman"/>
          <w:b/>
          <w:bCs/>
          <w:i/>
          <w:position w:val="-1"/>
          <w:sz w:val="24"/>
          <w:szCs w:val="24"/>
        </w:rPr>
        <w:t>Colour Scheme</w:t>
      </w:r>
    </w:p>
    <w:p w14:paraId="4B990531" w14:textId="00C0179C" w:rsidR="003F6DC2" w:rsidRPr="00503429" w:rsidRDefault="003F6DC2" w:rsidP="003F6DC2">
      <w:pPr>
        <w:widowControl w:val="0"/>
        <w:autoSpaceDE w:val="0"/>
        <w:autoSpaceDN w:val="0"/>
        <w:adjustRightInd w:val="0"/>
        <w:spacing w:after="0" w:line="240" w:lineRule="auto"/>
        <w:ind w:firstLine="720"/>
        <w:jc w:val="both"/>
        <w:rPr>
          <w:rFonts w:ascii="Times New Roman" w:hAnsi="Times New Roman"/>
          <w:bCs/>
          <w:position w:val="-1"/>
          <w:sz w:val="24"/>
          <w:szCs w:val="24"/>
        </w:rPr>
      </w:pPr>
      <w:r w:rsidRPr="00503429">
        <w:rPr>
          <w:rFonts w:ascii="Times New Roman" w:hAnsi="Times New Roman"/>
          <w:bCs/>
          <w:position w:val="-1"/>
          <w:sz w:val="24"/>
          <w:szCs w:val="24"/>
        </w:rPr>
        <w:t xml:space="preserve">Mengutamakan dominasi warna hijau, tidak hanya mendukung prinsip </w:t>
      </w:r>
      <w:r w:rsidRPr="00503429">
        <w:rPr>
          <w:rFonts w:ascii="Times New Roman" w:hAnsi="Times New Roman"/>
          <w:bCs/>
          <w:i/>
          <w:iCs/>
          <w:position w:val="-1"/>
          <w:sz w:val="24"/>
          <w:szCs w:val="24"/>
        </w:rPr>
        <w:t>Nourishing All the Senses</w:t>
      </w:r>
      <w:r w:rsidRPr="00503429">
        <w:rPr>
          <w:rFonts w:ascii="Times New Roman" w:hAnsi="Times New Roman"/>
          <w:bCs/>
          <w:position w:val="-1"/>
          <w:sz w:val="24"/>
          <w:szCs w:val="24"/>
        </w:rPr>
        <w:t xml:space="preserve"> dan </w:t>
      </w:r>
      <w:r w:rsidRPr="00503429">
        <w:rPr>
          <w:rFonts w:ascii="Times New Roman" w:hAnsi="Times New Roman"/>
          <w:bCs/>
          <w:i/>
          <w:iCs/>
          <w:position w:val="-1"/>
          <w:sz w:val="24"/>
          <w:szCs w:val="24"/>
        </w:rPr>
        <w:t>Connection to Nature</w:t>
      </w:r>
      <w:r w:rsidRPr="00503429">
        <w:rPr>
          <w:rFonts w:ascii="Times New Roman" w:hAnsi="Times New Roman"/>
          <w:bCs/>
          <w:position w:val="-1"/>
          <w:sz w:val="24"/>
          <w:szCs w:val="24"/>
        </w:rPr>
        <w:t>, tetapi juga menciptakan kesan alami dan segar. Pada saat pasien pertama kali mengunjungi rumah sakit, visual warna hijau harus memberikan kesan yang nyaman, menciptakan suasana yang membuat pasien merasa aman dan nyaman.</w:t>
      </w:r>
    </w:p>
    <w:p w14:paraId="5F51E7E2" w14:textId="77777777" w:rsidR="003F6DC2" w:rsidRPr="00503429" w:rsidRDefault="003F6DC2" w:rsidP="003F6DC2">
      <w:pPr>
        <w:widowControl w:val="0"/>
        <w:autoSpaceDE w:val="0"/>
        <w:autoSpaceDN w:val="0"/>
        <w:adjustRightInd w:val="0"/>
        <w:spacing w:after="0" w:line="240" w:lineRule="auto"/>
        <w:ind w:firstLine="720"/>
        <w:jc w:val="both"/>
        <w:rPr>
          <w:rFonts w:ascii="Times New Roman" w:hAnsi="Times New Roman"/>
          <w:bCs/>
          <w:position w:val="-1"/>
          <w:sz w:val="24"/>
          <w:szCs w:val="24"/>
        </w:rPr>
      </w:pPr>
    </w:p>
    <w:p w14:paraId="02E4A275" w14:textId="77777777" w:rsidR="003F6DC2" w:rsidRPr="003F6DC2" w:rsidRDefault="003F6DC2" w:rsidP="003F6DC2">
      <w:pPr>
        <w:widowControl w:val="0"/>
        <w:autoSpaceDE w:val="0"/>
        <w:autoSpaceDN w:val="0"/>
        <w:adjustRightInd w:val="0"/>
        <w:spacing w:after="0" w:line="240" w:lineRule="auto"/>
        <w:ind w:firstLine="720"/>
        <w:jc w:val="both"/>
        <w:rPr>
          <w:rFonts w:ascii="Times New Roman" w:hAnsi="Times New Roman"/>
          <w:bCs/>
          <w:position w:val="-1"/>
          <w:sz w:val="24"/>
          <w:szCs w:val="24"/>
          <w:lang w:val="sv-SE"/>
        </w:rPr>
      </w:pPr>
      <w:r w:rsidRPr="003F6DC2">
        <w:rPr>
          <w:rFonts w:ascii="Times New Roman" w:hAnsi="Times New Roman"/>
          <w:b/>
          <w:bCs/>
          <w:iCs/>
          <w:position w:val="-1"/>
          <w:sz w:val="24"/>
          <w:szCs w:val="24"/>
          <w:lang w:val="fi-FI"/>
        </w:rPr>
        <w:t>Tabel 1.</w:t>
      </w:r>
      <w:r w:rsidRPr="003F6DC2">
        <w:rPr>
          <w:rFonts w:ascii="Times New Roman" w:hAnsi="Times New Roman"/>
          <w:bCs/>
          <w:position w:val="-1"/>
          <w:sz w:val="24"/>
          <w:szCs w:val="24"/>
          <w:lang w:val="fi-FI"/>
        </w:rPr>
        <w:t xml:space="preserve"> </w:t>
      </w:r>
      <w:r w:rsidRPr="003F6DC2">
        <w:rPr>
          <w:rFonts w:ascii="Times New Roman" w:hAnsi="Times New Roman"/>
          <w:bCs/>
          <w:position w:val="-1"/>
          <w:sz w:val="24"/>
          <w:szCs w:val="24"/>
        </w:rPr>
        <w:t>Karakteristik Warna</w:t>
      </w:r>
    </w:p>
    <w:tbl>
      <w:tblPr>
        <w:tblStyle w:val="TableGrid"/>
        <w:tblW w:w="4678" w:type="dxa"/>
        <w:tblInd w:w="-5" w:type="dxa"/>
        <w:tblLook w:val="04A0" w:firstRow="1" w:lastRow="0" w:firstColumn="1" w:lastColumn="0" w:noHBand="0" w:noVBand="1"/>
      </w:tblPr>
      <w:tblGrid>
        <w:gridCol w:w="936"/>
        <w:gridCol w:w="3742"/>
      </w:tblGrid>
      <w:tr w:rsidR="003F6DC2" w:rsidRPr="003F6DC2" w14:paraId="4F35E247" w14:textId="77777777" w:rsidTr="003F6DC2">
        <w:tc>
          <w:tcPr>
            <w:tcW w:w="936" w:type="dxa"/>
          </w:tcPr>
          <w:p w14:paraId="18390D4A" w14:textId="77777777" w:rsidR="003F6DC2" w:rsidRPr="003F6DC2" w:rsidRDefault="003F6DC2" w:rsidP="003F6DC2">
            <w:pPr>
              <w:widowControl w:val="0"/>
              <w:autoSpaceDE w:val="0"/>
              <w:autoSpaceDN w:val="0"/>
              <w:adjustRightInd w:val="0"/>
              <w:spacing w:after="0" w:line="240" w:lineRule="auto"/>
              <w:jc w:val="center"/>
              <w:rPr>
                <w:rFonts w:ascii="Times New Roman" w:hAnsi="Times New Roman"/>
                <w:bCs/>
                <w:position w:val="-1"/>
                <w:sz w:val="24"/>
                <w:szCs w:val="24"/>
              </w:rPr>
            </w:pPr>
            <w:r w:rsidRPr="003F6DC2">
              <w:rPr>
                <w:rFonts w:ascii="Times New Roman" w:hAnsi="Times New Roman"/>
                <w:bCs/>
                <w:position w:val="-1"/>
                <w:sz w:val="24"/>
                <w:szCs w:val="24"/>
              </w:rPr>
              <w:t>Hijau</w:t>
            </w:r>
          </w:p>
          <w:p w14:paraId="5FBF9EDC" w14:textId="77777777" w:rsidR="003F6DC2" w:rsidRPr="003F6DC2" w:rsidRDefault="003F6DC2" w:rsidP="003F6DC2">
            <w:pPr>
              <w:widowControl w:val="0"/>
              <w:autoSpaceDE w:val="0"/>
              <w:autoSpaceDN w:val="0"/>
              <w:adjustRightInd w:val="0"/>
              <w:spacing w:after="0" w:line="240" w:lineRule="auto"/>
              <w:jc w:val="center"/>
              <w:rPr>
                <w:rFonts w:ascii="Times New Roman" w:hAnsi="Times New Roman"/>
                <w:bCs/>
                <w:position w:val="-1"/>
                <w:sz w:val="24"/>
                <w:szCs w:val="24"/>
              </w:rPr>
            </w:pPr>
            <w:r w:rsidRPr="003F6DC2">
              <w:rPr>
                <w:rFonts w:ascii="Times New Roman" w:hAnsi="Times New Roman"/>
                <w:bCs/>
                <w:noProof/>
                <w:position w:val="-1"/>
                <w:sz w:val="24"/>
                <w:szCs w:val="24"/>
              </w:rPr>
              <w:drawing>
                <wp:inline distT="0" distB="0" distL="0" distR="0" wp14:anchorId="6136A33F" wp14:editId="08217F7B">
                  <wp:extent cx="432000" cy="421961"/>
                  <wp:effectExtent l="19050" t="0" r="6150" b="0"/>
                  <wp:docPr id="15" name="Picture 9" descr="https://mahasiswaarsitektur.files.wordpress.com/2011/03/color-swatch-green.jpg?w=470">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mahasiswaarsitektur.files.wordpress.com/2011/03/color-swatch-green.jpg?w=470">
                            <a:hlinkClick r:id="rId12"/>
                          </pic:cNvPr>
                          <pic:cNvPicPr>
                            <a:picLocks noChangeAspect="1" noChangeArrowheads="1"/>
                          </pic:cNvPicPr>
                        </pic:nvPicPr>
                        <pic:blipFill>
                          <a:blip r:embed="rId13" cstate="print"/>
                          <a:srcRect/>
                          <a:stretch>
                            <a:fillRect/>
                          </a:stretch>
                        </pic:blipFill>
                        <pic:spPr bwMode="auto">
                          <a:xfrm>
                            <a:off x="0" y="0"/>
                            <a:ext cx="432000" cy="421961"/>
                          </a:xfrm>
                          <a:prstGeom prst="rect">
                            <a:avLst/>
                          </a:prstGeom>
                          <a:noFill/>
                          <a:ln w="9525">
                            <a:noFill/>
                            <a:miter lim="800000"/>
                            <a:headEnd/>
                            <a:tailEnd/>
                          </a:ln>
                        </pic:spPr>
                      </pic:pic>
                    </a:graphicData>
                  </a:graphic>
                </wp:inline>
              </w:drawing>
            </w:r>
          </w:p>
        </w:tc>
        <w:tc>
          <w:tcPr>
            <w:tcW w:w="3742" w:type="dxa"/>
          </w:tcPr>
          <w:p w14:paraId="553E39A2" w14:textId="77777777" w:rsidR="003F6DC2" w:rsidRPr="003F6DC2" w:rsidRDefault="003F6DC2" w:rsidP="003F6DC2">
            <w:pPr>
              <w:widowControl w:val="0"/>
              <w:autoSpaceDE w:val="0"/>
              <w:autoSpaceDN w:val="0"/>
              <w:adjustRightInd w:val="0"/>
              <w:spacing w:after="0" w:line="240" w:lineRule="auto"/>
              <w:ind w:firstLine="720"/>
              <w:jc w:val="both"/>
              <w:rPr>
                <w:rFonts w:ascii="Times New Roman" w:hAnsi="Times New Roman"/>
                <w:bCs/>
                <w:position w:val="-1"/>
                <w:sz w:val="24"/>
                <w:szCs w:val="24"/>
              </w:rPr>
            </w:pPr>
            <w:r w:rsidRPr="003F6DC2">
              <w:rPr>
                <w:rFonts w:ascii="Times New Roman" w:hAnsi="Times New Roman"/>
                <w:bCs/>
                <w:position w:val="-1"/>
                <w:sz w:val="24"/>
                <w:szCs w:val="24"/>
              </w:rPr>
              <w:t>Warna hijau menciptakan kesan alami, segar, tenang, dan sejuk, serta memiliki kemampuan untuk merangsang perasaan empati, mengurangi stres, dan memberikan efek penyembuhan. Namun, jika digunakan secara berlebihan, warna ini dapat menciptakan kesan terkekang atau terperangkap.</w:t>
            </w:r>
          </w:p>
        </w:tc>
      </w:tr>
    </w:tbl>
    <w:p w14:paraId="0AF70C69" w14:textId="77777777" w:rsidR="003F6DC2" w:rsidRPr="00503429" w:rsidRDefault="003F6DC2" w:rsidP="003F6DC2">
      <w:pPr>
        <w:widowControl w:val="0"/>
        <w:autoSpaceDE w:val="0"/>
        <w:autoSpaceDN w:val="0"/>
        <w:adjustRightInd w:val="0"/>
        <w:spacing w:after="0" w:line="240" w:lineRule="auto"/>
        <w:jc w:val="both"/>
        <w:rPr>
          <w:rFonts w:ascii="Times New Roman" w:hAnsi="Times New Roman"/>
          <w:bCs/>
          <w:position w:val="-1"/>
          <w:sz w:val="24"/>
          <w:szCs w:val="24"/>
          <w:lang w:val="sv-SE"/>
        </w:rPr>
      </w:pPr>
    </w:p>
    <w:p w14:paraId="7818CCB0" w14:textId="004F4C17" w:rsidR="003F6DC2" w:rsidRPr="00503429" w:rsidRDefault="00F709ED" w:rsidP="003F6DC2">
      <w:pPr>
        <w:widowControl w:val="0"/>
        <w:autoSpaceDE w:val="0"/>
        <w:autoSpaceDN w:val="0"/>
        <w:adjustRightInd w:val="0"/>
        <w:spacing w:after="0" w:line="240" w:lineRule="auto"/>
        <w:jc w:val="both"/>
        <w:rPr>
          <w:rFonts w:ascii="Times New Roman" w:hAnsi="Times New Roman"/>
          <w:bCs/>
          <w:position w:val="-1"/>
          <w:sz w:val="24"/>
          <w:szCs w:val="24"/>
          <w:lang w:val="sv-SE"/>
        </w:rPr>
      </w:pPr>
      <w:r w:rsidRPr="00503429">
        <w:rPr>
          <w:rFonts w:ascii="Times New Roman" w:hAnsi="Times New Roman"/>
          <w:noProof/>
          <w:sz w:val="24"/>
          <w:szCs w:val="24"/>
        </w:rPr>
        <mc:AlternateContent>
          <mc:Choice Requires="wps">
            <w:drawing>
              <wp:anchor distT="0" distB="0" distL="114300" distR="114300" simplePos="0" relativeHeight="251659776" behindDoc="0" locked="0" layoutInCell="1" allowOverlap="1" wp14:anchorId="7D26C3A0" wp14:editId="12D6D6DD">
                <wp:simplePos x="0" y="0"/>
                <wp:positionH relativeFrom="column">
                  <wp:posOffset>1592792</wp:posOffset>
                </wp:positionH>
                <wp:positionV relativeFrom="paragraph">
                  <wp:posOffset>755862</wp:posOffset>
                </wp:positionV>
                <wp:extent cx="201083" cy="1657350"/>
                <wp:effectExtent l="19050" t="19050" r="85090" b="38100"/>
                <wp:wrapNone/>
                <wp:docPr id="350946767"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083" cy="1657350"/>
                        </a:xfrm>
                        <a:prstGeom prst="straightConnector1">
                          <a:avLst/>
                        </a:prstGeom>
                        <a:noFill/>
                        <a:ln w="38100">
                          <a:solidFill>
                            <a:srgbClr val="FF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2">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B5BCEEF" id="Straight Arrow Connector 15" o:spid="_x0000_s1026" type="#_x0000_t32" style="position:absolute;margin-left:125.4pt;margin-top:59.5pt;width:15.85pt;height:130.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" strokecolor="red" strokeweight="3pt">
                <v:stroke endarrow="block"/>
                <v:shadow color="#823b0b [1605]" opacity=".5" offset="1pt"/>
              </v:shape>
            </w:pict>
          </mc:Fallback>
        </mc:AlternateContent>
      </w:r>
      <w:r w:rsidR="003F6DC2" w:rsidRPr="00503429">
        <w:rPr>
          <w:rFonts w:ascii="Times New Roman" w:hAnsi="Times New Roman"/>
          <w:noProof/>
          <w:sz w:val="24"/>
          <w:szCs w:val="24"/>
        </w:rPr>
        <w:drawing>
          <wp:inline distT="0" distB="0" distL="0" distR="0" wp14:anchorId="6D3B85EC" wp14:editId="4F3D55C1">
            <wp:extent cx="2988000" cy="2071681"/>
            <wp:effectExtent l="0" t="0" r="3175" b="5080"/>
            <wp:docPr id="7" name="Picture 3" descr="D:\World of Architecture\TA\Product\PICTURE\Suasana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World of Architecture\TA\Product\PICTURE\Suasana (2).jpg"/>
                    <pic:cNvPicPr>
                      <a:picLocks noChangeAspect="1" noChangeArrowheads="1"/>
                    </pic:cNvPicPr>
                  </pic:nvPicPr>
                  <pic:blipFill>
                    <a:blip r:embed="rId14" cstate="print"/>
                    <a:srcRect l="29545" t="21212" r="27841" b="26262"/>
                    <a:stretch>
                      <a:fillRect/>
                    </a:stretch>
                  </pic:blipFill>
                  <pic:spPr bwMode="auto">
                    <a:xfrm>
                      <a:off x="0" y="0"/>
                      <a:ext cx="2988000" cy="2071681"/>
                    </a:xfrm>
                    <a:prstGeom prst="rect">
                      <a:avLst/>
                    </a:prstGeom>
                    <a:noFill/>
                    <a:ln w="9525">
                      <a:noFill/>
                      <a:miter lim="800000"/>
                      <a:headEnd/>
                      <a:tailEnd/>
                    </a:ln>
                  </pic:spPr>
                </pic:pic>
              </a:graphicData>
            </a:graphic>
          </wp:inline>
        </w:drawing>
      </w:r>
      <w:r w:rsidR="003F6DC2" w:rsidRPr="00503429">
        <w:rPr>
          <w:rFonts w:ascii="Times New Roman" w:hAnsi="Times New Roman"/>
          <w:noProof/>
          <w:sz w:val="24"/>
          <w:szCs w:val="24"/>
        </w:rPr>
        <w:drawing>
          <wp:inline distT="0" distB="0" distL="0" distR="0" wp14:anchorId="74A9A1DF" wp14:editId="6AB717E1">
            <wp:extent cx="2988000" cy="1680866"/>
            <wp:effectExtent l="0" t="0" r="3175" b="0"/>
            <wp:docPr id="1791962422" name="Picture 1791962422" descr="D:\World of Architecture\TA\Product\PICTURE\Wafle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World of Architecture\TA\Product\PICTURE\Wafle 1.jpg"/>
                    <pic:cNvPicPr>
                      <a:picLocks noChangeAspect="1" noChangeArrowheads="1"/>
                    </pic:cNvPicPr>
                  </pic:nvPicPr>
                  <pic:blipFill>
                    <a:blip r:embed="rId15" cstate="print"/>
                    <a:srcRect/>
                    <a:stretch>
                      <a:fillRect/>
                    </a:stretch>
                  </pic:blipFill>
                  <pic:spPr bwMode="auto">
                    <a:xfrm>
                      <a:off x="0" y="0"/>
                      <a:ext cx="2988000" cy="1680866"/>
                    </a:xfrm>
                    <a:prstGeom prst="rect">
                      <a:avLst/>
                    </a:prstGeom>
                    <a:noFill/>
                    <a:ln w="9525">
                      <a:noFill/>
                      <a:miter lim="800000"/>
                      <a:headEnd/>
                      <a:tailEnd/>
                    </a:ln>
                  </pic:spPr>
                </pic:pic>
              </a:graphicData>
            </a:graphic>
          </wp:inline>
        </w:drawing>
      </w:r>
    </w:p>
    <w:p w14:paraId="65DCE752" w14:textId="77777777" w:rsidR="003F6DC2" w:rsidRPr="003F6DC2" w:rsidRDefault="003F6DC2" w:rsidP="003F6DC2">
      <w:pPr>
        <w:widowControl w:val="0"/>
        <w:autoSpaceDE w:val="0"/>
        <w:autoSpaceDN w:val="0"/>
        <w:adjustRightInd w:val="0"/>
        <w:spacing w:after="0" w:line="240" w:lineRule="auto"/>
        <w:jc w:val="center"/>
        <w:rPr>
          <w:rFonts w:ascii="Times New Roman" w:hAnsi="Times New Roman"/>
          <w:bCs/>
          <w:position w:val="-1"/>
          <w:sz w:val="24"/>
          <w:szCs w:val="24"/>
          <w:lang w:val="fi-FI"/>
        </w:rPr>
      </w:pPr>
      <w:r w:rsidRPr="003F6DC2">
        <w:rPr>
          <w:rFonts w:ascii="Times New Roman" w:hAnsi="Times New Roman"/>
          <w:b/>
          <w:bCs/>
          <w:iCs/>
          <w:position w:val="-1"/>
          <w:sz w:val="24"/>
          <w:szCs w:val="24"/>
          <w:lang w:val="fi-FI"/>
        </w:rPr>
        <w:t>Gambar 3.</w:t>
      </w:r>
      <w:r w:rsidRPr="003F6DC2">
        <w:rPr>
          <w:rFonts w:ascii="Times New Roman" w:hAnsi="Times New Roman"/>
          <w:bCs/>
          <w:position w:val="-1"/>
          <w:sz w:val="24"/>
          <w:szCs w:val="24"/>
          <w:lang w:val="fi-FI"/>
        </w:rPr>
        <w:t xml:space="preserve"> </w:t>
      </w:r>
      <w:r w:rsidRPr="003F6DC2">
        <w:rPr>
          <w:rFonts w:ascii="Times New Roman" w:hAnsi="Times New Roman"/>
          <w:bCs/>
          <w:position w:val="-1"/>
          <w:sz w:val="24"/>
          <w:szCs w:val="24"/>
          <w:lang w:val="sv-SE"/>
        </w:rPr>
        <w:t>Tampak fasade bangunan</w:t>
      </w:r>
    </w:p>
    <w:p w14:paraId="30870EB6" w14:textId="66A33032" w:rsidR="00D365E8" w:rsidRPr="00503429" w:rsidRDefault="003F6DC2" w:rsidP="003F6DC2">
      <w:pPr>
        <w:widowControl w:val="0"/>
        <w:autoSpaceDE w:val="0"/>
        <w:autoSpaceDN w:val="0"/>
        <w:adjustRightInd w:val="0"/>
        <w:spacing w:after="0" w:line="240" w:lineRule="auto"/>
        <w:jc w:val="center"/>
        <w:rPr>
          <w:rFonts w:ascii="Times New Roman" w:hAnsi="Times New Roman"/>
          <w:bCs/>
          <w:position w:val="-1"/>
          <w:sz w:val="24"/>
          <w:szCs w:val="24"/>
          <w:lang w:val="sv-SE"/>
        </w:rPr>
      </w:pPr>
      <w:r w:rsidRPr="00503429">
        <w:rPr>
          <w:rFonts w:ascii="Times New Roman" w:hAnsi="Times New Roman"/>
          <w:bCs/>
          <w:i/>
          <w:iCs/>
          <w:position w:val="-1"/>
          <w:sz w:val="24"/>
          <w:szCs w:val="24"/>
          <w:lang w:val="fi-FI"/>
        </w:rPr>
        <w:t>Sumber</w:t>
      </w:r>
      <w:r w:rsidRPr="00503429">
        <w:rPr>
          <w:rFonts w:ascii="Times New Roman" w:hAnsi="Times New Roman"/>
          <w:bCs/>
          <w:position w:val="-1"/>
          <w:sz w:val="24"/>
          <w:szCs w:val="24"/>
          <w:lang w:val="fi-FI"/>
        </w:rPr>
        <w:t xml:space="preserve">: </w:t>
      </w:r>
      <w:r w:rsidRPr="00503429">
        <w:rPr>
          <w:rFonts w:ascii="Times New Roman" w:hAnsi="Times New Roman"/>
          <w:bCs/>
          <w:i/>
          <w:iCs/>
          <w:position w:val="-1"/>
          <w:sz w:val="24"/>
          <w:szCs w:val="24"/>
          <w:lang w:val="fi-FI"/>
        </w:rPr>
        <w:t>Analisa Penulis</w:t>
      </w:r>
    </w:p>
    <w:p w14:paraId="34F034B5" w14:textId="77777777" w:rsidR="00F709ED" w:rsidRPr="00503429" w:rsidRDefault="00F709ED" w:rsidP="003F6DC2">
      <w:pPr>
        <w:widowControl w:val="0"/>
        <w:autoSpaceDE w:val="0"/>
        <w:autoSpaceDN w:val="0"/>
        <w:adjustRightInd w:val="0"/>
        <w:spacing w:after="0" w:line="240" w:lineRule="auto"/>
        <w:ind w:firstLine="720"/>
        <w:jc w:val="both"/>
        <w:rPr>
          <w:rFonts w:ascii="Times New Roman" w:hAnsi="Times New Roman"/>
          <w:bCs/>
          <w:position w:val="-1"/>
          <w:sz w:val="24"/>
          <w:szCs w:val="24"/>
        </w:rPr>
      </w:pPr>
    </w:p>
    <w:p w14:paraId="3968A11A" w14:textId="757F6FC8" w:rsidR="003F6DC2" w:rsidRPr="00503429" w:rsidRDefault="003F6DC2" w:rsidP="003F6DC2">
      <w:pPr>
        <w:widowControl w:val="0"/>
        <w:autoSpaceDE w:val="0"/>
        <w:autoSpaceDN w:val="0"/>
        <w:adjustRightInd w:val="0"/>
        <w:spacing w:after="0" w:line="240" w:lineRule="auto"/>
        <w:ind w:firstLine="720"/>
        <w:jc w:val="both"/>
        <w:rPr>
          <w:rFonts w:ascii="Times New Roman" w:hAnsi="Times New Roman"/>
          <w:bCs/>
          <w:position w:val="-1"/>
          <w:sz w:val="24"/>
          <w:szCs w:val="24"/>
        </w:rPr>
      </w:pPr>
      <w:r w:rsidRPr="00503429">
        <w:rPr>
          <w:rFonts w:ascii="Times New Roman" w:hAnsi="Times New Roman"/>
          <w:bCs/>
          <w:position w:val="-1"/>
          <w:sz w:val="24"/>
          <w:szCs w:val="24"/>
        </w:rPr>
        <w:t>Menerapkan nuansa hijau tidak selalu terbatas pada penggunaan warna atau material di bangunan, melainkan juga dapat dicapai melalui penambahan unsur-unsur yang menciptakan kesan hijau atau alami, seperti vegetasi yang ditempatkan di sekitar bangunan.</w:t>
      </w:r>
    </w:p>
    <w:p w14:paraId="23EC4039" w14:textId="77777777" w:rsidR="003F6DC2" w:rsidRPr="00503429" w:rsidRDefault="003F6DC2" w:rsidP="003F6DC2">
      <w:pPr>
        <w:widowControl w:val="0"/>
        <w:autoSpaceDE w:val="0"/>
        <w:autoSpaceDN w:val="0"/>
        <w:adjustRightInd w:val="0"/>
        <w:spacing w:after="0" w:line="240" w:lineRule="auto"/>
        <w:rPr>
          <w:rFonts w:ascii="Times New Roman" w:hAnsi="Times New Roman"/>
          <w:bCs/>
          <w:position w:val="-1"/>
          <w:sz w:val="24"/>
          <w:szCs w:val="24"/>
        </w:rPr>
      </w:pPr>
    </w:p>
    <w:p w14:paraId="516B6F2B" w14:textId="77777777" w:rsidR="00F709ED" w:rsidRPr="00F709ED" w:rsidRDefault="00F709ED" w:rsidP="00F709ED">
      <w:pPr>
        <w:widowControl w:val="0"/>
        <w:autoSpaceDE w:val="0"/>
        <w:autoSpaceDN w:val="0"/>
        <w:adjustRightInd w:val="0"/>
        <w:spacing w:after="0" w:line="240" w:lineRule="auto"/>
        <w:jc w:val="both"/>
        <w:rPr>
          <w:rFonts w:ascii="Times New Roman" w:hAnsi="Times New Roman"/>
          <w:b/>
          <w:bCs/>
          <w:position w:val="-1"/>
          <w:sz w:val="24"/>
          <w:szCs w:val="24"/>
        </w:rPr>
      </w:pPr>
      <w:r w:rsidRPr="00F709ED">
        <w:rPr>
          <w:rFonts w:ascii="Times New Roman" w:hAnsi="Times New Roman"/>
          <w:b/>
          <w:bCs/>
          <w:i/>
          <w:position w:val="-1"/>
          <w:sz w:val="24"/>
          <w:szCs w:val="24"/>
        </w:rPr>
        <w:lastRenderedPageBreak/>
        <w:t>Natural Materials</w:t>
      </w:r>
    </w:p>
    <w:p w14:paraId="2194ABA6" w14:textId="77777777" w:rsidR="00F709ED" w:rsidRPr="00F709ED" w:rsidRDefault="00F709ED" w:rsidP="00F709ED">
      <w:pPr>
        <w:widowControl w:val="0"/>
        <w:autoSpaceDE w:val="0"/>
        <w:autoSpaceDN w:val="0"/>
        <w:adjustRightInd w:val="0"/>
        <w:spacing w:after="0" w:line="240" w:lineRule="auto"/>
        <w:ind w:firstLine="567"/>
        <w:jc w:val="both"/>
        <w:rPr>
          <w:rFonts w:ascii="Times New Roman" w:hAnsi="Times New Roman"/>
          <w:bCs/>
          <w:position w:val="-1"/>
          <w:sz w:val="24"/>
          <w:szCs w:val="24"/>
        </w:rPr>
      </w:pPr>
      <w:r w:rsidRPr="00F709ED">
        <w:rPr>
          <w:rFonts w:ascii="Times New Roman" w:hAnsi="Times New Roman"/>
          <w:bCs/>
          <w:position w:val="-1"/>
          <w:sz w:val="24"/>
          <w:szCs w:val="24"/>
        </w:rPr>
        <w:t xml:space="preserve">Penggunaan bahan alami menciptakan pengaruh unik bagi para penghuni bangunan, memberikan kesan bahwa bangunan itu sendiri hidup dan memiliki karakteristiknya sendiri. Di rumah sakit paru, meskipun pemanfaatan bahan alami pada eksterior tidak terlalu diutamakan, tetapi tetap memberikan kesan alamiah, sebagaimana dijelaskan dalam poin </w:t>
      </w:r>
      <w:r w:rsidRPr="00F709ED">
        <w:rPr>
          <w:rFonts w:ascii="Times New Roman" w:hAnsi="Times New Roman"/>
          <w:bCs/>
          <w:i/>
          <w:iCs/>
          <w:position w:val="-1"/>
          <w:sz w:val="24"/>
          <w:szCs w:val="24"/>
        </w:rPr>
        <w:t>Colour Scheme</w:t>
      </w:r>
      <w:r w:rsidRPr="00F709ED">
        <w:rPr>
          <w:rFonts w:ascii="Times New Roman" w:hAnsi="Times New Roman"/>
          <w:bCs/>
          <w:position w:val="-1"/>
          <w:sz w:val="24"/>
          <w:szCs w:val="24"/>
        </w:rPr>
        <w:t xml:space="preserve"> di bagian depan bangunan yang mendapat sentuhan alami dengan tanaman rambat di fasadnya.</w:t>
      </w:r>
    </w:p>
    <w:p w14:paraId="5F89CFC7" w14:textId="64B6886A" w:rsidR="00F709ED" w:rsidRPr="00503429" w:rsidRDefault="00F709ED" w:rsidP="00F709ED">
      <w:pPr>
        <w:widowControl w:val="0"/>
        <w:autoSpaceDE w:val="0"/>
        <w:autoSpaceDN w:val="0"/>
        <w:adjustRightInd w:val="0"/>
        <w:spacing w:after="0" w:line="240" w:lineRule="auto"/>
        <w:ind w:firstLine="567"/>
        <w:jc w:val="both"/>
        <w:rPr>
          <w:rFonts w:ascii="Times New Roman" w:hAnsi="Times New Roman"/>
          <w:bCs/>
          <w:position w:val="-1"/>
          <w:sz w:val="24"/>
          <w:szCs w:val="24"/>
        </w:rPr>
      </w:pPr>
      <w:r w:rsidRPr="00F709ED">
        <w:rPr>
          <w:rFonts w:ascii="Times New Roman" w:hAnsi="Times New Roman"/>
          <w:bCs/>
          <w:position w:val="-1"/>
          <w:sz w:val="24"/>
          <w:szCs w:val="24"/>
        </w:rPr>
        <w:t xml:space="preserve">Menurut </w:t>
      </w:r>
      <w:sdt>
        <w:sdtPr>
          <w:rPr>
            <w:rFonts w:ascii="Times New Roman" w:hAnsi="Times New Roman"/>
            <w:bCs/>
            <w:color w:val="000000"/>
            <w:position w:val="-1"/>
            <w:sz w:val="24"/>
            <w:szCs w:val="24"/>
            <w:lang w:val="sv-SE"/>
          </w:rPr>
          <w:tag w:val="MENDELEY_CITATION_v3_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"/>
          <w:id w:val="-1834449896"/>
          <w:placeholder>
            <w:docPart w:val="1C8101A250F34010831A50945BB75A12"/>
          </w:placeholder>
        </w:sdtPr>
        <w:sdtContent>
          <w:r w:rsidR="0018181E" w:rsidRPr="00503429">
            <w:rPr>
              <w:rFonts w:ascii="Times New Roman" w:hAnsi="Times New Roman"/>
              <w:bCs/>
              <w:color w:val="000000"/>
              <w:position w:val="-1"/>
              <w:sz w:val="24"/>
              <w:szCs w:val="24"/>
            </w:rPr>
            <w:t>Olgyay (2015)</w:t>
          </w:r>
        </w:sdtContent>
      </w:sdt>
      <w:r w:rsidRPr="00F709ED">
        <w:rPr>
          <w:rFonts w:ascii="Times New Roman" w:hAnsi="Times New Roman"/>
          <w:bCs/>
          <w:position w:val="-1"/>
          <w:sz w:val="24"/>
          <w:szCs w:val="24"/>
        </w:rPr>
        <w:t xml:space="preserve">, panas yang berasal dari luar bangunan diserap melalui permukaan bangunan, berdampak pada perubahan suhu di dalam ruangan yang diupayakan untuk diredam sejauh mungkin. Hubungan antara panas yang masuk ke permukaan material berkaitan dengan tingkat penyerapan kelembaban melalui pori-pori material tersebut. Prinsip dasarnya adalah menggunakan bahan yang mudah ditemukan di sekitar lokasi, aman, dan tidak berbahaya bagi kesehatan, serta menunjukkan pemanfaatan bahan lokal dalam beberapa elemen bangunan </w:t>
      </w:r>
      <w:sdt>
        <w:sdtPr>
          <w:rPr>
            <w:rFonts w:ascii="Times New Roman" w:hAnsi="Times New Roman"/>
            <w:bCs/>
            <w:color w:val="000000"/>
            <w:position w:val="-1"/>
            <w:sz w:val="24"/>
            <w:szCs w:val="24"/>
          </w:rPr>
          <w:tag w:val="MENDELEY_CITATION_v3_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"/>
          <w:id w:val="-869686787"/>
          <w:placeholder>
            <w:docPart w:val="B13EBEEDE16C4E76B32E0F954E06C038"/>
          </w:placeholder>
        </w:sdtPr>
        <w:sdtContent>
          <w:r w:rsidR="0018181E" w:rsidRPr="00503429">
            <w:rPr>
              <w:rFonts w:ascii="Times New Roman" w:hAnsi="Times New Roman"/>
              <w:bCs/>
              <w:color w:val="000000"/>
              <w:position w:val="-1"/>
              <w:sz w:val="24"/>
              <w:szCs w:val="24"/>
            </w:rPr>
            <w:t>(Utami et al., 2017)</w:t>
          </w:r>
        </w:sdtContent>
      </w:sdt>
      <w:r w:rsidRPr="00F709ED">
        <w:rPr>
          <w:rFonts w:ascii="Times New Roman" w:hAnsi="Times New Roman"/>
          <w:bCs/>
          <w:position w:val="-1"/>
          <w:sz w:val="24"/>
          <w:szCs w:val="24"/>
        </w:rPr>
        <w:t>.</w:t>
      </w:r>
    </w:p>
    <w:p w14:paraId="49DD8D6F" w14:textId="77777777" w:rsidR="00F709ED" w:rsidRPr="00503429" w:rsidRDefault="00F709ED" w:rsidP="00F709ED">
      <w:pPr>
        <w:widowControl w:val="0"/>
        <w:autoSpaceDE w:val="0"/>
        <w:autoSpaceDN w:val="0"/>
        <w:adjustRightInd w:val="0"/>
        <w:spacing w:after="0" w:line="240" w:lineRule="auto"/>
        <w:ind w:firstLine="567"/>
        <w:jc w:val="both"/>
        <w:rPr>
          <w:rFonts w:ascii="Times New Roman" w:hAnsi="Times New Roman"/>
          <w:bCs/>
          <w:position w:val="-1"/>
          <w:sz w:val="24"/>
          <w:szCs w:val="24"/>
        </w:rPr>
      </w:pPr>
    </w:p>
    <w:p w14:paraId="44F4E247" w14:textId="77777777" w:rsidR="00F709ED" w:rsidRPr="00F709ED" w:rsidRDefault="00F709ED" w:rsidP="00F709ED">
      <w:pPr>
        <w:widowControl w:val="0"/>
        <w:autoSpaceDE w:val="0"/>
        <w:autoSpaceDN w:val="0"/>
        <w:adjustRightInd w:val="0"/>
        <w:spacing w:after="0" w:line="240" w:lineRule="auto"/>
        <w:jc w:val="both"/>
        <w:rPr>
          <w:rFonts w:ascii="Times New Roman" w:hAnsi="Times New Roman"/>
          <w:b/>
          <w:bCs/>
          <w:position w:val="-1"/>
          <w:sz w:val="24"/>
          <w:szCs w:val="24"/>
        </w:rPr>
      </w:pPr>
      <w:r w:rsidRPr="00F709ED">
        <w:rPr>
          <w:rFonts w:ascii="Times New Roman" w:hAnsi="Times New Roman"/>
          <w:b/>
          <w:bCs/>
          <w:i/>
          <w:position w:val="-1"/>
          <w:sz w:val="24"/>
          <w:szCs w:val="24"/>
        </w:rPr>
        <w:t>Connection to Nature</w:t>
      </w:r>
    </w:p>
    <w:p w14:paraId="0199A799" w14:textId="77777777" w:rsidR="00F709ED" w:rsidRPr="00503429" w:rsidRDefault="00F709ED" w:rsidP="00F709ED">
      <w:pPr>
        <w:widowControl w:val="0"/>
        <w:autoSpaceDE w:val="0"/>
        <w:autoSpaceDN w:val="0"/>
        <w:adjustRightInd w:val="0"/>
        <w:spacing w:after="0" w:line="240" w:lineRule="auto"/>
        <w:ind w:firstLine="567"/>
        <w:jc w:val="both"/>
        <w:rPr>
          <w:rFonts w:ascii="Times New Roman" w:hAnsi="Times New Roman"/>
          <w:bCs/>
          <w:position w:val="-1"/>
          <w:sz w:val="24"/>
          <w:szCs w:val="24"/>
          <w:lang w:val="sv-SE"/>
        </w:rPr>
      </w:pPr>
      <w:r w:rsidRPr="00F709ED">
        <w:rPr>
          <w:rFonts w:ascii="Times New Roman" w:hAnsi="Times New Roman"/>
          <w:bCs/>
          <w:position w:val="-1"/>
          <w:sz w:val="24"/>
          <w:szCs w:val="24"/>
          <w:lang w:val="sv-SE"/>
        </w:rPr>
        <w:t>Berupaya menjaga keterhubungan antara ruang dalam dengan lingkungan luar. Beberapa ruangan, seperti ruang umum, dirancang agar secara langsung terhubung dengan area hijau yang dapat diakses dengan mudah.</w:t>
      </w:r>
    </w:p>
    <w:p w14:paraId="174C68CC" w14:textId="77777777" w:rsidR="00F709ED" w:rsidRPr="00F709ED" w:rsidRDefault="00F709ED" w:rsidP="00F709ED">
      <w:pPr>
        <w:widowControl w:val="0"/>
        <w:autoSpaceDE w:val="0"/>
        <w:autoSpaceDN w:val="0"/>
        <w:adjustRightInd w:val="0"/>
        <w:spacing w:after="0" w:line="240" w:lineRule="auto"/>
        <w:ind w:firstLine="567"/>
        <w:jc w:val="both"/>
        <w:rPr>
          <w:rFonts w:ascii="Times New Roman" w:hAnsi="Times New Roman"/>
          <w:bCs/>
          <w:position w:val="-1"/>
          <w:sz w:val="24"/>
          <w:szCs w:val="24"/>
          <w:lang w:val="sv-SE"/>
        </w:rPr>
      </w:pPr>
    </w:p>
    <w:p w14:paraId="7EBF37F9" w14:textId="77777777" w:rsidR="00F709ED" w:rsidRPr="00F709ED" w:rsidRDefault="00F709ED" w:rsidP="00F709ED">
      <w:pPr>
        <w:widowControl w:val="0"/>
        <w:autoSpaceDE w:val="0"/>
        <w:autoSpaceDN w:val="0"/>
        <w:adjustRightInd w:val="0"/>
        <w:spacing w:after="0" w:line="240" w:lineRule="auto"/>
        <w:jc w:val="both"/>
        <w:rPr>
          <w:rFonts w:ascii="Times New Roman" w:hAnsi="Times New Roman"/>
          <w:b/>
          <w:bCs/>
          <w:position w:val="-1"/>
          <w:sz w:val="24"/>
          <w:szCs w:val="24"/>
        </w:rPr>
      </w:pPr>
      <w:r w:rsidRPr="00F709ED">
        <w:rPr>
          <w:rFonts w:ascii="Times New Roman" w:hAnsi="Times New Roman"/>
          <w:b/>
          <w:bCs/>
          <w:i/>
          <w:position w:val="-1"/>
          <w:sz w:val="24"/>
          <w:szCs w:val="24"/>
        </w:rPr>
        <w:t>Healthy Lighting</w:t>
      </w:r>
    </w:p>
    <w:p w14:paraId="08D34FC9" w14:textId="77777777" w:rsidR="00F709ED" w:rsidRPr="00F709ED" w:rsidRDefault="00F709ED" w:rsidP="00F709ED">
      <w:pPr>
        <w:widowControl w:val="0"/>
        <w:autoSpaceDE w:val="0"/>
        <w:autoSpaceDN w:val="0"/>
        <w:adjustRightInd w:val="0"/>
        <w:spacing w:after="0" w:line="240" w:lineRule="auto"/>
        <w:ind w:firstLine="567"/>
        <w:jc w:val="both"/>
        <w:rPr>
          <w:rFonts w:ascii="Times New Roman" w:hAnsi="Times New Roman"/>
          <w:bCs/>
          <w:position w:val="-1"/>
          <w:sz w:val="24"/>
          <w:szCs w:val="24"/>
          <w:lang w:val="sv-SE"/>
        </w:rPr>
      </w:pPr>
      <w:r w:rsidRPr="00F709ED">
        <w:rPr>
          <w:rFonts w:ascii="Times New Roman" w:hAnsi="Times New Roman"/>
          <w:bCs/>
          <w:position w:val="-1"/>
          <w:sz w:val="24"/>
          <w:szCs w:val="24"/>
        </w:rPr>
        <w:t>Cahaya memiliki peran penting dalam menentukan ritme kehidupan, mengatur jam biologis, dan memberikan kontribusi terhadap kesehatan dan kesejahteraan. Salah satu solusi untuk mengatasi masalah pencahayaan adalah dengan menerapkan pencahayaan biodinamik, yaitu membawa atau meniru energi alami atau cahaya matahari ke dalam ruangan. Penerapan ini dapat diimplementasikan pada ruang perawatan, di mana pencahayaan dapat disesuaikan dengan kebutuhan, memberikan tingkat kecerahan atau kegelapan yang diinginkan</w:t>
      </w:r>
      <w:r w:rsidRPr="00F709ED">
        <w:rPr>
          <w:rFonts w:ascii="Times New Roman" w:hAnsi="Times New Roman"/>
          <w:bCs/>
          <w:position w:val="-1"/>
          <w:sz w:val="24"/>
          <w:szCs w:val="24"/>
          <w:lang w:val="sv-SE"/>
        </w:rPr>
        <w:t>.</w:t>
      </w:r>
    </w:p>
    <w:p w14:paraId="2DA8887E" w14:textId="7778D39B" w:rsidR="00F709ED" w:rsidRPr="00503429" w:rsidRDefault="00F709ED" w:rsidP="00F709ED">
      <w:pPr>
        <w:widowControl w:val="0"/>
        <w:autoSpaceDE w:val="0"/>
        <w:autoSpaceDN w:val="0"/>
        <w:adjustRightInd w:val="0"/>
        <w:spacing w:after="0" w:line="240" w:lineRule="auto"/>
        <w:ind w:firstLine="567"/>
        <w:jc w:val="both"/>
        <w:rPr>
          <w:rFonts w:ascii="Times New Roman" w:hAnsi="Times New Roman"/>
          <w:bCs/>
          <w:position w:val="-1"/>
          <w:sz w:val="24"/>
          <w:szCs w:val="24"/>
          <w:lang w:val="sv-SE"/>
        </w:rPr>
      </w:pPr>
      <w:r w:rsidRPr="00F709ED">
        <w:rPr>
          <w:rFonts w:ascii="Times New Roman" w:hAnsi="Times New Roman"/>
          <w:bCs/>
          <w:position w:val="-1"/>
          <w:sz w:val="24"/>
          <w:szCs w:val="24"/>
          <w:lang w:val="sv-SE"/>
        </w:rPr>
        <w:t xml:space="preserve">Menurut </w:t>
      </w:r>
      <w:sdt>
        <w:sdtPr>
          <w:rPr>
            <w:rFonts w:ascii="Times New Roman" w:hAnsi="Times New Roman"/>
            <w:bCs/>
            <w:position w:val="-1"/>
            <w:sz w:val="28"/>
            <w:szCs w:val="28"/>
            <w:lang w:val="sv-SE"/>
          </w:rPr>
          <w:tag w:val="MENDELEY_CITATION_v3_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"/>
          <w:id w:val="-1875760072"/>
          <w:placeholder>
            <w:docPart w:val="B7E91C3D726840B4BD480FFA4460BE6F"/>
          </w:placeholder>
        </w:sdtPr>
        <w:sdtEndPr>
          <w:rPr>
            <w:sz w:val="24"/>
            <w:szCs w:val="24"/>
          </w:rPr>
        </w:sdtEndPr>
        <w:sdtContent>
          <w:r w:rsidR="0018181E" w:rsidRPr="00503429">
            <w:rPr>
              <w:rFonts w:ascii="Times New Roman" w:hAnsi="Times New Roman"/>
              <w:sz w:val="24"/>
              <w:szCs w:val="24"/>
            </w:rPr>
            <w:t>Nurhaiza &amp; Lisa (2019)</w:t>
          </w:r>
        </w:sdtContent>
      </w:sdt>
      <w:r w:rsidRPr="00F709ED">
        <w:rPr>
          <w:rFonts w:ascii="Times New Roman" w:hAnsi="Times New Roman"/>
          <w:bCs/>
          <w:position w:val="-1"/>
          <w:sz w:val="24"/>
          <w:szCs w:val="24"/>
          <w:lang w:val="sv-SE"/>
        </w:rPr>
        <w:t xml:space="preserve">, kondisi pencahayaan alami optimal terjadi pada periode siang hari antara pukul 08.00 hingga 16.00, ketika sinar matahari melimpah dan dapat </w:t>
      </w:r>
      <w:r w:rsidRPr="00F709ED">
        <w:rPr>
          <w:rFonts w:ascii="Times New Roman" w:hAnsi="Times New Roman"/>
          <w:bCs/>
          <w:position w:val="-1"/>
          <w:sz w:val="24"/>
          <w:szCs w:val="24"/>
          <w:lang w:val="sv-SE"/>
        </w:rPr>
        <w:t>langsung masuk melalui bukaan atau celah yang terbuka.</w:t>
      </w:r>
    </w:p>
    <w:p w14:paraId="31F04464" w14:textId="77777777" w:rsidR="00F709ED" w:rsidRPr="00F709ED" w:rsidRDefault="00F709ED" w:rsidP="00F709ED">
      <w:pPr>
        <w:widowControl w:val="0"/>
        <w:autoSpaceDE w:val="0"/>
        <w:autoSpaceDN w:val="0"/>
        <w:adjustRightInd w:val="0"/>
        <w:spacing w:after="0" w:line="240" w:lineRule="auto"/>
        <w:ind w:firstLine="567"/>
        <w:jc w:val="both"/>
        <w:rPr>
          <w:rFonts w:ascii="Times New Roman" w:hAnsi="Times New Roman"/>
          <w:bCs/>
          <w:position w:val="-1"/>
          <w:sz w:val="24"/>
          <w:szCs w:val="24"/>
          <w:lang w:val="sv-SE"/>
        </w:rPr>
      </w:pPr>
    </w:p>
    <w:p w14:paraId="358925A3" w14:textId="77777777" w:rsidR="00F709ED" w:rsidRPr="00F709ED" w:rsidRDefault="00F709ED" w:rsidP="00F709ED">
      <w:pPr>
        <w:widowControl w:val="0"/>
        <w:autoSpaceDE w:val="0"/>
        <w:autoSpaceDN w:val="0"/>
        <w:adjustRightInd w:val="0"/>
        <w:spacing w:after="0" w:line="240" w:lineRule="auto"/>
        <w:jc w:val="both"/>
        <w:rPr>
          <w:rFonts w:ascii="Times New Roman" w:hAnsi="Times New Roman"/>
          <w:b/>
          <w:bCs/>
          <w:position w:val="-1"/>
          <w:sz w:val="24"/>
          <w:szCs w:val="24"/>
        </w:rPr>
      </w:pPr>
      <w:r w:rsidRPr="00F709ED">
        <w:rPr>
          <w:rFonts w:ascii="Times New Roman" w:hAnsi="Times New Roman"/>
          <w:b/>
          <w:bCs/>
          <w:i/>
          <w:position w:val="-1"/>
          <w:sz w:val="24"/>
          <w:szCs w:val="24"/>
        </w:rPr>
        <w:t>Hygiene and Clean Air</w:t>
      </w:r>
    </w:p>
    <w:p w14:paraId="6975AC37" w14:textId="3811D11D" w:rsidR="00F709ED" w:rsidRPr="00F709ED" w:rsidRDefault="00F709ED" w:rsidP="00F709ED">
      <w:pPr>
        <w:widowControl w:val="0"/>
        <w:autoSpaceDE w:val="0"/>
        <w:autoSpaceDN w:val="0"/>
        <w:adjustRightInd w:val="0"/>
        <w:spacing w:after="0" w:line="240" w:lineRule="auto"/>
        <w:ind w:firstLine="567"/>
        <w:jc w:val="both"/>
        <w:rPr>
          <w:rFonts w:ascii="Times New Roman" w:hAnsi="Times New Roman"/>
          <w:bCs/>
          <w:position w:val="-1"/>
          <w:sz w:val="24"/>
          <w:szCs w:val="24"/>
        </w:rPr>
      </w:pPr>
      <w:r w:rsidRPr="00F709ED">
        <w:rPr>
          <w:rFonts w:ascii="Times New Roman" w:hAnsi="Times New Roman"/>
          <w:bCs/>
          <w:position w:val="-1"/>
          <w:sz w:val="24"/>
          <w:szCs w:val="24"/>
        </w:rPr>
        <w:t xml:space="preserve">Sebuah area yang ditanami dengan tanaman pasti akan memiliki udara yang bersih dan segar. Tujuan dari meningkatkan keberadaan tanaman di lingkungan perawatan tidak hanya mencakup penciptaan lingkungan yang hijau dan penuh dengan vegetasi, tetapi juga bertujuan agar manfaat-manfaat lain dari menjaga keberlanjutan lingkungan hijau dapat dinikmati dan mendukung proses perawatan. Lebih dari itu, keberadaan vegetasi di sekitar bangunan juga dapat menciptakan iklim mikro yang mencegah sinar matahari langsung masuk ke dalam bangunan. </w:t>
      </w:r>
      <w:r w:rsidRPr="00F709ED">
        <w:rPr>
          <w:rFonts w:ascii="Times New Roman" w:hAnsi="Times New Roman"/>
          <w:bCs/>
          <w:position w:val="-1"/>
          <w:sz w:val="24"/>
          <w:szCs w:val="24"/>
          <w:lang w:val="sv-SE"/>
        </w:rPr>
        <w:t xml:space="preserve">Menurut   </w:t>
      </w:r>
      <w:sdt>
        <w:sdtPr>
          <w:rPr>
            <w:rFonts w:ascii="Times New Roman" w:hAnsi="Times New Roman"/>
            <w:bCs/>
            <w:color w:val="000000"/>
            <w:position w:val="-1"/>
            <w:sz w:val="24"/>
            <w:szCs w:val="24"/>
            <w:lang w:val="sv-SE"/>
          </w:rPr>
          <w:tag w:val="MENDELEY_CITATION_v3_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"/>
          <w:id w:val="299192810"/>
          <w:placeholder>
            <w:docPart w:val="F0885B8547164C7385A0675D26ECB9C5"/>
          </w:placeholder>
        </w:sdtPr>
        <w:sdtContent>
          <w:r w:rsidR="0018181E" w:rsidRPr="00503429">
            <w:rPr>
              <w:rFonts w:ascii="Times New Roman" w:hAnsi="Times New Roman"/>
              <w:bCs/>
              <w:color w:val="000000"/>
              <w:position w:val="-1"/>
              <w:sz w:val="24"/>
              <w:szCs w:val="24"/>
              <w:lang w:val="sv-SE"/>
            </w:rPr>
            <w:t>Setyaningsih et al. (2015)</w:t>
          </w:r>
        </w:sdtContent>
      </w:sdt>
      <w:r w:rsidRPr="00F709ED">
        <w:rPr>
          <w:rFonts w:ascii="Times New Roman" w:hAnsi="Times New Roman"/>
          <w:bCs/>
          <w:position w:val="-1"/>
          <w:sz w:val="24"/>
          <w:szCs w:val="24"/>
          <w:lang w:val="sv-SE"/>
        </w:rPr>
        <w:t>, menggunakan tanaman di sekitar lokasi merupakan salah satu cara untuk menyesuaikan diri dengan iklim lokal.</w:t>
      </w:r>
    </w:p>
    <w:p w14:paraId="6C39D5B4" w14:textId="3C72B20D" w:rsidR="00F709ED" w:rsidRPr="00503429" w:rsidRDefault="00F709ED" w:rsidP="00F709ED">
      <w:pPr>
        <w:widowControl w:val="0"/>
        <w:autoSpaceDE w:val="0"/>
        <w:autoSpaceDN w:val="0"/>
        <w:adjustRightInd w:val="0"/>
        <w:spacing w:after="0" w:line="240" w:lineRule="auto"/>
        <w:ind w:firstLine="567"/>
        <w:jc w:val="both"/>
        <w:rPr>
          <w:rFonts w:ascii="Times New Roman" w:hAnsi="Times New Roman"/>
          <w:bCs/>
          <w:position w:val="-1"/>
          <w:sz w:val="24"/>
          <w:szCs w:val="24"/>
          <w:lang w:val="sv-SE"/>
        </w:rPr>
      </w:pPr>
      <w:r w:rsidRPr="00503429">
        <w:rPr>
          <w:rFonts w:ascii="Times New Roman" w:hAnsi="Times New Roman"/>
          <w:bCs/>
          <w:position w:val="-1"/>
          <w:sz w:val="24"/>
          <w:szCs w:val="24"/>
          <w:lang w:val="sv-SE"/>
        </w:rPr>
        <w:t xml:space="preserve">Pentingnya ventilasi dalam desain bangunan tidak dapat diabaikan. Dengan menempatkan bukaan atau ventilasi di berbagai bagian bangunan, aliran udara dapat bergerak dan memberikan penyegaran yang optimal. Ventilasi mengacu pada pergerakan udara di dalam dan antara bangunan, serta antar bagian-bagian dalam sebuah bangunan </w:t>
      </w:r>
      <w:sdt>
        <w:sdtPr>
          <w:rPr>
            <w:rFonts w:ascii="Times New Roman" w:hAnsi="Times New Roman"/>
            <w:bCs/>
            <w:color w:val="000000"/>
            <w:position w:val="-1"/>
            <w:sz w:val="24"/>
            <w:szCs w:val="24"/>
            <w:lang w:val="sv-SE"/>
          </w:rPr>
          <w:tag w:val="MENDELEY_CITATION_v3_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"/>
          <w:id w:val="1092826582"/>
          <w:placeholder>
            <w:docPart w:val="789C960E540A4A56B925CE8BB8A98230"/>
          </w:placeholder>
        </w:sdtPr>
        <w:sdtContent>
          <w:r w:rsidR="0018181E" w:rsidRPr="00503429">
            <w:rPr>
              <w:rFonts w:ascii="Times New Roman" w:hAnsi="Times New Roman"/>
              <w:bCs/>
              <w:color w:val="000000"/>
              <w:position w:val="-1"/>
              <w:sz w:val="24"/>
              <w:szCs w:val="24"/>
              <w:lang w:val="sv-SE"/>
            </w:rPr>
            <w:t>(Roaf et al., 2003)</w:t>
          </w:r>
        </w:sdtContent>
      </w:sdt>
      <w:r w:rsidRPr="00503429">
        <w:rPr>
          <w:rFonts w:ascii="Times New Roman" w:hAnsi="Times New Roman"/>
          <w:bCs/>
          <w:position w:val="-1"/>
          <w:sz w:val="24"/>
          <w:szCs w:val="24"/>
          <w:lang w:val="sv-SE"/>
        </w:rPr>
        <w:t xml:space="preserve">. Di negara tropis yang lembab, seperti yang dijelaskan oleh Mediastika </w:t>
      </w:r>
      <w:sdt>
        <w:sdtPr>
          <w:rPr>
            <w:rFonts w:ascii="Times New Roman" w:hAnsi="Times New Roman"/>
            <w:bCs/>
            <w:color w:val="000000"/>
            <w:position w:val="-1"/>
            <w:sz w:val="24"/>
            <w:szCs w:val="24"/>
            <w:lang w:val="sv-SE"/>
          </w:rPr>
          <w:tag w:val="MENDELEY_CITATION_v3_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"/>
          <w:id w:val="-1605946331"/>
          <w:placeholder>
            <w:docPart w:val="789C960E540A4A56B925CE8BB8A98230"/>
          </w:placeholder>
        </w:sdtPr>
        <w:sdtContent>
          <w:r w:rsidR="0018181E" w:rsidRPr="00503429">
            <w:rPr>
              <w:rFonts w:ascii="Times New Roman" w:hAnsi="Times New Roman"/>
              <w:bCs/>
              <w:color w:val="000000"/>
              <w:position w:val="-1"/>
              <w:sz w:val="24"/>
              <w:szCs w:val="24"/>
              <w:lang w:val="sv-SE"/>
            </w:rPr>
            <w:t>(2000)</w:t>
          </w:r>
        </w:sdtContent>
      </w:sdt>
      <w:r w:rsidRPr="00503429">
        <w:rPr>
          <w:rFonts w:ascii="Times New Roman" w:hAnsi="Times New Roman"/>
          <w:bCs/>
          <w:position w:val="-1"/>
          <w:sz w:val="24"/>
          <w:szCs w:val="24"/>
          <w:lang w:val="sv-SE"/>
        </w:rPr>
        <w:t xml:space="preserve">, dimensi jendela memegang peran kunci dalam pertukaran udara di dalam bangunan. Menurut Frick </w:t>
      </w:r>
      <w:sdt>
        <w:sdtPr>
          <w:rPr>
            <w:rFonts w:ascii="Times New Roman" w:hAnsi="Times New Roman"/>
            <w:bCs/>
            <w:color w:val="000000"/>
            <w:position w:val="-1"/>
            <w:sz w:val="24"/>
            <w:szCs w:val="24"/>
            <w:lang w:val="sv-SE"/>
          </w:rPr>
          <w:tag w:val="MENDELEY_CITATION_v3_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"/>
          <w:id w:val="-1286504514"/>
          <w:placeholder>
            <w:docPart w:val="C24C544B3A064A5EBF6FE1F954552ED9"/>
          </w:placeholder>
        </w:sdtPr>
        <w:sdtContent>
          <w:r w:rsidR="0018181E" w:rsidRPr="00503429">
            <w:rPr>
              <w:rFonts w:ascii="Times New Roman" w:hAnsi="Times New Roman"/>
              <w:bCs/>
              <w:color w:val="000000"/>
              <w:position w:val="-1"/>
              <w:sz w:val="24"/>
              <w:szCs w:val="24"/>
              <w:lang w:val="sv-SE"/>
            </w:rPr>
            <w:t>(2007)</w:t>
          </w:r>
        </w:sdtContent>
      </w:sdt>
      <w:r w:rsidRPr="00503429">
        <w:rPr>
          <w:rFonts w:ascii="Times New Roman" w:hAnsi="Times New Roman"/>
          <w:bCs/>
          <w:position w:val="-1"/>
          <w:sz w:val="24"/>
          <w:szCs w:val="24"/>
          <w:lang w:val="sv-SE"/>
        </w:rPr>
        <w:t>, bangunan yang memperhatikan ventilasi alami memiliki potensi untuk menghemat banyak energi.</w:t>
      </w:r>
    </w:p>
    <w:p w14:paraId="053091F8" w14:textId="77777777" w:rsidR="00F709ED" w:rsidRPr="00503429" w:rsidRDefault="00F709ED" w:rsidP="00F709ED">
      <w:pPr>
        <w:widowControl w:val="0"/>
        <w:autoSpaceDE w:val="0"/>
        <w:autoSpaceDN w:val="0"/>
        <w:adjustRightInd w:val="0"/>
        <w:spacing w:after="0" w:line="240" w:lineRule="auto"/>
        <w:ind w:firstLine="567"/>
        <w:jc w:val="both"/>
        <w:rPr>
          <w:rFonts w:ascii="Times New Roman" w:hAnsi="Times New Roman"/>
          <w:bCs/>
          <w:position w:val="-1"/>
          <w:sz w:val="24"/>
          <w:szCs w:val="24"/>
          <w:lang w:val="sv-SE"/>
        </w:rPr>
      </w:pPr>
    </w:p>
    <w:p w14:paraId="408A38CC" w14:textId="77777777" w:rsidR="00F709ED" w:rsidRPr="00F709ED" w:rsidRDefault="00F709ED" w:rsidP="00F709ED">
      <w:pPr>
        <w:widowControl w:val="0"/>
        <w:autoSpaceDE w:val="0"/>
        <w:autoSpaceDN w:val="0"/>
        <w:adjustRightInd w:val="0"/>
        <w:spacing w:after="0" w:line="240" w:lineRule="auto"/>
        <w:jc w:val="both"/>
        <w:rPr>
          <w:rFonts w:ascii="Times New Roman" w:hAnsi="Times New Roman"/>
          <w:b/>
          <w:bCs/>
          <w:position w:val="-1"/>
          <w:sz w:val="24"/>
          <w:szCs w:val="24"/>
        </w:rPr>
      </w:pPr>
      <w:r w:rsidRPr="00F709ED">
        <w:rPr>
          <w:rFonts w:ascii="Times New Roman" w:hAnsi="Times New Roman"/>
          <w:b/>
          <w:bCs/>
          <w:i/>
          <w:position w:val="-1"/>
          <w:sz w:val="24"/>
          <w:szCs w:val="24"/>
        </w:rPr>
        <w:t>Changeable Layout and Social Support</w:t>
      </w:r>
    </w:p>
    <w:p w14:paraId="2E5E90F7" w14:textId="1537C773" w:rsidR="00F709ED" w:rsidRPr="00503429" w:rsidRDefault="00F709ED" w:rsidP="00F709ED">
      <w:pPr>
        <w:widowControl w:val="0"/>
        <w:autoSpaceDE w:val="0"/>
        <w:autoSpaceDN w:val="0"/>
        <w:adjustRightInd w:val="0"/>
        <w:spacing w:after="0" w:line="240" w:lineRule="auto"/>
        <w:ind w:firstLine="567"/>
        <w:jc w:val="both"/>
        <w:rPr>
          <w:rFonts w:ascii="Times New Roman" w:hAnsi="Times New Roman"/>
          <w:bCs/>
          <w:position w:val="-1"/>
          <w:sz w:val="24"/>
          <w:szCs w:val="24"/>
        </w:rPr>
        <w:sectPr w:rsidR="00F709ED" w:rsidRPr="00503429" w:rsidSect="00330973">
          <w:type w:val="continuous"/>
          <w:pgSz w:w="11906" w:h="16838" w:code="9"/>
          <w:pgMar w:top="1134" w:right="1134" w:bottom="1134" w:left="1134" w:header="284" w:footer="284" w:gutter="0"/>
          <w:pgNumType w:start="102"/>
          <w:cols w:num="2" w:space="284"/>
          <w:titlePg/>
          <w:docGrid w:linePitch="360"/>
        </w:sectPr>
      </w:pPr>
      <w:r w:rsidRPr="00503429">
        <w:rPr>
          <w:rFonts w:ascii="Times New Roman" w:hAnsi="Times New Roman"/>
          <w:bCs/>
          <w:position w:val="-1"/>
          <w:sz w:val="24"/>
          <w:szCs w:val="24"/>
        </w:rPr>
        <w:t xml:space="preserve">Penataan ruang di dalam rumah sakit memiliki peranan yang sangat penting. Rumah sakit yang efektif akan menerapkan tata letak ruangan yang jelas dan mudah diakses. Optimalisasi fasilitas penunjang dan penataan tata letak yang nyaman untuk staf merupakan hal yang diperlukan agar tercapai keseimbangan antara pekerja dan pekerjaannya, dengan tujuan meningkatkan produktivitas dan efisiensi sebanyak mungkin </w:t>
      </w:r>
      <w:sdt>
        <w:sdtPr>
          <w:rPr>
            <w:rFonts w:ascii="Times New Roman" w:hAnsi="Times New Roman"/>
            <w:bCs/>
            <w:color w:val="000000"/>
            <w:position w:val="-1"/>
            <w:sz w:val="24"/>
            <w:szCs w:val="24"/>
          </w:rPr>
          <w:tag w:val="MENDELEY_CITATION_v3_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"/>
          <w:id w:val="-1126613861"/>
          <w:placeholder>
            <w:docPart w:val="6E8D38C2A7524B07AB519DFFD8E50CF0"/>
          </w:placeholder>
        </w:sdtPr>
        <w:sdtContent>
          <w:r w:rsidR="0018181E" w:rsidRPr="00503429">
            <w:rPr>
              <w:rFonts w:ascii="Times New Roman" w:hAnsi="Times New Roman"/>
              <w:bCs/>
              <w:color w:val="000000"/>
              <w:position w:val="-1"/>
              <w:sz w:val="24"/>
              <w:szCs w:val="24"/>
            </w:rPr>
            <w:t>(Suma’mur, 1989)</w:t>
          </w:r>
        </w:sdtContent>
      </w:sdt>
      <w:r w:rsidRPr="00503429">
        <w:rPr>
          <w:rFonts w:ascii="Times New Roman" w:hAnsi="Times New Roman"/>
          <w:bCs/>
          <w:position w:val="-1"/>
          <w:sz w:val="24"/>
          <w:szCs w:val="24"/>
        </w:rPr>
        <w:t>. Dalam perencanaan rumah sakit paru, penataan ruangan direncanakan dengan mempertimbangkan fungsi ruang, sehingga ruang-ruang yang memiliki fungsi yang terkait akan ditempatkan berdekatan untuk memudahkan akses.</w:t>
      </w:r>
    </w:p>
    <w:p w14:paraId="4E63395C" w14:textId="43D64FEA" w:rsidR="00F709ED" w:rsidRPr="00503429" w:rsidRDefault="00F709ED" w:rsidP="00503429">
      <w:pPr>
        <w:widowControl w:val="0"/>
        <w:autoSpaceDE w:val="0"/>
        <w:autoSpaceDN w:val="0"/>
        <w:adjustRightInd w:val="0"/>
        <w:spacing w:after="0" w:line="240" w:lineRule="auto"/>
        <w:jc w:val="center"/>
        <w:rPr>
          <w:rFonts w:ascii="Times New Roman" w:hAnsi="Times New Roman"/>
          <w:bCs/>
          <w:position w:val="-1"/>
          <w:sz w:val="24"/>
          <w:szCs w:val="24"/>
        </w:rPr>
      </w:pPr>
      <w:r w:rsidRPr="00503429">
        <w:rPr>
          <w:rFonts w:ascii="Times New Roman" w:hAnsi="Times New Roman"/>
          <w:bCs/>
          <w:noProof/>
          <w:position w:val="-1"/>
          <w:sz w:val="24"/>
          <w:szCs w:val="24"/>
        </w:rPr>
        <w:lastRenderedPageBreak/>
        <w:drawing>
          <wp:inline distT="0" distB="0" distL="0" distR="0" wp14:anchorId="0FC4A199" wp14:editId="08080746">
            <wp:extent cx="4320000" cy="2674946"/>
            <wp:effectExtent l="0" t="0" r="4445" b="0"/>
            <wp:docPr id="1465731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731669" name=""/>
                    <pic:cNvPicPr/>
                  </pic:nvPicPr>
                  <pic:blipFill>
                    <a:blip r:embed="rId16"/>
                    <a:stretch>
                      <a:fillRect/>
                    </a:stretch>
                  </pic:blipFill>
                  <pic:spPr>
                    <a:xfrm>
                      <a:off x="0" y="0"/>
                      <a:ext cx="4320000" cy="2674946"/>
                    </a:xfrm>
                    <a:prstGeom prst="rect">
                      <a:avLst/>
                    </a:prstGeom>
                  </pic:spPr>
                </pic:pic>
              </a:graphicData>
            </a:graphic>
          </wp:inline>
        </w:drawing>
      </w:r>
    </w:p>
    <w:p w14:paraId="77230F0F" w14:textId="77777777" w:rsidR="00F709ED" w:rsidRPr="00F709ED" w:rsidRDefault="00F709ED" w:rsidP="00F709ED">
      <w:pPr>
        <w:widowControl w:val="0"/>
        <w:autoSpaceDE w:val="0"/>
        <w:autoSpaceDN w:val="0"/>
        <w:adjustRightInd w:val="0"/>
        <w:spacing w:after="0" w:line="240" w:lineRule="auto"/>
        <w:jc w:val="center"/>
        <w:rPr>
          <w:rFonts w:ascii="Times New Roman" w:hAnsi="Times New Roman"/>
          <w:bCs/>
          <w:position w:val="-1"/>
          <w:sz w:val="24"/>
          <w:szCs w:val="24"/>
          <w:lang w:val="fi-FI"/>
        </w:rPr>
      </w:pPr>
      <w:r w:rsidRPr="00F709ED">
        <w:rPr>
          <w:rFonts w:ascii="Times New Roman" w:hAnsi="Times New Roman"/>
          <w:b/>
          <w:bCs/>
          <w:iCs/>
          <w:position w:val="-1"/>
          <w:sz w:val="24"/>
          <w:szCs w:val="24"/>
          <w:lang w:val="fi-FI"/>
        </w:rPr>
        <w:t>Gambar 5.</w:t>
      </w:r>
      <w:r w:rsidRPr="00F709ED">
        <w:rPr>
          <w:rFonts w:ascii="Times New Roman" w:hAnsi="Times New Roman"/>
          <w:bCs/>
          <w:position w:val="-1"/>
          <w:sz w:val="24"/>
          <w:szCs w:val="24"/>
          <w:lang w:val="fi-FI"/>
        </w:rPr>
        <w:t xml:space="preserve"> </w:t>
      </w:r>
      <w:r w:rsidRPr="00F709ED">
        <w:rPr>
          <w:rFonts w:ascii="Times New Roman" w:hAnsi="Times New Roman"/>
          <w:bCs/>
          <w:position w:val="-1"/>
          <w:sz w:val="24"/>
          <w:szCs w:val="24"/>
          <w:lang w:val="sv-SE"/>
        </w:rPr>
        <w:t>Analisa Zonasi Ruang Pada Bangunan</w:t>
      </w:r>
    </w:p>
    <w:p w14:paraId="5634301B" w14:textId="77777777" w:rsidR="00F709ED" w:rsidRPr="00503429" w:rsidRDefault="00F709ED" w:rsidP="00F709ED">
      <w:pPr>
        <w:widowControl w:val="0"/>
        <w:autoSpaceDE w:val="0"/>
        <w:autoSpaceDN w:val="0"/>
        <w:adjustRightInd w:val="0"/>
        <w:spacing w:after="0" w:line="240" w:lineRule="auto"/>
        <w:jc w:val="center"/>
        <w:rPr>
          <w:rFonts w:ascii="Times New Roman" w:hAnsi="Times New Roman"/>
          <w:bCs/>
          <w:position w:val="-1"/>
          <w:sz w:val="24"/>
          <w:szCs w:val="24"/>
          <w:lang w:val="fi-FI"/>
        </w:rPr>
      </w:pPr>
      <w:r w:rsidRPr="00F709ED">
        <w:rPr>
          <w:rFonts w:ascii="Times New Roman" w:hAnsi="Times New Roman"/>
          <w:bCs/>
          <w:i/>
          <w:iCs/>
          <w:position w:val="-1"/>
          <w:sz w:val="24"/>
          <w:szCs w:val="24"/>
          <w:lang w:val="fi-FI"/>
        </w:rPr>
        <w:t>Sumber</w:t>
      </w:r>
      <w:r w:rsidRPr="00F709ED">
        <w:rPr>
          <w:rFonts w:ascii="Times New Roman" w:hAnsi="Times New Roman"/>
          <w:bCs/>
          <w:position w:val="-1"/>
          <w:sz w:val="24"/>
          <w:szCs w:val="24"/>
          <w:lang w:val="fi-FI"/>
        </w:rPr>
        <w:t xml:space="preserve">: </w:t>
      </w:r>
      <w:r w:rsidRPr="00F709ED">
        <w:rPr>
          <w:rFonts w:ascii="Times New Roman" w:hAnsi="Times New Roman"/>
          <w:bCs/>
          <w:i/>
          <w:iCs/>
          <w:position w:val="-1"/>
          <w:sz w:val="24"/>
          <w:szCs w:val="24"/>
          <w:lang w:val="fi-FI"/>
        </w:rPr>
        <w:t>Analisa Penulis</w:t>
      </w:r>
    </w:p>
    <w:p w14:paraId="7A5FD694" w14:textId="77777777" w:rsidR="00F709ED" w:rsidRPr="00503429" w:rsidRDefault="00F709ED" w:rsidP="00F709ED">
      <w:pPr>
        <w:widowControl w:val="0"/>
        <w:autoSpaceDE w:val="0"/>
        <w:autoSpaceDN w:val="0"/>
        <w:adjustRightInd w:val="0"/>
        <w:spacing w:after="0" w:line="240" w:lineRule="auto"/>
        <w:jc w:val="center"/>
        <w:rPr>
          <w:rFonts w:ascii="Times New Roman" w:hAnsi="Times New Roman"/>
          <w:bCs/>
          <w:position w:val="-1"/>
          <w:sz w:val="24"/>
          <w:szCs w:val="24"/>
          <w:lang w:val="fi-FI"/>
        </w:rPr>
      </w:pPr>
    </w:p>
    <w:p w14:paraId="7CEC25C6" w14:textId="574814C1" w:rsidR="00F709ED" w:rsidRPr="00503429" w:rsidRDefault="00F709ED" w:rsidP="00F709ED">
      <w:pPr>
        <w:widowControl w:val="0"/>
        <w:autoSpaceDE w:val="0"/>
        <w:autoSpaceDN w:val="0"/>
        <w:adjustRightInd w:val="0"/>
        <w:spacing w:after="0" w:line="240" w:lineRule="auto"/>
        <w:jc w:val="center"/>
        <w:rPr>
          <w:rFonts w:ascii="Times New Roman" w:hAnsi="Times New Roman"/>
          <w:bCs/>
          <w:position w:val="-1"/>
          <w:sz w:val="24"/>
          <w:szCs w:val="24"/>
          <w:lang w:val="fi-FI"/>
        </w:rPr>
        <w:sectPr w:rsidR="00F709ED" w:rsidRPr="00503429" w:rsidSect="00F709ED">
          <w:type w:val="continuous"/>
          <w:pgSz w:w="11906" w:h="16838" w:code="9"/>
          <w:pgMar w:top="1134" w:right="1134" w:bottom="1134" w:left="1134" w:header="284" w:footer="284" w:gutter="0"/>
          <w:pgNumType w:start="102"/>
          <w:cols w:space="284"/>
          <w:titlePg/>
          <w:docGrid w:linePitch="360"/>
        </w:sectPr>
      </w:pPr>
    </w:p>
    <w:p w14:paraId="5A438FA8" w14:textId="77777777" w:rsidR="00F709ED" w:rsidRPr="00F709ED" w:rsidRDefault="00F709ED" w:rsidP="00F709ED">
      <w:pPr>
        <w:widowControl w:val="0"/>
        <w:autoSpaceDE w:val="0"/>
        <w:autoSpaceDN w:val="0"/>
        <w:adjustRightInd w:val="0"/>
        <w:spacing w:after="0" w:line="240" w:lineRule="auto"/>
        <w:jc w:val="both"/>
        <w:rPr>
          <w:rFonts w:ascii="Times New Roman" w:hAnsi="Times New Roman"/>
          <w:b/>
          <w:bCs/>
          <w:position w:val="-1"/>
          <w:sz w:val="24"/>
          <w:szCs w:val="24"/>
        </w:rPr>
      </w:pPr>
      <w:r w:rsidRPr="00F709ED">
        <w:rPr>
          <w:rFonts w:ascii="Times New Roman" w:hAnsi="Times New Roman"/>
          <w:b/>
          <w:bCs/>
          <w:i/>
          <w:position w:val="-1"/>
          <w:sz w:val="24"/>
          <w:szCs w:val="24"/>
        </w:rPr>
        <w:t>Accesible</w:t>
      </w:r>
      <w:r w:rsidRPr="00F709ED">
        <w:rPr>
          <w:rFonts w:ascii="Times New Roman" w:hAnsi="Times New Roman"/>
          <w:b/>
          <w:bCs/>
          <w:position w:val="-1"/>
          <w:sz w:val="24"/>
          <w:szCs w:val="24"/>
        </w:rPr>
        <w:t xml:space="preserve"> </w:t>
      </w:r>
      <w:r w:rsidRPr="00F709ED">
        <w:rPr>
          <w:rFonts w:ascii="Times New Roman" w:hAnsi="Times New Roman"/>
          <w:b/>
          <w:bCs/>
          <w:i/>
          <w:position w:val="-1"/>
          <w:sz w:val="24"/>
          <w:szCs w:val="24"/>
        </w:rPr>
        <w:t>Environment</w:t>
      </w:r>
    </w:p>
    <w:p w14:paraId="09A16B44" w14:textId="1DA5044A" w:rsidR="00F709ED" w:rsidRPr="00503429" w:rsidRDefault="00F709ED" w:rsidP="00F709ED">
      <w:pPr>
        <w:widowControl w:val="0"/>
        <w:autoSpaceDE w:val="0"/>
        <w:autoSpaceDN w:val="0"/>
        <w:adjustRightInd w:val="0"/>
        <w:spacing w:after="0" w:line="240" w:lineRule="auto"/>
        <w:ind w:firstLine="567"/>
        <w:jc w:val="both"/>
        <w:rPr>
          <w:rFonts w:ascii="Times New Roman" w:hAnsi="Times New Roman"/>
          <w:bCs/>
          <w:position w:val="-1"/>
          <w:sz w:val="24"/>
          <w:szCs w:val="24"/>
        </w:rPr>
      </w:pPr>
      <w:r w:rsidRPr="00503429">
        <w:rPr>
          <w:rFonts w:ascii="Times New Roman" w:hAnsi="Times New Roman"/>
          <w:bCs/>
          <w:position w:val="-1"/>
          <w:sz w:val="24"/>
          <w:szCs w:val="24"/>
        </w:rPr>
        <w:t xml:space="preserve">Kemudahan akses menjadi suatu prasyarat penting dalam sebuah wilayah perawatan. Aksesibilitas terwujud ketika suatu area mudah digunakan, ergonomis, terstruktur secara logis, dan memberikan kenyamanan bagi semua penggunanya. Fasilitas WC/Toilet khusus difabel atau yang memiliki keterbatasan </w:t>
      </w:r>
      <w:r w:rsidRPr="00503429">
        <w:rPr>
          <w:rFonts w:ascii="Times New Roman" w:hAnsi="Times New Roman"/>
          <w:bCs/>
          <w:position w:val="-1"/>
          <w:sz w:val="24"/>
          <w:szCs w:val="24"/>
        </w:rPr>
        <w:t>disediakan, begitu pula dengan adanya reling pada beberapa titik untuk mempermudah pasien difabel. Untuk keterjangkauan antar lantai, lift pasien telah disiapkan dengan dimensi yang memadai untuk mengangkut pasien beserta tempat tidur atau kursi roda</w:t>
      </w:r>
      <w:r w:rsidRPr="00503429">
        <w:rPr>
          <w:rFonts w:ascii="Times New Roman" w:hAnsi="Times New Roman"/>
          <w:bCs/>
          <w:position w:val="-1"/>
          <w:sz w:val="24"/>
          <w:szCs w:val="24"/>
          <w:lang w:val="sv-SE"/>
        </w:rPr>
        <w:t>.</w:t>
      </w:r>
    </w:p>
    <w:p w14:paraId="32D6D7B1" w14:textId="77777777" w:rsidR="00F709ED" w:rsidRDefault="00F709ED" w:rsidP="00F709ED">
      <w:pPr>
        <w:widowControl w:val="0"/>
        <w:autoSpaceDE w:val="0"/>
        <w:autoSpaceDN w:val="0"/>
        <w:adjustRightInd w:val="0"/>
        <w:spacing w:after="0" w:line="240" w:lineRule="auto"/>
        <w:jc w:val="both"/>
        <w:rPr>
          <w:rFonts w:ascii="Times New Roman" w:hAnsi="Times New Roman"/>
          <w:bCs/>
          <w:position w:val="-1"/>
          <w:sz w:val="24"/>
          <w:szCs w:val="24"/>
        </w:rPr>
      </w:pPr>
    </w:p>
    <w:p w14:paraId="4E46C173" w14:textId="77777777" w:rsidR="00503429" w:rsidRPr="00503429" w:rsidRDefault="00503429" w:rsidP="00F709ED">
      <w:pPr>
        <w:widowControl w:val="0"/>
        <w:autoSpaceDE w:val="0"/>
        <w:autoSpaceDN w:val="0"/>
        <w:adjustRightInd w:val="0"/>
        <w:spacing w:after="0" w:line="240" w:lineRule="auto"/>
        <w:jc w:val="both"/>
        <w:rPr>
          <w:rFonts w:ascii="Times New Roman" w:hAnsi="Times New Roman"/>
          <w:bCs/>
          <w:position w:val="-1"/>
          <w:sz w:val="24"/>
          <w:szCs w:val="24"/>
        </w:rPr>
        <w:sectPr w:rsidR="00503429" w:rsidRPr="00503429" w:rsidSect="00330973">
          <w:type w:val="continuous"/>
          <w:pgSz w:w="11906" w:h="16838" w:code="9"/>
          <w:pgMar w:top="1134" w:right="1134" w:bottom="1134" w:left="1134" w:header="284" w:footer="284" w:gutter="0"/>
          <w:pgNumType w:start="102"/>
          <w:cols w:num="2" w:space="284"/>
          <w:titlePg/>
          <w:docGrid w:linePitch="360"/>
        </w:sectPr>
      </w:pPr>
    </w:p>
    <w:p w14:paraId="7997F132" w14:textId="5F8F8641" w:rsidR="00F709ED" w:rsidRPr="00503429" w:rsidRDefault="00F709ED" w:rsidP="00F709ED">
      <w:pPr>
        <w:pStyle w:val="ListParagraph"/>
        <w:spacing w:after="240" w:line="240" w:lineRule="auto"/>
        <w:ind w:left="0"/>
        <w:jc w:val="center"/>
        <w:rPr>
          <w:rFonts w:ascii="Times New Roman" w:hAnsi="Times New Roman"/>
          <w:sz w:val="24"/>
          <w:szCs w:val="24"/>
        </w:rPr>
      </w:pPr>
      <w:r w:rsidRPr="00503429">
        <w:rPr>
          <w:rFonts w:ascii="Times New Roman" w:hAnsi="Times New Roman"/>
          <w:noProof/>
          <w:sz w:val="24"/>
          <w:szCs w:val="24"/>
        </w:rPr>
        <mc:AlternateContent>
          <mc:Choice Requires="wps">
            <w:drawing>
              <wp:anchor distT="0" distB="0" distL="114300" distR="114300" simplePos="0" relativeHeight="251662848" behindDoc="0" locked="0" layoutInCell="1" allowOverlap="1" wp14:anchorId="2E9A3993" wp14:editId="2A0921E6">
                <wp:simplePos x="0" y="0"/>
                <wp:positionH relativeFrom="column">
                  <wp:posOffset>2439035</wp:posOffset>
                </wp:positionH>
                <wp:positionV relativeFrom="paragraph">
                  <wp:posOffset>1281007</wp:posOffset>
                </wp:positionV>
                <wp:extent cx="276225" cy="1019175"/>
                <wp:effectExtent l="19050" t="19050" r="47625" b="47625"/>
                <wp:wrapNone/>
                <wp:docPr id="181690924" name="Straight Arrow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6225" cy="1019175"/>
                        </a:xfrm>
                        <a:prstGeom prst="straightConnector1">
                          <a:avLst/>
                        </a:prstGeom>
                        <a:noFill/>
                        <a:ln w="28575">
                          <a:solidFill>
                            <a:srgbClr val="FF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2">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94C7D42" id="Straight Arrow Connector 34" o:spid="_x0000_s1026" type="#_x0000_t32" style="position:absolute;margin-left:192.05pt;margin-top:100.85pt;width:21.75pt;height:80.2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" strokecolor="red" strokeweight="2.25pt">
                <v:stroke endarrow="block"/>
                <v:shadow color="#823b0b [1605]" opacity=".5" offset="1pt"/>
              </v:shape>
            </w:pict>
          </mc:Fallback>
        </mc:AlternateContent>
      </w:r>
      <w:r w:rsidRPr="00503429">
        <w:rPr>
          <w:rFonts w:ascii="Times New Roman" w:hAnsi="Times New Roman"/>
          <w:noProof/>
          <w:sz w:val="24"/>
          <w:szCs w:val="24"/>
        </w:rPr>
        <mc:AlternateContent>
          <mc:Choice Requires="wps">
            <w:drawing>
              <wp:anchor distT="0" distB="0" distL="114300" distR="114300" simplePos="0" relativeHeight="251661824" behindDoc="0" locked="0" layoutInCell="1" allowOverlap="1" wp14:anchorId="147D2122" wp14:editId="201E5EB5">
                <wp:simplePos x="0" y="0"/>
                <wp:positionH relativeFrom="column">
                  <wp:posOffset>3028950</wp:posOffset>
                </wp:positionH>
                <wp:positionV relativeFrom="paragraph">
                  <wp:posOffset>1159298</wp:posOffset>
                </wp:positionV>
                <wp:extent cx="1095375" cy="333375"/>
                <wp:effectExtent l="19050" t="57150" r="28575" b="28575"/>
                <wp:wrapNone/>
                <wp:docPr id="392789310" name="Straight Arrow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95375" cy="333375"/>
                        </a:xfrm>
                        <a:prstGeom prst="straightConnector1">
                          <a:avLst/>
                        </a:prstGeom>
                        <a:noFill/>
                        <a:ln w="28575">
                          <a:solidFill>
                            <a:srgbClr val="FF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2">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51B294E" id="Straight Arrow Connector 33" o:spid="_x0000_s1026" type="#_x0000_t32" style="position:absolute;margin-left:238.5pt;margin-top:91.3pt;width:86.25pt;height:26.25pt;flip:y;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" strokecolor="red" strokeweight="2.25pt">
                <v:stroke endarrow="block"/>
                <v:shadow color="#823b0b [1605]" opacity=".5" offset="1pt"/>
              </v:shape>
            </w:pict>
          </mc:Fallback>
        </mc:AlternateContent>
      </w:r>
      <w:r w:rsidRPr="00503429">
        <w:rPr>
          <w:rFonts w:ascii="Times New Roman" w:hAnsi="Times New Roman"/>
          <w:noProof/>
          <w:sz w:val="24"/>
          <w:szCs w:val="24"/>
        </w:rPr>
        <w:drawing>
          <wp:inline distT="0" distB="0" distL="0" distR="0" wp14:anchorId="197CB1F0" wp14:editId="5FC302C0">
            <wp:extent cx="3280832" cy="2066925"/>
            <wp:effectExtent l="19050" t="0" r="0" b="0"/>
            <wp:docPr id="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lum bright="40000"/>
                    </a:blip>
                    <a:srcRect l="21545" t="17221" r="21759" b="25680"/>
                    <a:stretch>
                      <a:fillRect/>
                    </a:stretch>
                  </pic:blipFill>
                  <pic:spPr bwMode="auto">
                    <a:xfrm>
                      <a:off x="0" y="0"/>
                      <a:ext cx="3282764" cy="2068142"/>
                    </a:xfrm>
                    <a:prstGeom prst="rect">
                      <a:avLst/>
                    </a:prstGeom>
                    <a:noFill/>
                    <a:ln w="9525">
                      <a:noFill/>
                      <a:miter lim="800000"/>
                      <a:headEnd/>
                      <a:tailEnd/>
                    </a:ln>
                  </pic:spPr>
                </pic:pic>
              </a:graphicData>
            </a:graphic>
          </wp:inline>
        </w:drawing>
      </w:r>
      <w:r w:rsidRPr="00503429">
        <w:rPr>
          <w:rFonts w:ascii="Times New Roman" w:hAnsi="Times New Roman"/>
          <w:noProof/>
          <w:sz w:val="24"/>
          <w:szCs w:val="24"/>
        </w:rPr>
        <w:drawing>
          <wp:inline distT="0" distB="0" distL="0" distR="0" wp14:anchorId="574D734A" wp14:editId="514CBB2B">
            <wp:extent cx="1491326" cy="2066925"/>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lum bright="10000"/>
                    </a:blip>
                    <a:srcRect l="41577" t="27190" r="36878" b="25076"/>
                    <a:stretch>
                      <a:fillRect/>
                    </a:stretch>
                  </pic:blipFill>
                  <pic:spPr bwMode="auto">
                    <a:xfrm>
                      <a:off x="0" y="0"/>
                      <a:ext cx="1492986" cy="2069226"/>
                    </a:xfrm>
                    <a:prstGeom prst="rect">
                      <a:avLst/>
                    </a:prstGeom>
                    <a:noFill/>
                    <a:ln w="9525">
                      <a:noFill/>
                      <a:miter lim="800000"/>
                      <a:headEnd/>
                      <a:tailEnd/>
                    </a:ln>
                  </pic:spPr>
                </pic:pic>
              </a:graphicData>
            </a:graphic>
          </wp:inline>
        </w:drawing>
      </w:r>
    </w:p>
    <w:p w14:paraId="550D1242" w14:textId="77777777" w:rsidR="00F709ED" w:rsidRPr="00503429" w:rsidRDefault="00F709ED" w:rsidP="00F709ED">
      <w:pPr>
        <w:pStyle w:val="ListParagraph"/>
        <w:spacing w:after="240" w:line="240" w:lineRule="auto"/>
        <w:ind w:left="0"/>
        <w:jc w:val="center"/>
        <w:rPr>
          <w:rFonts w:ascii="Times New Roman" w:hAnsi="Times New Roman"/>
          <w:sz w:val="24"/>
          <w:szCs w:val="24"/>
        </w:rPr>
      </w:pPr>
      <w:r w:rsidRPr="00503429">
        <w:rPr>
          <w:rFonts w:ascii="Times New Roman" w:hAnsi="Times New Roman"/>
          <w:noProof/>
          <w:sz w:val="24"/>
          <w:szCs w:val="24"/>
        </w:rPr>
        <mc:AlternateContent>
          <mc:Choice Requires="wps">
            <w:drawing>
              <wp:anchor distT="0" distB="0" distL="114300" distR="114300" simplePos="0" relativeHeight="251663872" behindDoc="0" locked="0" layoutInCell="1" allowOverlap="1" wp14:anchorId="07B53FEF" wp14:editId="49A2CD33">
                <wp:simplePos x="0" y="0"/>
                <wp:positionH relativeFrom="column">
                  <wp:posOffset>3442758</wp:posOffset>
                </wp:positionH>
                <wp:positionV relativeFrom="paragraph">
                  <wp:posOffset>1066165</wp:posOffset>
                </wp:positionV>
                <wp:extent cx="1277832" cy="982133"/>
                <wp:effectExtent l="0" t="0" r="17780" b="27940"/>
                <wp:wrapNone/>
                <wp:docPr id="1315107458"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7832" cy="982133"/>
                        </a:xfrm>
                        <a:prstGeom prst="rect">
                          <a:avLst/>
                        </a:prstGeom>
                        <a:solidFill>
                          <a:srgbClr val="D99594">
                            <a:alpha val="30000"/>
                          </a:srgb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7D14B4" id="Rectangle 32" o:spid="_x0000_s1026" style="position:absolute;margin-left:271.1pt;margin-top:83.95pt;width:100.6pt;height:77.3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" fillcolor="#d99594">
                <v:fill opacity="19789f"/>
              </v:rect>
            </w:pict>
          </mc:Fallback>
        </mc:AlternateContent>
      </w:r>
      <w:r w:rsidRPr="00503429">
        <w:rPr>
          <w:rFonts w:ascii="Times New Roman" w:hAnsi="Times New Roman"/>
          <w:noProof/>
          <w:sz w:val="24"/>
          <w:szCs w:val="24"/>
        </w:rPr>
        <w:drawing>
          <wp:inline distT="0" distB="0" distL="0" distR="0" wp14:anchorId="0D66C38B" wp14:editId="33A99817">
            <wp:extent cx="3276000" cy="2058445"/>
            <wp:effectExtent l="0" t="0" r="63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srcRect l="12851" t="12085" r="16467" b="16918"/>
                    <a:stretch>
                      <a:fillRect/>
                    </a:stretch>
                  </pic:blipFill>
                  <pic:spPr bwMode="auto">
                    <a:xfrm>
                      <a:off x="0" y="0"/>
                      <a:ext cx="3276000" cy="2058445"/>
                    </a:xfrm>
                    <a:prstGeom prst="rect">
                      <a:avLst/>
                    </a:prstGeom>
                    <a:noFill/>
                    <a:ln w="9525">
                      <a:noFill/>
                      <a:miter lim="800000"/>
                      <a:headEnd/>
                      <a:tailEnd/>
                    </a:ln>
                  </pic:spPr>
                </pic:pic>
              </a:graphicData>
            </a:graphic>
          </wp:inline>
        </w:drawing>
      </w:r>
    </w:p>
    <w:p w14:paraId="71825AFF" w14:textId="77777777" w:rsidR="00F709ED" w:rsidRPr="00503429" w:rsidRDefault="00F709ED" w:rsidP="00F709ED">
      <w:pPr>
        <w:spacing w:after="0" w:line="240" w:lineRule="auto"/>
        <w:jc w:val="center"/>
        <w:rPr>
          <w:rFonts w:ascii="Times New Roman" w:hAnsi="Times New Roman"/>
          <w:sz w:val="24"/>
          <w:szCs w:val="24"/>
          <w:lang w:val="sv-SE"/>
        </w:rPr>
      </w:pPr>
      <w:r w:rsidRPr="00503429">
        <w:rPr>
          <w:rFonts w:ascii="Times New Roman" w:hAnsi="Times New Roman"/>
          <w:b/>
          <w:iCs/>
          <w:sz w:val="24"/>
          <w:szCs w:val="24"/>
          <w:lang w:val="fi-FI"/>
        </w:rPr>
        <w:t>Gambar 6.</w:t>
      </w:r>
      <w:r w:rsidRPr="00503429">
        <w:rPr>
          <w:rFonts w:ascii="Times New Roman" w:hAnsi="Times New Roman"/>
          <w:sz w:val="24"/>
          <w:szCs w:val="24"/>
          <w:lang w:val="fi-FI"/>
        </w:rPr>
        <w:t xml:space="preserve"> </w:t>
      </w:r>
      <w:r w:rsidRPr="00503429">
        <w:rPr>
          <w:rFonts w:ascii="Times New Roman" w:hAnsi="Times New Roman"/>
          <w:sz w:val="24"/>
          <w:szCs w:val="24"/>
          <w:lang w:val="sv-SE"/>
        </w:rPr>
        <w:t>Perencanaan WC/Toilet Difable dan Lift Pasien</w:t>
      </w:r>
    </w:p>
    <w:p w14:paraId="1B662603" w14:textId="778014AF" w:rsidR="00503429" w:rsidRDefault="00F709ED" w:rsidP="00503429">
      <w:pPr>
        <w:spacing w:after="120" w:line="240" w:lineRule="auto"/>
        <w:jc w:val="center"/>
        <w:rPr>
          <w:rFonts w:ascii="Times New Roman" w:hAnsi="Times New Roman"/>
          <w:i/>
          <w:iCs/>
          <w:sz w:val="24"/>
          <w:szCs w:val="24"/>
          <w:lang w:val="fi-FI"/>
        </w:rPr>
      </w:pPr>
      <w:r w:rsidRPr="00503429">
        <w:rPr>
          <w:rFonts w:ascii="Times New Roman" w:hAnsi="Times New Roman"/>
          <w:i/>
          <w:iCs/>
          <w:sz w:val="24"/>
          <w:szCs w:val="24"/>
          <w:lang w:val="fi-FI"/>
        </w:rPr>
        <w:t>Sumber</w:t>
      </w:r>
      <w:r w:rsidRPr="00503429">
        <w:rPr>
          <w:rFonts w:ascii="Times New Roman" w:hAnsi="Times New Roman"/>
          <w:sz w:val="24"/>
          <w:szCs w:val="24"/>
          <w:lang w:val="fi-FI"/>
        </w:rPr>
        <w:t xml:space="preserve">: </w:t>
      </w:r>
      <w:r w:rsidRPr="00503429">
        <w:rPr>
          <w:rFonts w:ascii="Times New Roman" w:hAnsi="Times New Roman"/>
          <w:i/>
          <w:iCs/>
          <w:sz w:val="24"/>
          <w:szCs w:val="24"/>
          <w:lang w:val="fi-FI"/>
        </w:rPr>
        <w:t>Analisa Penulis</w:t>
      </w:r>
    </w:p>
    <w:p w14:paraId="0B783564" w14:textId="60D24400" w:rsidR="00503429" w:rsidRPr="00503429" w:rsidRDefault="00503429" w:rsidP="00927742">
      <w:pPr>
        <w:spacing w:after="120" w:line="240" w:lineRule="auto"/>
        <w:jc w:val="center"/>
        <w:rPr>
          <w:rFonts w:ascii="Times New Roman" w:hAnsi="Times New Roman"/>
          <w:sz w:val="24"/>
          <w:szCs w:val="24"/>
          <w:lang w:val="fi-FI"/>
        </w:rPr>
        <w:sectPr w:rsidR="00503429" w:rsidRPr="00503429" w:rsidSect="00F709ED">
          <w:type w:val="continuous"/>
          <w:pgSz w:w="11906" w:h="16838" w:code="9"/>
          <w:pgMar w:top="1134" w:right="1134" w:bottom="1134" w:left="1134" w:header="284" w:footer="284" w:gutter="0"/>
          <w:pgNumType w:start="102"/>
          <w:cols w:space="284"/>
          <w:titlePg/>
          <w:docGrid w:linePitch="360"/>
        </w:sectPr>
      </w:pPr>
    </w:p>
    <w:p w14:paraId="6DA0AADB" w14:textId="77777777" w:rsidR="00927742" w:rsidRPr="00927742" w:rsidRDefault="00927742" w:rsidP="00927742">
      <w:pPr>
        <w:widowControl w:val="0"/>
        <w:autoSpaceDE w:val="0"/>
        <w:autoSpaceDN w:val="0"/>
        <w:adjustRightInd w:val="0"/>
        <w:spacing w:after="0" w:line="240" w:lineRule="auto"/>
        <w:jc w:val="center"/>
        <w:rPr>
          <w:rFonts w:ascii="Times New Roman" w:hAnsi="Times New Roman"/>
          <w:b/>
          <w:bCs/>
          <w:position w:val="-1"/>
          <w:sz w:val="24"/>
          <w:szCs w:val="24"/>
          <w:lang w:val="fi-FI"/>
        </w:rPr>
      </w:pPr>
      <w:r w:rsidRPr="00927742">
        <w:rPr>
          <w:rFonts w:ascii="Times New Roman" w:hAnsi="Times New Roman"/>
          <w:b/>
          <w:bCs/>
          <w:position w:val="-1"/>
          <w:sz w:val="24"/>
          <w:szCs w:val="24"/>
          <w:lang w:val="fi-FI"/>
        </w:rPr>
        <w:lastRenderedPageBreak/>
        <w:t>KESIMPULAN</w:t>
      </w:r>
    </w:p>
    <w:p w14:paraId="457214FA" w14:textId="77777777" w:rsidR="00927742" w:rsidRPr="00503429" w:rsidRDefault="00927742" w:rsidP="00927742">
      <w:pPr>
        <w:widowControl w:val="0"/>
        <w:autoSpaceDE w:val="0"/>
        <w:autoSpaceDN w:val="0"/>
        <w:adjustRightInd w:val="0"/>
        <w:spacing w:after="0" w:line="240" w:lineRule="auto"/>
        <w:ind w:firstLine="720"/>
        <w:jc w:val="both"/>
        <w:rPr>
          <w:rFonts w:ascii="Times New Roman" w:hAnsi="Times New Roman"/>
          <w:bCs/>
          <w:position w:val="-1"/>
          <w:sz w:val="24"/>
          <w:szCs w:val="24"/>
          <w:lang w:val="fi-FI"/>
        </w:rPr>
      </w:pPr>
    </w:p>
    <w:p w14:paraId="44EAAC4B" w14:textId="77CB1859" w:rsidR="00F709ED" w:rsidRPr="00503429" w:rsidRDefault="00927742" w:rsidP="00927742">
      <w:pPr>
        <w:widowControl w:val="0"/>
        <w:autoSpaceDE w:val="0"/>
        <w:autoSpaceDN w:val="0"/>
        <w:adjustRightInd w:val="0"/>
        <w:spacing w:after="0" w:line="240" w:lineRule="auto"/>
        <w:ind w:firstLine="720"/>
        <w:jc w:val="both"/>
        <w:rPr>
          <w:rFonts w:ascii="Times New Roman" w:hAnsi="Times New Roman"/>
          <w:bCs/>
          <w:position w:val="-1"/>
          <w:sz w:val="24"/>
          <w:szCs w:val="24"/>
        </w:rPr>
      </w:pPr>
      <w:r w:rsidRPr="00503429">
        <w:rPr>
          <w:rFonts w:ascii="Times New Roman" w:hAnsi="Times New Roman"/>
          <w:bCs/>
          <w:position w:val="-1"/>
          <w:sz w:val="24"/>
          <w:szCs w:val="24"/>
          <w:lang w:val="fi-FI"/>
        </w:rPr>
        <w:t xml:space="preserve">Provinsi Sumatera Selatan membutuhkan Rumah Sakit Khusus Paru-Paru yang dapat menangani, mengobati, dan merawat pasien penderita penyakit paru-paru yang cukup tinggi di daerah tersebut. Masalah yang ada yang di Provinsi Sumatera Selatan saat ini, yaitu fasilitas yang minim, tenaga ahli yang kurang, dan penularan penyakit yang tinggi. Solusi yang dapat dilakukan berupa perencanaan dan perancangan Rumah Sakit Khusus Paru-Paru yang baru dengan skala besar, lokasi yang strategis, sumber daya yang memadai, dan hubungan dengan institusi kesehatan lainnya. Konsep arsitektur Rumah Sakit Khusus Paru-Paru ini berfokus pada </w:t>
      </w:r>
      <w:r w:rsidRPr="00503429">
        <w:rPr>
          <w:rFonts w:ascii="Times New Roman" w:hAnsi="Times New Roman"/>
          <w:bCs/>
          <w:i/>
          <w:iCs/>
          <w:position w:val="-1"/>
          <w:sz w:val="24"/>
          <w:szCs w:val="24"/>
          <w:lang w:val="fi-FI"/>
        </w:rPr>
        <w:t>Healing environment</w:t>
      </w:r>
      <w:r w:rsidRPr="00503429">
        <w:rPr>
          <w:rFonts w:ascii="Times New Roman" w:hAnsi="Times New Roman"/>
          <w:bCs/>
          <w:position w:val="-1"/>
          <w:sz w:val="24"/>
          <w:szCs w:val="24"/>
          <w:lang w:val="fi-FI"/>
        </w:rPr>
        <w:t xml:space="preserve">, yaitu suatu lingkungan yang mendukung penyembuhan pasien dengan memperhatikan unsur fisik, intelektual, sosial, dan kesejahteraan. Konsep ini juga melibatkan prinsip-prinsip lingkungan penyembuhan seperti </w:t>
      </w:r>
      <w:r w:rsidRPr="00503429">
        <w:rPr>
          <w:rFonts w:ascii="Times New Roman" w:hAnsi="Times New Roman"/>
          <w:bCs/>
          <w:i/>
          <w:iCs/>
          <w:position w:val="-1"/>
          <w:sz w:val="24"/>
          <w:szCs w:val="24"/>
          <w:lang w:val="fi-FI"/>
        </w:rPr>
        <w:t>Nourishing All the Senses, Healthy Lighting, Colour Scheme, Comfortable Shapes, Natural Materials, Hygiene and Clean Air, Connection to Nature, Changeable Layout &amp; Social Support, dan Accesible Environment.</w:t>
      </w:r>
      <w:r w:rsidRPr="00503429">
        <w:rPr>
          <w:rFonts w:ascii="Times New Roman" w:hAnsi="Times New Roman"/>
          <w:bCs/>
          <w:position w:val="-1"/>
          <w:sz w:val="24"/>
          <w:szCs w:val="24"/>
          <w:lang w:val="fi-FI"/>
        </w:rPr>
        <w:t xml:space="preserve"> Penerapan Prinsip </w:t>
      </w:r>
      <w:r w:rsidRPr="00503429">
        <w:rPr>
          <w:rFonts w:ascii="Times New Roman" w:hAnsi="Times New Roman"/>
          <w:bCs/>
          <w:i/>
          <w:iCs/>
          <w:position w:val="-1"/>
          <w:sz w:val="24"/>
          <w:szCs w:val="24"/>
          <w:lang w:val="fi-FI"/>
        </w:rPr>
        <w:t>Healing environment</w:t>
      </w:r>
      <w:r w:rsidRPr="00503429">
        <w:rPr>
          <w:rFonts w:ascii="Times New Roman" w:hAnsi="Times New Roman"/>
          <w:bCs/>
          <w:position w:val="-1"/>
          <w:sz w:val="24"/>
          <w:szCs w:val="24"/>
          <w:lang w:val="fi-FI"/>
        </w:rPr>
        <w:t xml:space="preserve"> pada perancangan Rumah Sakit Khusus Paru-Paru Provinsi Sumatera Selatan ini diharapkan dapat </w:t>
      </w:r>
      <w:r w:rsidRPr="00503429">
        <w:rPr>
          <w:rFonts w:ascii="Times New Roman" w:hAnsi="Times New Roman"/>
          <w:bCs/>
          <w:position w:val="-1"/>
          <w:sz w:val="24"/>
          <w:szCs w:val="24"/>
        </w:rPr>
        <w:t>mewadahi pasien penderita penyakit khusus paru-paru di Provinsi Sumatera Selatan, khususnya di Kota Palembang dengan membuat sebuah pusat pananganan khusus paru-paru yang menyediakan fasilitas pengobatan, perawatan dan penyembuhan serta menciptakan lingkungan penyembuhan yang mendukung proses penyembuhan pasien penderita penyakit paru-paru</w:t>
      </w:r>
      <w:r w:rsidRPr="00503429">
        <w:rPr>
          <w:rFonts w:ascii="Times New Roman" w:hAnsi="Times New Roman"/>
          <w:bCs/>
          <w:position w:val="-1"/>
          <w:sz w:val="24"/>
          <w:szCs w:val="24"/>
          <w:lang w:val="fi-FI"/>
        </w:rPr>
        <w:t>.</w:t>
      </w:r>
    </w:p>
    <w:p w14:paraId="3A334C1A" w14:textId="77777777" w:rsidR="005D777A" w:rsidRPr="00F44B61" w:rsidRDefault="005D777A" w:rsidP="00927742">
      <w:pPr>
        <w:widowControl w:val="0"/>
        <w:autoSpaceDE w:val="0"/>
        <w:autoSpaceDN w:val="0"/>
        <w:adjustRightInd w:val="0"/>
        <w:spacing w:before="24" w:after="60" w:line="240" w:lineRule="auto"/>
        <w:rPr>
          <w:rFonts w:ascii="Times New Roman" w:hAnsi="Times New Roman"/>
          <w:b/>
          <w:bCs/>
          <w:spacing w:val="-1"/>
          <w:sz w:val="24"/>
          <w:szCs w:val="24"/>
          <w:lang w:val="fi-FI"/>
        </w:rPr>
      </w:pPr>
    </w:p>
    <w:p w14:paraId="62FACBAF" w14:textId="77777777" w:rsidR="007B6C5F" w:rsidRPr="00503429" w:rsidRDefault="00C5635E" w:rsidP="00927742">
      <w:pPr>
        <w:widowControl w:val="0"/>
        <w:autoSpaceDE w:val="0"/>
        <w:autoSpaceDN w:val="0"/>
        <w:adjustRightInd w:val="0"/>
        <w:spacing w:before="24" w:after="60" w:line="240" w:lineRule="auto"/>
        <w:jc w:val="center"/>
        <w:rPr>
          <w:rFonts w:ascii="Times New Roman" w:hAnsi="Times New Roman"/>
          <w:b/>
          <w:bCs/>
          <w:spacing w:val="-1"/>
          <w:sz w:val="24"/>
          <w:szCs w:val="24"/>
          <w:lang w:val="sv-SE"/>
        </w:rPr>
      </w:pPr>
      <w:r w:rsidRPr="00503429">
        <w:rPr>
          <w:rFonts w:ascii="Times New Roman" w:hAnsi="Times New Roman"/>
          <w:b/>
          <w:bCs/>
          <w:spacing w:val="-1"/>
          <w:sz w:val="24"/>
          <w:szCs w:val="24"/>
        </w:rPr>
        <w:t>DAFTAR PUSTAKA</w:t>
      </w:r>
    </w:p>
    <w:p w14:paraId="4BEC5401" w14:textId="77777777" w:rsidR="00927742" w:rsidRPr="00503429" w:rsidRDefault="00927742" w:rsidP="00927742">
      <w:pPr>
        <w:widowControl w:val="0"/>
        <w:autoSpaceDE w:val="0"/>
        <w:autoSpaceDN w:val="0"/>
        <w:adjustRightInd w:val="0"/>
        <w:spacing w:before="24" w:after="60" w:line="240" w:lineRule="auto"/>
        <w:rPr>
          <w:rFonts w:ascii="Times New Roman" w:hAnsi="Times New Roman"/>
          <w:b/>
          <w:bCs/>
          <w:spacing w:val="-1"/>
          <w:sz w:val="24"/>
          <w:szCs w:val="24"/>
          <w:lang w:val="sv-SE"/>
        </w:rPr>
      </w:pPr>
    </w:p>
    <w:sdt>
      <w:sdtPr>
        <w:rPr>
          <w:rFonts w:ascii="Times New Roman" w:hAnsi="Times New Roman"/>
          <w:spacing w:val="-1"/>
          <w:sz w:val="24"/>
          <w:szCs w:val="24"/>
          <w:lang w:val="sv-SE"/>
        </w:rPr>
        <w:tag w:val="MENDELEY_BIBLIOGRAPHY"/>
        <w:id w:val="420604166"/>
        <w:placeholder>
          <w:docPart w:val="DefaultPlaceholder_-1854013440"/>
        </w:placeholder>
      </w:sdtPr>
      <w:sdtContent>
        <w:p w14:paraId="38800D0A" w14:textId="77777777" w:rsidR="0018181E" w:rsidRPr="00503429" w:rsidRDefault="0018181E" w:rsidP="0018181E">
          <w:pPr>
            <w:autoSpaceDE w:val="0"/>
            <w:autoSpaceDN w:val="0"/>
            <w:spacing w:line="240" w:lineRule="auto"/>
            <w:ind w:hanging="480"/>
            <w:jc w:val="both"/>
            <w:divId w:val="1925871934"/>
            <w:rPr>
              <w:rFonts w:ascii="Times New Roman" w:hAnsi="Times New Roman"/>
              <w:sz w:val="24"/>
              <w:szCs w:val="24"/>
            </w:rPr>
          </w:pPr>
          <w:r w:rsidRPr="00503429">
            <w:rPr>
              <w:rFonts w:ascii="Times New Roman" w:hAnsi="Times New Roman"/>
              <w:sz w:val="24"/>
              <w:szCs w:val="24"/>
            </w:rPr>
            <w:t xml:space="preserve">Amin, M., Alsagaff, H., &amp; Saleh, T. (1989). Pengantar Ilmu Penyakit Paru. </w:t>
          </w:r>
          <w:r w:rsidRPr="00503429">
            <w:rPr>
              <w:rFonts w:ascii="Times New Roman" w:hAnsi="Times New Roman"/>
              <w:i/>
              <w:iCs/>
              <w:sz w:val="24"/>
              <w:szCs w:val="24"/>
            </w:rPr>
            <w:t>Surabaya: Airlangga University Press</w:t>
          </w:r>
          <w:r w:rsidRPr="00503429">
            <w:rPr>
              <w:rFonts w:ascii="Times New Roman" w:hAnsi="Times New Roman"/>
              <w:sz w:val="24"/>
              <w:szCs w:val="24"/>
            </w:rPr>
            <w:t xml:space="preserve">, </w:t>
          </w:r>
          <w:r w:rsidRPr="00503429">
            <w:rPr>
              <w:rFonts w:ascii="Times New Roman" w:hAnsi="Times New Roman"/>
              <w:i/>
              <w:iCs/>
              <w:sz w:val="24"/>
              <w:szCs w:val="24"/>
            </w:rPr>
            <w:t>1989</w:t>
          </w:r>
          <w:r w:rsidRPr="00503429">
            <w:rPr>
              <w:rFonts w:ascii="Times New Roman" w:hAnsi="Times New Roman"/>
              <w:sz w:val="24"/>
              <w:szCs w:val="24"/>
            </w:rPr>
            <w:t>, 13–25.</w:t>
          </w:r>
        </w:p>
        <w:p w14:paraId="23811924" w14:textId="77777777" w:rsidR="0018181E" w:rsidRPr="00503429" w:rsidRDefault="0018181E" w:rsidP="0018181E">
          <w:pPr>
            <w:autoSpaceDE w:val="0"/>
            <w:autoSpaceDN w:val="0"/>
            <w:spacing w:line="240" w:lineRule="auto"/>
            <w:ind w:hanging="480"/>
            <w:jc w:val="both"/>
            <w:divId w:val="1124037854"/>
            <w:rPr>
              <w:rFonts w:ascii="Times New Roman" w:hAnsi="Times New Roman"/>
              <w:sz w:val="24"/>
              <w:szCs w:val="24"/>
            </w:rPr>
          </w:pPr>
          <w:r w:rsidRPr="00503429">
            <w:rPr>
              <w:rFonts w:ascii="Times New Roman" w:hAnsi="Times New Roman"/>
              <w:sz w:val="24"/>
              <w:szCs w:val="24"/>
            </w:rPr>
            <w:t xml:space="preserve">Dijkstra, K. (2009). </w:t>
          </w:r>
          <w:r w:rsidRPr="00503429">
            <w:rPr>
              <w:rFonts w:ascii="Times New Roman" w:hAnsi="Times New Roman"/>
              <w:i/>
              <w:iCs/>
              <w:sz w:val="24"/>
              <w:szCs w:val="24"/>
            </w:rPr>
            <w:t>Understanding healing environments: effects of physical environmental stimuli on patients’ health and well-being</w:t>
          </w:r>
          <w:r w:rsidRPr="00503429">
            <w:rPr>
              <w:rFonts w:ascii="Times New Roman" w:hAnsi="Times New Roman"/>
              <w:sz w:val="24"/>
              <w:szCs w:val="24"/>
            </w:rPr>
            <w:t>.</w:t>
          </w:r>
        </w:p>
        <w:p w14:paraId="2AAE521F" w14:textId="77777777" w:rsidR="0018181E" w:rsidRPr="00503429" w:rsidRDefault="0018181E" w:rsidP="0018181E">
          <w:pPr>
            <w:autoSpaceDE w:val="0"/>
            <w:autoSpaceDN w:val="0"/>
            <w:spacing w:line="240" w:lineRule="auto"/>
            <w:ind w:hanging="480"/>
            <w:jc w:val="both"/>
            <w:divId w:val="897325417"/>
            <w:rPr>
              <w:rFonts w:ascii="Times New Roman" w:hAnsi="Times New Roman"/>
              <w:sz w:val="24"/>
              <w:szCs w:val="24"/>
            </w:rPr>
          </w:pPr>
          <w:r w:rsidRPr="00503429">
            <w:rPr>
              <w:rFonts w:ascii="Times New Roman" w:hAnsi="Times New Roman"/>
              <w:sz w:val="24"/>
              <w:szCs w:val="24"/>
            </w:rPr>
            <w:t xml:space="preserve">Frick, H., &amp; Suskiyatno, B. (2007). Dasar-dasar arsitektur ekologis. </w:t>
          </w:r>
          <w:r w:rsidRPr="00503429">
            <w:rPr>
              <w:rFonts w:ascii="Times New Roman" w:hAnsi="Times New Roman"/>
              <w:i/>
              <w:iCs/>
              <w:sz w:val="24"/>
              <w:szCs w:val="24"/>
            </w:rPr>
            <w:t>Yogyakarta: Kanisius</w:t>
          </w:r>
          <w:r w:rsidRPr="00503429">
            <w:rPr>
              <w:rFonts w:ascii="Times New Roman" w:hAnsi="Times New Roman"/>
              <w:sz w:val="24"/>
              <w:szCs w:val="24"/>
            </w:rPr>
            <w:t>.</w:t>
          </w:r>
        </w:p>
        <w:p w14:paraId="7C913325" w14:textId="77777777" w:rsidR="0018181E" w:rsidRPr="00503429" w:rsidRDefault="0018181E" w:rsidP="0018181E">
          <w:pPr>
            <w:autoSpaceDE w:val="0"/>
            <w:autoSpaceDN w:val="0"/>
            <w:spacing w:line="240" w:lineRule="auto"/>
            <w:ind w:hanging="480"/>
            <w:jc w:val="both"/>
            <w:divId w:val="1799176318"/>
            <w:rPr>
              <w:rFonts w:ascii="Times New Roman" w:hAnsi="Times New Roman"/>
              <w:sz w:val="24"/>
              <w:szCs w:val="24"/>
            </w:rPr>
          </w:pPr>
          <w:r w:rsidRPr="00503429">
            <w:rPr>
              <w:rFonts w:ascii="Times New Roman" w:hAnsi="Times New Roman"/>
              <w:sz w:val="24"/>
              <w:szCs w:val="24"/>
            </w:rPr>
            <w:t xml:space="preserve">Hariadi, M. A. (2015). Aplikasi Segmentasi Paru-paru. </w:t>
          </w:r>
          <w:r w:rsidRPr="00503429">
            <w:rPr>
              <w:rFonts w:ascii="Times New Roman" w:hAnsi="Times New Roman"/>
              <w:i/>
              <w:iCs/>
              <w:sz w:val="24"/>
              <w:szCs w:val="24"/>
            </w:rPr>
            <w:t>MATICS: Jurnal Ilmu Komputer Dan Teknologi Informasi (Journal of Computer Science and Information Technology)</w:t>
          </w:r>
          <w:r w:rsidRPr="00503429">
            <w:rPr>
              <w:rFonts w:ascii="Times New Roman" w:hAnsi="Times New Roman"/>
              <w:sz w:val="24"/>
              <w:szCs w:val="24"/>
            </w:rPr>
            <w:t xml:space="preserve">, </w:t>
          </w:r>
          <w:r w:rsidRPr="00503429">
            <w:rPr>
              <w:rFonts w:ascii="Times New Roman" w:hAnsi="Times New Roman"/>
              <w:i/>
              <w:iCs/>
              <w:sz w:val="24"/>
              <w:szCs w:val="24"/>
            </w:rPr>
            <w:t>7</w:t>
          </w:r>
          <w:r w:rsidRPr="00503429">
            <w:rPr>
              <w:rFonts w:ascii="Times New Roman" w:hAnsi="Times New Roman"/>
              <w:sz w:val="24"/>
              <w:szCs w:val="24"/>
            </w:rPr>
            <w:t>(1), 5–8.</w:t>
          </w:r>
        </w:p>
        <w:p w14:paraId="69640202" w14:textId="77777777" w:rsidR="0018181E" w:rsidRPr="00503429" w:rsidRDefault="0018181E" w:rsidP="0018181E">
          <w:pPr>
            <w:autoSpaceDE w:val="0"/>
            <w:autoSpaceDN w:val="0"/>
            <w:spacing w:line="240" w:lineRule="auto"/>
            <w:ind w:hanging="480"/>
            <w:jc w:val="both"/>
            <w:divId w:val="1542667924"/>
            <w:rPr>
              <w:rFonts w:ascii="Times New Roman" w:hAnsi="Times New Roman"/>
              <w:sz w:val="24"/>
              <w:szCs w:val="24"/>
            </w:rPr>
          </w:pPr>
          <w:r w:rsidRPr="00503429">
            <w:rPr>
              <w:rFonts w:ascii="Times New Roman" w:hAnsi="Times New Roman"/>
              <w:sz w:val="24"/>
              <w:szCs w:val="24"/>
            </w:rPr>
            <w:t xml:space="preserve">Kaplan, R. (1993). The role of nature in the context of the workplace. </w:t>
          </w:r>
          <w:r w:rsidRPr="00503429">
            <w:rPr>
              <w:rFonts w:ascii="Times New Roman" w:hAnsi="Times New Roman"/>
              <w:i/>
              <w:iCs/>
              <w:sz w:val="24"/>
              <w:szCs w:val="24"/>
            </w:rPr>
            <w:t>Landscape and Urban Planning</w:t>
          </w:r>
          <w:r w:rsidRPr="00503429">
            <w:rPr>
              <w:rFonts w:ascii="Times New Roman" w:hAnsi="Times New Roman"/>
              <w:sz w:val="24"/>
              <w:szCs w:val="24"/>
            </w:rPr>
            <w:t xml:space="preserve">, </w:t>
          </w:r>
          <w:r w:rsidRPr="00503429">
            <w:rPr>
              <w:rFonts w:ascii="Times New Roman" w:hAnsi="Times New Roman"/>
              <w:i/>
              <w:iCs/>
              <w:sz w:val="24"/>
              <w:szCs w:val="24"/>
            </w:rPr>
            <w:t>26</w:t>
          </w:r>
          <w:r w:rsidRPr="00503429">
            <w:rPr>
              <w:rFonts w:ascii="Times New Roman" w:hAnsi="Times New Roman"/>
              <w:sz w:val="24"/>
              <w:szCs w:val="24"/>
            </w:rPr>
            <w:t>(1–4), 193–201.</w:t>
          </w:r>
        </w:p>
        <w:p w14:paraId="3CADF266" w14:textId="77777777" w:rsidR="0018181E" w:rsidRPr="00503429" w:rsidRDefault="0018181E" w:rsidP="0018181E">
          <w:pPr>
            <w:autoSpaceDE w:val="0"/>
            <w:autoSpaceDN w:val="0"/>
            <w:spacing w:line="240" w:lineRule="auto"/>
            <w:ind w:hanging="480"/>
            <w:jc w:val="both"/>
            <w:divId w:val="1821386273"/>
            <w:rPr>
              <w:rFonts w:ascii="Times New Roman" w:hAnsi="Times New Roman"/>
              <w:sz w:val="24"/>
              <w:szCs w:val="24"/>
            </w:rPr>
          </w:pPr>
          <w:r w:rsidRPr="00503429">
            <w:rPr>
              <w:rFonts w:ascii="Times New Roman" w:hAnsi="Times New Roman"/>
              <w:sz w:val="24"/>
              <w:szCs w:val="24"/>
            </w:rPr>
            <w:t xml:space="preserve">Knecht, M. L. (2010). Optimal Healing Environments. </w:t>
          </w:r>
          <w:r w:rsidRPr="00503429">
            <w:rPr>
              <w:rFonts w:ascii="Times New Roman" w:hAnsi="Times New Roman"/>
              <w:i/>
              <w:iCs/>
              <w:sz w:val="24"/>
              <w:szCs w:val="24"/>
            </w:rPr>
            <w:t>Healthy Communities by Design: Redlands and Loma Linda, CA</w:t>
          </w:r>
          <w:r w:rsidRPr="00503429">
            <w:rPr>
              <w:rFonts w:ascii="Times New Roman" w:hAnsi="Times New Roman"/>
              <w:sz w:val="24"/>
              <w:szCs w:val="24"/>
            </w:rPr>
            <w:t>.</w:t>
          </w:r>
        </w:p>
        <w:p w14:paraId="78390D91" w14:textId="77777777" w:rsidR="0018181E" w:rsidRPr="00503429" w:rsidRDefault="0018181E" w:rsidP="0018181E">
          <w:pPr>
            <w:autoSpaceDE w:val="0"/>
            <w:autoSpaceDN w:val="0"/>
            <w:spacing w:line="240" w:lineRule="auto"/>
            <w:ind w:hanging="480"/>
            <w:jc w:val="both"/>
            <w:divId w:val="290750162"/>
            <w:rPr>
              <w:rFonts w:ascii="Times New Roman" w:hAnsi="Times New Roman"/>
              <w:sz w:val="24"/>
              <w:szCs w:val="24"/>
            </w:rPr>
          </w:pPr>
          <w:r w:rsidRPr="00503429">
            <w:rPr>
              <w:rFonts w:ascii="Times New Roman" w:hAnsi="Times New Roman"/>
              <w:sz w:val="24"/>
              <w:szCs w:val="24"/>
            </w:rPr>
            <w:t xml:space="preserve">Lawson, B. (2010). Healing architecture. </w:t>
          </w:r>
          <w:r w:rsidRPr="00503429">
            <w:rPr>
              <w:rFonts w:ascii="Times New Roman" w:hAnsi="Times New Roman"/>
              <w:i/>
              <w:iCs/>
              <w:sz w:val="24"/>
              <w:szCs w:val="24"/>
            </w:rPr>
            <w:t>Arts &amp; Health</w:t>
          </w:r>
          <w:r w:rsidRPr="00503429">
            <w:rPr>
              <w:rFonts w:ascii="Times New Roman" w:hAnsi="Times New Roman"/>
              <w:sz w:val="24"/>
              <w:szCs w:val="24"/>
            </w:rPr>
            <w:t xml:space="preserve">, </w:t>
          </w:r>
          <w:r w:rsidRPr="00503429">
            <w:rPr>
              <w:rFonts w:ascii="Times New Roman" w:hAnsi="Times New Roman"/>
              <w:i/>
              <w:iCs/>
              <w:sz w:val="24"/>
              <w:szCs w:val="24"/>
            </w:rPr>
            <w:t>2</w:t>
          </w:r>
          <w:r w:rsidRPr="00503429">
            <w:rPr>
              <w:rFonts w:ascii="Times New Roman" w:hAnsi="Times New Roman"/>
              <w:sz w:val="24"/>
              <w:szCs w:val="24"/>
            </w:rPr>
            <w:t>(2), 95–108.</w:t>
          </w:r>
        </w:p>
        <w:p w14:paraId="3FCA5DB3" w14:textId="77777777" w:rsidR="0018181E" w:rsidRPr="00503429" w:rsidRDefault="0018181E" w:rsidP="0018181E">
          <w:pPr>
            <w:autoSpaceDE w:val="0"/>
            <w:autoSpaceDN w:val="0"/>
            <w:spacing w:line="240" w:lineRule="auto"/>
            <w:ind w:hanging="480"/>
            <w:jc w:val="both"/>
            <w:divId w:val="391462347"/>
            <w:rPr>
              <w:rFonts w:ascii="Times New Roman" w:hAnsi="Times New Roman"/>
              <w:sz w:val="24"/>
              <w:szCs w:val="24"/>
            </w:rPr>
          </w:pPr>
          <w:r w:rsidRPr="00503429">
            <w:rPr>
              <w:rFonts w:ascii="Times New Roman" w:hAnsi="Times New Roman"/>
              <w:sz w:val="24"/>
              <w:szCs w:val="24"/>
            </w:rPr>
            <w:t xml:space="preserve">Malkin, J. (2007). Reflections on healing environments and evidence-based design. </w:t>
          </w:r>
          <w:r w:rsidRPr="00503429">
            <w:rPr>
              <w:rFonts w:ascii="Times New Roman" w:hAnsi="Times New Roman"/>
              <w:i/>
              <w:iCs/>
              <w:sz w:val="24"/>
              <w:szCs w:val="24"/>
            </w:rPr>
            <w:t>HERD: Health Environments Research &amp; Design Journal</w:t>
          </w:r>
          <w:r w:rsidRPr="00503429">
            <w:rPr>
              <w:rFonts w:ascii="Times New Roman" w:hAnsi="Times New Roman"/>
              <w:sz w:val="24"/>
              <w:szCs w:val="24"/>
            </w:rPr>
            <w:t xml:space="preserve">, </w:t>
          </w:r>
          <w:r w:rsidRPr="00503429">
            <w:rPr>
              <w:rFonts w:ascii="Times New Roman" w:hAnsi="Times New Roman"/>
              <w:i/>
              <w:iCs/>
              <w:sz w:val="24"/>
              <w:szCs w:val="24"/>
            </w:rPr>
            <w:t>1</w:t>
          </w:r>
          <w:r w:rsidRPr="00503429">
            <w:rPr>
              <w:rFonts w:ascii="Times New Roman" w:hAnsi="Times New Roman"/>
              <w:sz w:val="24"/>
              <w:szCs w:val="24"/>
            </w:rPr>
            <w:t>(1), 26–28.</w:t>
          </w:r>
        </w:p>
        <w:p w14:paraId="517976C4" w14:textId="77777777" w:rsidR="0018181E" w:rsidRPr="00503429" w:rsidRDefault="0018181E" w:rsidP="0018181E">
          <w:pPr>
            <w:autoSpaceDE w:val="0"/>
            <w:autoSpaceDN w:val="0"/>
            <w:spacing w:line="240" w:lineRule="auto"/>
            <w:ind w:hanging="480"/>
            <w:jc w:val="both"/>
            <w:divId w:val="1640452976"/>
            <w:rPr>
              <w:rFonts w:ascii="Times New Roman" w:hAnsi="Times New Roman"/>
              <w:sz w:val="24"/>
              <w:szCs w:val="24"/>
            </w:rPr>
          </w:pPr>
          <w:r w:rsidRPr="00503429">
            <w:rPr>
              <w:rFonts w:ascii="Times New Roman" w:hAnsi="Times New Roman"/>
              <w:sz w:val="24"/>
              <w:szCs w:val="24"/>
            </w:rPr>
            <w:t xml:space="preserve">Mediastika, C. E. (2000). </w:t>
          </w:r>
          <w:r w:rsidRPr="00503429">
            <w:rPr>
              <w:rFonts w:ascii="Times New Roman" w:hAnsi="Times New Roman"/>
              <w:i/>
              <w:iCs/>
              <w:sz w:val="24"/>
              <w:szCs w:val="24"/>
            </w:rPr>
            <w:t>Design solutions for naturally ventilated houses in a hot humid region with reference to particulate matter and noise reduction</w:t>
          </w:r>
          <w:r w:rsidRPr="00503429">
            <w:rPr>
              <w:rFonts w:ascii="Times New Roman" w:hAnsi="Times New Roman"/>
              <w:sz w:val="24"/>
              <w:szCs w:val="24"/>
            </w:rPr>
            <w:t>. University of Strathclyde.</w:t>
          </w:r>
        </w:p>
        <w:p w14:paraId="3BCE15C5" w14:textId="77777777" w:rsidR="0018181E" w:rsidRPr="00503429" w:rsidRDefault="0018181E" w:rsidP="0018181E">
          <w:pPr>
            <w:autoSpaceDE w:val="0"/>
            <w:autoSpaceDN w:val="0"/>
            <w:spacing w:line="240" w:lineRule="auto"/>
            <w:ind w:hanging="480"/>
            <w:jc w:val="both"/>
            <w:divId w:val="131366836"/>
            <w:rPr>
              <w:rFonts w:ascii="Times New Roman" w:hAnsi="Times New Roman"/>
              <w:sz w:val="24"/>
              <w:szCs w:val="24"/>
            </w:rPr>
          </w:pPr>
          <w:r w:rsidRPr="00503429">
            <w:rPr>
              <w:rFonts w:ascii="Times New Roman" w:hAnsi="Times New Roman"/>
              <w:sz w:val="24"/>
              <w:szCs w:val="24"/>
            </w:rPr>
            <w:t xml:space="preserve">Murphy, J. (2008). The Healing Environment. </w:t>
          </w:r>
          <w:r w:rsidRPr="00503429">
            <w:rPr>
              <w:rFonts w:ascii="Times New Roman" w:hAnsi="Times New Roman"/>
              <w:i/>
              <w:iCs/>
              <w:sz w:val="24"/>
              <w:szCs w:val="24"/>
            </w:rPr>
            <w:t>Dalam Jurnal “Konsep Dan Aplikasi Healing Environment Dalam Fasilitas Rumah Sakit</w:t>
          </w:r>
          <w:r w:rsidRPr="00503429">
            <w:rPr>
              <w:rFonts w:ascii="Times New Roman" w:hAnsi="Times New Roman"/>
              <w:sz w:val="24"/>
              <w:szCs w:val="24"/>
            </w:rPr>
            <w:t>.</w:t>
          </w:r>
        </w:p>
        <w:p w14:paraId="6C25F4DD" w14:textId="77777777" w:rsidR="0018181E" w:rsidRPr="00503429" w:rsidRDefault="0018181E" w:rsidP="0018181E">
          <w:pPr>
            <w:autoSpaceDE w:val="0"/>
            <w:autoSpaceDN w:val="0"/>
            <w:spacing w:line="240" w:lineRule="auto"/>
            <w:ind w:hanging="480"/>
            <w:jc w:val="both"/>
            <w:divId w:val="770975866"/>
            <w:rPr>
              <w:rFonts w:ascii="Times New Roman" w:hAnsi="Times New Roman"/>
              <w:sz w:val="24"/>
              <w:szCs w:val="24"/>
            </w:rPr>
          </w:pPr>
          <w:r w:rsidRPr="00503429">
            <w:rPr>
              <w:rFonts w:ascii="Times New Roman" w:hAnsi="Times New Roman"/>
              <w:sz w:val="24"/>
              <w:szCs w:val="24"/>
            </w:rPr>
            <w:t xml:space="preserve">Murphy, M. (2016). Architecture that’s built to heal. </w:t>
          </w:r>
          <w:r w:rsidRPr="00503429">
            <w:rPr>
              <w:rFonts w:ascii="Times New Roman" w:hAnsi="Times New Roman"/>
              <w:i/>
              <w:iCs/>
              <w:sz w:val="24"/>
              <w:szCs w:val="24"/>
            </w:rPr>
            <w:t>TED Talk Presented at TED2016, Vancouver, Canada</w:t>
          </w:r>
          <w:r w:rsidRPr="00503429">
            <w:rPr>
              <w:rFonts w:ascii="Times New Roman" w:hAnsi="Times New Roman"/>
              <w:sz w:val="24"/>
              <w:szCs w:val="24"/>
            </w:rPr>
            <w:t>.</w:t>
          </w:r>
        </w:p>
        <w:p w14:paraId="072FBB60" w14:textId="77777777" w:rsidR="0018181E" w:rsidRPr="00503429" w:rsidRDefault="0018181E" w:rsidP="0018181E">
          <w:pPr>
            <w:autoSpaceDE w:val="0"/>
            <w:autoSpaceDN w:val="0"/>
            <w:spacing w:line="240" w:lineRule="auto"/>
            <w:ind w:hanging="480"/>
            <w:jc w:val="both"/>
            <w:divId w:val="2090494056"/>
            <w:rPr>
              <w:rFonts w:ascii="Times New Roman" w:hAnsi="Times New Roman"/>
              <w:sz w:val="24"/>
              <w:szCs w:val="24"/>
            </w:rPr>
          </w:pPr>
          <w:r w:rsidRPr="00503429">
            <w:rPr>
              <w:rFonts w:ascii="Times New Roman" w:hAnsi="Times New Roman"/>
              <w:sz w:val="24"/>
              <w:szCs w:val="24"/>
            </w:rPr>
            <w:t xml:space="preserve">Nousiainen, M., Lindroos, H., &amp; Heino, P. (2016). </w:t>
          </w:r>
          <w:r w:rsidRPr="00503429">
            <w:rPr>
              <w:rFonts w:ascii="Times New Roman" w:hAnsi="Times New Roman"/>
              <w:i/>
              <w:iCs/>
              <w:sz w:val="24"/>
              <w:szCs w:val="24"/>
            </w:rPr>
            <w:t>Restorative environment design</w:t>
          </w:r>
          <w:r w:rsidRPr="00503429">
            <w:rPr>
              <w:rFonts w:ascii="Times New Roman" w:hAnsi="Times New Roman"/>
              <w:sz w:val="24"/>
              <w:szCs w:val="24"/>
            </w:rPr>
            <w:t>.</w:t>
          </w:r>
        </w:p>
        <w:p w14:paraId="4D33F35E" w14:textId="77777777" w:rsidR="0018181E" w:rsidRPr="00503429" w:rsidRDefault="0018181E" w:rsidP="0018181E">
          <w:pPr>
            <w:autoSpaceDE w:val="0"/>
            <w:autoSpaceDN w:val="0"/>
            <w:spacing w:line="240" w:lineRule="auto"/>
            <w:ind w:hanging="480"/>
            <w:jc w:val="both"/>
            <w:divId w:val="1145971888"/>
            <w:rPr>
              <w:rFonts w:ascii="Times New Roman" w:hAnsi="Times New Roman"/>
              <w:sz w:val="24"/>
              <w:szCs w:val="24"/>
            </w:rPr>
          </w:pPr>
          <w:r w:rsidRPr="00503429">
            <w:rPr>
              <w:rFonts w:ascii="Times New Roman" w:hAnsi="Times New Roman"/>
              <w:sz w:val="24"/>
              <w:szCs w:val="24"/>
            </w:rPr>
            <w:t xml:space="preserve">Nurhaiza, N., &amp; Lisa, N. P. (2019). Optimalisasi Pencahayaan Alami pada Ruang. </w:t>
          </w:r>
          <w:r w:rsidRPr="00503429">
            <w:rPr>
              <w:rFonts w:ascii="Times New Roman" w:hAnsi="Times New Roman"/>
              <w:i/>
              <w:iCs/>
              <w:sz w:val="24"/>
              <w:szCs w:val="24"/>
            </w:rPr>
            <w:t>Arsitekno</w:t>
          </w:r>
          <w:r w:rsidRPr="00503429">
            <w:rPr>
              <w:rFonts w:ascii="Times New Roman" w:hAnsi="Times New Roman"/>
              <w:sz w:val="24"/>
              <w:szCs w:val="24"/>
            </w:rPr>
            <w:t xml:space="preserve">, </w:t>
          </w:r>
          <w:r w:rsidRPr="00503429">
            <w:rPr>
              <w:rFonts w:ascii="Times New Roman" w:hAnsi="Times New Roman"/>
              <w:i/>
              <w:iCs/>
              <w:sz w:val="24"/>
              <w:szCs w:val="24"/>
            </w:rPr>
            <w:t>7</w:t>
          </w:r>
          <w:r w:rsidRPr="00503429">
            <w:rPr>
              <w:rFonts w:ascii="Times New Roman" w:hAnsi="Times New Roman"/>
              <w:sz w:val="24"/>
              <w:szCs w:val="24"/>
            </w:rPr>
            <w:t>(7), 32–40.</w:t>
          </w:r>
        </w:p>
        <w:p w14:paraId="5D0C3E67" w14:textId="77777777" w:rsidR="0018181E" w:rsidRPr="00503429" w:rsidRDefault="0018181E" w:rsidP="0018181E">
          <w:pPr>
            <w:autoSpaceDE w:val="0"/>
            <w:autoSpaceDN w:val="0"/>
            <w:spacing w:line="240" w:lineRule="auto"/>
            <w:ind w:hanging="480"/>
            <w:jc w:val="both"/>
            <w:divId w:val="971322750"/>
            <w:rPr>
              <w:rFonts w:ascii="Times New Roman" w:hAnsi="Times New Roman"/>
              <w:sz w:val="24"/>
              <w:szCs w:val="24"/>
            </w:rPr>
          </w:pPr>
          <w:r w:rsidRPr="00503429">
            <w:rPr>
              <w:rFonts w:ascii="Times New Roman" w:hAnsi="Times New Roman"/>
              <w:sz w:val="24"/>
              <w:szCs w:val="24"/>
            </w:rPr>
            <w:t xml:space="preserve">Olgyay, V. (2015). </w:t>
          </w:r>
          <w:r w:rsidRPr="00503429">
            <w:rPr>
              <w:rFonts w:ascii="Times New Roman" w:hAnsi="Times New Roman"/>
              <w:i/>
              <w:iCs/>
              <w:sz w:val="24"/>
              <w:szCs w:val="24"/>
            </w:rPr>
            <w:t>Design with climate: bioclimatic approach to architectural regionalism</w:t>
          </w:r>
          <w:r w:rsidRPr="00503429">
            <w:rPr>
              <w:rFonts w:ascii="Times New Roman" w:hAnsi="Times New Roman"/>
              <w:sz w:val="24"/>
              <w:szCs w:val="24"/>
            </w:rPr>
            <w:t>. Princeton university press.</w:t>
          </w:r>
        </w:p>
        <w:p w14:paraId="39C2ECC8" w14:textId="77777777" w:rsidR="0018181E" w:rsidRPr="00503429" w:rsidRDefault="0018181E" w:rsidP="0018181E">
          <w:pPr>
            <w:autoSpaceDE w:val="0"/>
            <w:autoSpaceDN w:val="0"/>
            <w:spacing w:line="240" w:lineRule="auto"/>
            <w:ind w:hanging="480"/>
            <w:jc w:val="both"/>
            <w:divId w:val="1329555160"/>
            <w:rPr>
              <w:rFonts w:ascii="Times New Roman" w:hAnsi="Times New Roman"/>
              <w:sz w:val="24"/>
              <w:szCs w:val="24"/>
            </w:rPr>
          </w:pPr>
          <w:r w:rsidRPr="00503429">
            <w:rPr>
              <w:rFonts w:ascii="Times New Roman" w:hAnsi="Times New Roman"/>
              <w:sz w:val="24"/>
              <w:szCs w:val="24"/>
            </w:rPr>
            <w:t xml:space="preserve">Palembang, D. K. (2015). Profil Kesehatan Kota Palembang. </w:t>
          </w:r>
          <w:r w:rsidRPr="00503429">
            <w:rPr>
              <w:rFonts w:ascii="Times New Roman" w:hAnsi="Times New Roman"/>
              <w:i/>
              <w:iCs/>
              <w:sz w:val="24"/>
              <w:szCs w:val="24"/>
            </w:rPr>
            <w:t>Palembang: Dinkes Kota Palembang Www. Dinkes. Palembang. Go. Id</w:t>
          </w:r>
          <w:r w:rsidRPr="00503429">
            <w:rPr>
              <w:rFonts w:ascii="Times New Roman" w:hAnsi="Times New Roman"/>
              <w:sz w:val="24"/>
              <w:szCs w:val="24"/>
            </w:rPr>
            <w:t>.</w:t>
          </w:r>
        </w:p>
        <w:p w14:paraId="060275B3" w14:textId="77777777" w:rsidR="0018181E" w:rsidRPr="00503429" w:rsidRDefault="0018181E" w:rsidP="0018181E">
          <w:pPr>
            <w:autoSpaceDE w:val="0"/>
            <w:autoSpaceDN w:val="0"/>
            <w:spacing w:line="240" w:lineRule="auto"/>
            <w:ind w:hanging="480"/>
            <w:jc w:val="both"/>
            <w:divId w:val="819493175"/>
            <w:rPr>
              <w:rFonts w:ascii="Times New Roman" w:hAnsi="Times New Roman"/>
              <w:sz w:val="24"/>
              <w:szCs w:val="24"/>
            </w:rPr>
          </w:pPr>
          <w:r w:rsidRPr="00503429">
            <w:rPr>
              <w:rFonts w:ascii="Times New Roman" w:hAnsi="Times New Roman"/>
              <w:sz w:val="24"/>
              <w:szCs w:val="24"/>
            </w:rPr>
            <w:t xml:space="preserve">Riskesdas, R. I. (2007). Riset Kesehatan Dasar. </w:t>
          </w:r>
          <w:r w:rsidRPr="00503429">
            <w:rPr>
              <w:rFonts w:ascii="Times New Roman" w:hAnsi="Times New Roman"/>
              <w:i/>
              <w:iCs/>
              <w:sz w:val="24"/>
              <w:szCs w:val="24"/>
            </w:rPr>
            <w:t>Jakarta: Kemenkes RI</w:t>
          </w:r>
          <w:r w:rsidRPr="00503429">
            <w:rPr>
              <w:rFonts w:ascii="Times New Roman" w:hAnsi="Times New Roman"/>
              <w:sz w:val="24"/>
              <w:szCs w:val="24"/>
            </w:rPr>
            <w:t>.</w:t>
          </w:r>
        </w:p>
        <w:p w14:paraId="2769FA9E" w14:textId="77777777" w:rsidR="0018181E" w:rsidRPr="00503429" w:rsidRDefault="0018181E" w:rsidP="0018181E">
          <w:pPr>
            <w:autoSpaceDE w:val="0"/>
            <w:autoSpaceDN w:val="0"/>
            <w:spacing w:line="240" w:lineRule="auto"/>
            <w:ind w:hanging="480"/>
            <w:jc w:val="both"/>
            <w:divId w:val="565654160"/>
            <w:rPr>
              <w:rFonts w:ascii="Times New Roman" w:hAnsi="Times New Roman"/>
              <w:sz w:val="24"/>
              <w:szCs w:val="24"/>
            </w:rPr>
          </w:pPr>
          <w:r w:rsidRPr="00503429">
            <w:rPr>
              <w:rFonts w:ascii="Times New Roman" w:hAnsi="Times New Roman"/>
              <w:sz w:val="24"/>
              <w:szCs w:val="24"/>
            </w:rPr>
            <w:lastRenderedPageBreak/>
            <w:t xml:space="preserve">Roaf, S., Fuentes, M., &amp; Thomas, S. (2003). </w:t>
          </w:r>
          <w:r w:rsidRPr="00503429">
            <w:rPr>
              <w:rFonts w:ascii="Times New Roman" w:hAnsi="Times New Roman"/>
              <w:i/>
              <w:iCs/>
              <w:sz w:val="24"/>
              <w:szCs w:val="24"/>
            </w:rPr>
            <w:t>Ecohouse 2: a design guide</w:t>
          </w:r>
          <w:r w:rsidRPr="00503429">
            <w:rPr>
              <w:rFonts w:ascii="Times New Roman" w:hAnsi="Times New Roman"/>
              <w:sz w:val="24"/>
              <w:szCs w:val="24"/>
            </w:rPr>
            <w:t>. Architectural Press.</w:t>
          </w:r>
        </w:p>
        <w:p w14:paraId="27C047C8" w14:textId="77777777" w:rsidR="0018181E" w:rsidRPr="00503429" w:rsidRDefault="0018181E" w:rsidP="0018181E">
          <w:pPr>
            <w:autoSpaceDE w:val="0"/>
            <w:autoSpaceDN w:val="0"/>
            <w:spacing w:line="240" w:lineRule="auto"/>
            <w:ind w:hanging="480"/>
            <w:jc w:val="both"/>
            <w:divId w:val="601883204"/>
            <w:rPr>
              <w:rFonts w:ascii="Times New Roman" w:hAnsi="Times New Roman"/>
              <w:sz w:val="24"/>
              <w:szCs w:val="24"/>
            </w:rPr>
          </w:pPr>
          <w:r w:rsidRPr="00503429">
            <w:rPr>
              <w:rFonts w:ascii="Times New Roman" w:hAnsi="Times New Roman"/>
              <w:sz w:val="24"/>
              <w:szCs w:val="24"/>
            </w:rPr>
            <w:t xml:space="preserve">Setyaningsih, W., Iswati, T. Y., Nuryanti, W., Prayitno, B., &amp; Sarwadi, A. (2015). Low-impact-development as an implementation of the eco-green-tourism concept to develop Kampung towards sustainable city. </w:t>
          </w:r>
          <w:r w:rsidRPr="00503429">
            <w:rPr>
              <w:rFonts w:ascii="Times New Roman" w:hAnsi="Times New Roman"/>
              <w:i/>
              <w:iCs/>
              <w:sz w:val="24"/>
              <w:szCs w:val="24"/>
            </w:rPr>
            <w:t>Procedia-Social and Behavioral Sciences</w:t>
          </w:r>
          <w:r w:rsidRPr="00503429">
            <w:rPr>
              <w:rFonts w:ascii="Times New Roman" w:hAnsi="Times New Roman"/>
              <w:sz w:val="24"/>
              <w:szCs w:val="24"/>
            </w:rPr>
            <w:t xml:space="preserve">, </w:t>
          </w:r>
          <w:r w:rsidRPr="00503429">
            <w:rPr>
              <w:rFonts w:ascii="Times New Roman" w:hAnsi="Times New Roman"/>
              <w:i/>
              <w:iCs/>
              <w:sz w:val="24"/>
              <w:szCs w:val="24"/>
            </w:rPr>
            <w:t>179</w:t>
          </w:r>
          <w:r w:rsidRPr="00503429">
            <w:rPr>
              <w:rFonts w:ascii="Times New Roman" w:hAnsi="Times New Roman"/>
              <w:sz w:val="24"/>
              <w:szCs w:val="24"/>
            </w:rPr>
            <w:t>, 109–117.</w:t>
          </w:r>
        </w:p>
        <w:p w14:paraId="168E88F8" w14:textId="77777777" w:rsidR="0018181E" w:rsidRPr="00503429" w:rsidRDefault="0018181E" w:rsidP="0018181E">
          <w:pPr>
            <w:autoSpaceDE w:val="0"/>
            <w:autoSpaceDN w:val="0"/>
            <w:spacing w:line="240" w:lineRule="auto"/>
            <w:ind w:hanging="480"/>
            <w:jc w:val="both"/>
            <w:divId w:val="311449960"/>
            <w:rPr>
              <w:rFonts w:ascii="Times New Roman" w:hAnsi="Times New Roman"/>
              <w:sz w:val="24"/>
              <w:szCs w:val="24"/>
            </w:rPr>
          </w:pPr>
          <w:r w:rsidRPr="00503429">
            <w:rPr>
              <w:rFonts w:ascii="Times New Roman" w:hAnsi="Times New Roman"/>
              <w:sz w:val="24"/>
              <w:szCs w:val="24"/>
            </w:rPr>
            <w:t xml:space="preserve">Suma’mur, P. K. (1989). </w:t>
          </w:r>
          <w:r w:rsidRPr="00503429">
            <w:rPr>
              <w:rFonts w:ascii="Times New Roman" w:hAnsi="Times New Roman"/>
              <w:i/>
              <w:iCs/>
              <w:sz w:val="24"/>
              <w:szCs w:val="24"/>
            </w:rPr>
            <w:t>Ergonomi untuk produktivitas kerja</w:t>
          </w:r>
          <w:r w:rsidRPr="00503429">
            <w:rPr>
              <w:rFonts w:ascii="Times New Roman" w:hAnsi="Times New Roman"/>
              <w:sz w:val="24"/>
              <w:szCs w:val="24"/>
            </w:rPr>
            <w:t>. Haji Masagung.</w:t>
          </w:r>
        </w:p>
        <w:p w14:paraId="7529463E" w14:textId="77777777" w:rsidR="0018181E" w:rsidRPr="00503429" w:rsidRDefault="0018181E" w:rsidP="0018181E">
          <w:pPr>
            <w:autoSpaceDE w:val="0"/>
            <w:autoSpaceDN w:val="0"/>
            <w:spacing w:line="240" w:lineRule="auto"/>
            <w:ind w:hanging="480"/>
            <w:jc w:val="both"/>
            <w:divId w:val="2040471411"/>
            <w:rPr>
              <w:rFonts w:ascii="Times New Roman" w:hAnsi="Times New Roman"/>
              <w:sz w:val="24"/>
              <w:szCs w:val="24"/>
            </w:rPr>
          </w:pPr>
          <w:r w:rsidRPr="00503429">
            <w:rPr>
              <w:rFonts w:ascii="Times New Roman" w:hAnsi="Times New Roman"/>
              <w:sz w:val="24"/>
              <w:szCs w:val="24"/>
            </w:rPr>
            <w:t xml:space="preserve">Utami, A. D., Yuliani, S., &amp; Mustaqimah, U. (2017). Penerapan Arsitektur Ekologis Pada Strategi Perancangan Sekolah Menengah Kejuruan Pertanian Di Sleman. </w:t>
          </w:r>
          <w:r w:rsidRPr="00503429">
            <w:rPr>
              <w:rFonts w:ascii="Times New Roman" w:hAnsi="Times New Roman"/>
              <w:i/>
              <w:iCs/>
              <w:sz w:val="24"/>
              <w:szCs w:val="24"/>
            </w:rPr>
            <w:t>Arsitektura</w:t>
          </w:r>
          <w:r w:rsidRPr="00503429">
            <w:rPr>
              <w:rFonts w:ascii="Times New Roman" w:hAnsi="Times New Roman"/>
              <w:sz w:val="24"/>
              <w:szCs w:val="24"/>
            </w:rPr>
            <w:t xml:space="preserve">, </w:t>
          </w:r>
          <w:r w:rsidRPr="00503429">
            <w:rPr>
              <w:rFonts w:ascii="Times New Roman" w:hAnsi="Times New Roman"/>
              <w:i/>
              <w:iCs/>
              <w:sz w:val="24"/>
              <w:szCs w:val="24"/>
            </w:rPr>
            <w:t>15</w:t>
          </w:r>
          <w:r w:rsidRPr="00503429">
            <w:rPr>
              <w:rFonts w:ascii="Times New Roman" w:hAnsi="Times New Roman"/>
              <w:sz w:val="24"/>
              <w:szCs w:val="24"/>
            </w:rPr>
            <w:t>(2), 340–348.</w:t>
          </w:r>
        </w:p>
        <w:p w14:paraId="5B9FCB0B" w14:textId="27B9AD9F" w:rsidR="00927742" w:rsidRPr="00503429" w:rsidRDefault="00000000" w:rsidP="0018181E">
          <w:pPr>
            <w:widowControl w:val="0"/>
            <w:autoSpaceDE w:val="0"/>
            <w:autoSpaceDN w:val="0"/>
            <w:adjustRightInd w:val="0"/>
            <w:spacing w:before="24" w:after="60" w:line="240" w:lineRule="auto"/>
            <w:jc w:val="both"/>
            <w:rPr>
              <w:rFonts w:ascii="Times New Roman" w:hAnsi="Times New Roman"/>
              <w:spacing w:val="-1"/>
              <w:sz w:val="24"/>
              <w:szCs w:val="24"/>
              <w:lang w:val="sv-SE"/>
            </w:rPr>
            <w:sectPr w:rsidR="00927742" w:rsidRPr="00503429" w:rsidSect="00330973">
              <w:type w:val="continuous"/>
              <w:pgSz w:w="11906" w:h="16838" w:code="9"/>
              <w:pgMar w:top="1134" w:right="1134" w:bottom="1134" w:left="1134" w:header="284" w:footer="284" w:gutter="0"/>
              <w:pgNumType w:start="102"/>
              <w:cols w:num="2" w:space="284"/>
              <w:titlePg/>
              <w:docGrid w:linePitch="360"/>
            </w:sectPr>
          </w:pPr>
        </w:p>
      </w:sdtContent>
    </w:sdt>
    <w:p w14:paraId="1C3D4B6D" w14:textId="1E81BE42" w:rsidR="00C5635E" w:rsidRPr="00503429" w:rsidRDefault="00C5635E" w:rsidP="001B444A">
      <w:pPr>
        <w:widowControl w:val="0"/>
        <w:autoSpaceDE w:val="0"/>
        <w:autoSpaceDN w:val="0"/>
        <w:adjustRightInd w:val="0"/>
        <w:spacing w:after="0" w:line="360" w:lineRule="auto"/>
        <w:jc w:val="both"/>
        <w:rPr>
          <w:rFonts w:ascii="Times New Roman" w:hAnsi="Times New Roman"/>
          <w:sz w:val="20"/>
          <w:szCs w:val="20"/>
          <w:lang w:val="en-US"/>
        </w:rPr>
      </w:pPr>
    </w:p>
    <w:sectPr w:rsidR="00C5635E" w:rsidRPr="00503429" w:rsidSect="00330973">
      <w:type w:val="continuous"/>
      <w:pgSz w:w="11906" w:h="16838" w:code="9"/>
      <w:pgMar w:top="1134" w:right="1134" w:bottom="1134" w:left="1134"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92E258" w14:textId="77777777" w:rsidR="00222777" w:rsidRDefault="00222777" w:rsidP="00D721A8">
      <w:pPr>
        <w:spacing w:after="0" w:line="240" w:lineRule="auto"/>
      </w:pPr>
      <w:r>
        <w:separator/>
      </w:r>
    </w:p>
  </w:endnote>
  <w:endnote w:type="continuationSeparator" w:id="0">
    <w:p w14:paraId="4BBF9B61" w14:textId="77777777" w:rsidR="00222777" w:rsidRDefault="00222777" w:rsidP="00D721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469799" w14:textId="77777777" w:rsidR="00222777" w:rsidRDefault="00222777" w:rsidP="00D721A8">
      <w:pPr>
        <w:spacing w:after="0" w:line="240" w:lineRule="auto"/>
      </w:pPr>
      <w:r>
        <w:separator/>
      </w:r>
    </w:p>
  </w:footnote>
  <w:footnote w:type="continuationSeparator" w:id="0">
    <w:p w14:paraId="4BD3B15A" w14:textId="77777777" w:rsidR="00222777" w:rsidRDefault="00222777" w:rsidP="00D721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6F79F3" w14:textId="77777777" w:rsidR="00330973" w:rsidRPr="00F6012C" w:rsidRDefault="00F952FA" w:rsidP="00330973">
    <w:pPr>
      <w:widowControl w:val="0"/>
      <w:autoSpaceDE w:val="0"/>
      <w:autoSpaceDN w:val="0"/>
      <w:adjustRightInd w:val="0"/>
      <w:spacing w:after="0" w:line="240" w:lineRule="auto"/>
      <w:rPr>
        <w:rFonts w:ascii="Times New Roman" w:hAnsi="Times New Roman"/>
        <w:bCs/>
        <w:i/>
        <w:spacing w:val="-1"/>
        <w:sz w:val="20"/>
        <w:szCs w:val="20"/>
        <w:lang w:val="sv-SE"/>
      </w:rPr>
    </w:pPr>
    <w:r w:rsidRPr="00F6012C">
      <w:rPr>
        <w:rFonts w:ascii="Times New Roman" w:hAnsi="Times New Roman"/>
        <w:bCs/>
        <w:i/>
        <w:spacing w:val="-1"/>
        <w:sz w:val="20"/>
        <w:szCs w:val="20"/>
        <w:lang w:val="sv-SE"/>
      </w:rPr>
      <w:t>Judul Artikel</w:t>
    </w:r>
    <w:r w:rsidR="00B74D2E" w:rsidRPr="00B74D2E">
      <w:rPr>
        <w:rFonts w:ascii="Times New Roman" w:hAnsi="Times New Roman"/>
        <w:b/>
        <w:bCs/>
        <w:i/>
        <w:spacing w:val="-4"/>
        <w:sz w:val="24"/>
        <w:szCs w:val="24"/>
      </w:rPr>
      <w:t xml:space="preserve"> </w:t>
    </w:r>
    <w:r w:rsidR="00B74D2E" w:rsidRPr="00F6012C">
      <w:rPr>
        <w:rFonts w:ascii="Times New Roman" w:hAnsi="Times New Roman"/>
        <w:b/>
        <w:bCs/>
        <w:i/>
        <w:spacing w:val="-4"/>
        <w:sz w:val="24"/>
        <w:szCs w:val="24"/>
        <w:lang w:val="sv-SE"/>
      </w:rPr>
      <w:tab/>
    </w:r>
    <w:r w:rsidR="00B74D2E" w:rsidRPr="00F6012C">
      <w:rPr>
        <w:rFonts w:ascii="Times New Roman" w:hAnsi="Times New Roman"/>
        <w:b/>
        <w:bCs/>
        <w:i/>
        <w:spacing w:val="-4"/>
        <w:sz w:val="24"/>
        <w:szCs w:val="24"/>
        <w:lang w:val="sv-SE"/>
      </w:rPr>
      <w:tab/>
    </w:r>
    <w:r w:rsidR="00B74D2E" w:rsidRPr="00F6012C">
      <w:rPr>
        <w:rFonts w:ascii="Times New Roman" w:hAnsi="Times New Roman"/>
        <w:b/>
        <w:bCs/>
        <w:i/>
        <w:spacing w:val="-4"/>
        <w:sz w:val="24"/>
        <w:szCs w:val="24"/>
        <w:lang w:val="sv-SE"/>
      </w:rPr>
      <w:tab/>
    </w:r>
    <w:r w:rsidR="00B74D2E" w:rsidRPr="00F6012C">
      <w:rPr>
        <w:rFonts w:ascii="Times New Roman" w:hAnsi="Times New Roman"/>
        <w:b/>
        <w:bCs/>
        <w:i/>
        <w:spacing w:val="-4"/>
        <w:sz w:val="24"/>
        <w:szCs w:val="24"/>
        <w:lang w:val="sv-SE"/>
      </w:rPr>
      <w:tab/>
    </w:r>
    <w:r w:rsidR="00B74D2E" w:rsidRPr="00F6012C">
      <w:rPr>
        <w:rFonts w:ascii="Times New Roman" w:hAnsi="Times New Roman"/>
        <w:b/>
        <w:bCs/>
        <w:i/>
        <w:spacing w:val="-4"/>
        <w:sz w:val="24"/>
        <w:szCs w:val="24"/>
        <w:lang w:val="sv-SE"/>
      </w:rPr>
      <w:tab/>
    </w:r>
    <w:r w:rsidR="00B74D2E" w:rsidRPr="00F6012C">
      <w:rPr>
        <w:rFonts w:ascii="Times New Roman" w:hAnsi="Times New Roman"/>
        <w:b/>
        <w:bCs/>
        <w:i/>
        <w:spacing w:val="-4"/>
        <w:sz w:val="24"/>
        <w:szCs w:val="24"/>
        <w:lang w:val="sv-SE"/>
      </w:rPr>
      <w:tab/>
    </w:r>
    <w:r w:rsidR="00B74D2E" w:rsidRPr="00F6012C">
      <w:rPr>
        <w:rFonts w:ascii="Times New Roman" w:hAnsi="Times New Roman"/>
        <w:b/>
        <w:bCs/>
        <w:i/>
        <w:spacing w:val="-4"/>
        <w:sz w:val="24"/>
        <w:szCs w:val="24"/>
        <w:lang w:val="sv-SE"/>
      </w:rPr>
      <w:tab/>
    </w:r>
    <w:r w:rsidRPr="00F6012C">
      <w:rPr>
        <w:rFonts w:ascii="Times New Roman" w:hAnsi="Times New Roman"/>
        <w:b/>
        <w:bCs/>
        <w:i/>
        <w:spacing w:val="-4"/>
        <w:sz w:val="24"/>
        <w:szCs w:val="24"/>
        <w:lang w:val="sv-SE"/>
      </w:rPr>
      <w:tab/>
    </w:r>
    <w:r w:rsidRPr="00F6012C">
      <w:rPr>
        <w:rFonts w:ascii="Times New Roman" w:hAnsi="Times New Roman"/>
        <w:b/>
        <w:bCs/>
        <w:i/>
        <w:spacing w:val="-4"/>
        <w:sz w:val="24"/>
        <w:szCs w:val="24"/>
        <w:lang w:val="sv-SE"/>
      </w:rPr>
      <w:tab/>
    </w:r>
    <w:r w:rsidRPr="00F6012C">
      <w:rPr>
        <w:rFonts w:ascii="Times New Roman" w:hAnsi="Times New Roman"/>
        <w:b/>
        <w:bCs/>
        <w:i/>
        <w:spacing w:val="-4"/>
        <w:sz w:val="24"/>
        <w:szCs w:val="24"/>
        <w:lang w:val="sv-SE"/>
      </w:rPr>
      <w:tab/>
    </w:r>
    <w:r w:rsidRPr="00F6012C">
      <w:rPr>
        <w:rFonts w:ascii="Times New Roman" w:hAnsi="Times New Roman"/>
        <w:bCs/>
        <w:i/>
        <w:spacing w:val="-4"/>
        <w:sz w:val="20"/>
        <w:szCs w:val="20"/>
        <w:lang w:val="sv-SE"/>
      </w:rPr>
      <w:t>Nama Penulis</w:t>
    </w:r>
  </w:p>
  <w:p w14:paraId="72A66DF0" w14:textId="77777777" w:rsidR="00330973" w:rsidRDefault="003309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CE286B" w14:textId="0EDB4269" w:rsidR="00330973" w:rsidRPr="009C2FE3" w:rsidRDefault="00330973" w:rsidP="00330973">
    <w:pPr>
      <w:pStyle w:val="NoSpacing"/>
      <w:rPr>
        <w:rFonts w:ascii="Times New Roman" w:hAnsi="Times New Roman"/>
        <w:i/>
        <w:sz w:val="20"/>
        <w:szCs w:val="20"/>
      </w:rPr>
    </w:pPr>
    <w:r w:rsidRPr="00DA140F">
      <w:rPr>
        <w:rFonts w:ascii="Times New Roman" w:hAnsi="Times New Roman"/>
        <w:i/>
        <w:sz w:val="20"/>
        <w:szCs w:val="20"/>
      </w:rPr>
      <w:t>Jurnal Desiminasi Teknologi, Vol</w:t>
    </w:r>
    <w:r>
      <w:rPr>
        <w:rFonts w:ascii="Times New Roman" w:hAnsi="Times New Roman"/>
        <w:i/>
        <w:sz w:val="20"/>
        <w:szCs w:val="20"/>
      </w:rPr>
      <w:t xml:space="preserve">ume </w:t>
    </w:r>
    <w:r w:rsidR="00F6012C">
      <w:rPr>
        <w:rFonts w:ascii="Times New Roman" w:hAnsi="Times New Roman"/>
        <w:i/>
        <w:sz w:val="20"/>
        <w:szCs w:val="20"/>
        <w:lang w:val="sv-SE"/>
      </w:rPr>
      <w:t>12</w:t>
    </w:r>
    <w:r w:rsidRPr="00DA140F">
      <w:rPr>
        <w:rFonts w:ascii="Times New Roman" w:hAnsi="Times New Roman"/>
        <w:i/>
        <w:sz w:val="20"/>
        <w:szCs w:val="20"/>
      </w:rPr>
      <w:t xml:space="preserve">, Nomor </w:t>
    </w:r>
    <w:r w:rsidR="00F6012C">
      <w:rPr>
        <w:rFonts w:ascii="Times New Roman" w:hAnsi="Times New Roman"/>
        <w:i/>
        <w:sz w:val="20"/>
        <w:szCs w:val="20"/>
        <w:lang w:val="sv-SE"/>
      </w:rPr>
      <w:t>2</w:t>
    </w:r>
    <w:r w:rsidR="005D777A" w:rsidRPr="00DA1D6A">
      <w:rPr>
        <w:rFonts w:ascii="Times New Roman" w:hAnsi="Times New Roman"/>
        <w:i/>
        <w:sz w:val="20"/>
        <w:szCs w:val="20"/>
        <w:lang w:val="sv-SE"/>
      </w:rPr>
      <w:t xml:space="preserve">, </w:t>
    </w:r>
    <w:r>
      <w:rPr>
        <w:rFonts w:ascii="Times New Roman" w:hAnsi="Times New Roman"/>
        <w:i/>
        <w:sz w:val="20"/>
        <w:szCs w:val="20"/>
      </w:rPr>
      <w:t xml:space="preserve"> </w:t>
    </w:r>
    <w:r w:rsidR="00F6012C">
      <w:rPr>
        <w:rFonts w:ascii="Times New Roman" w:hAnsi="Times New Roman"/>
        <w:i/>
        <w:sz w:val="20"/>
        <w:szCs w:val="20"/>
      </w:rPr>
      <w:t>Juli 2024</w:t>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t>p. ISSN  2303-212X</w:t>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t>e. ISSN  2503-5398</w:t>
    </w:r>
  </w:p>
  <w:p w14:paraId="00F18816" w14:textId="77777777" w:rsidR="00330973" w:rsidRDefault="003309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550AFC"/>
    <w:multiLevelType w:val="multilevel"/>
    <w:tmpl w:val="12550AFC"/>
    <w:lvl w:ilvl="0">
      <w:start w:val="1"/>
      <w:numFmt w:val="decimal"/>
      <w:lvlText w:val="%1."/>
      <w:lvlJc w:val="left"/>
      <w:pPr>
        <w:ind w:left="1497" w:hanging="360"/>
      </w:pPr>
      <w:rPr>
        <w:rFonts w:hint="default"/>
      </w:rPr>
    </w:lvl>
    <w:lvl w:ilvl="1">
      <w:start w:val="1"/>
      <w:numFmt w:val="decimal"/>
      <w:lvlText w:val="%2."/>
      <w:lvlJc w:val="left"/>
      <w:pPr>
        <w:ind w:left="1440" w:hanging="360"/>
      </w:pPr>
    </w:lvl>
    <w:lvl w:ilvl="2">
      <w:start w:val="1"/>
      <w:numFmt w:val="bullet"/>
      <w:lvlText w:val="-"/>
      <w:lvlJc w:val="left"/>
      <w:pPr>
        <w:ind w:left="2160" w:hanging="180"/>
      </w:pPr>
      <w:rPr>
        <w:rFonts w:ascii="Times New Roman" w:eastAsia="Times New Roman" w:hAnsi="Times New Roman" w:cs="Times New Roman"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9CE32C8"/>
    <w:multiLevelType w:val="hybridMultilevel"/>
    <w:tmpl w:val="DAE4056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4FEA1679"/>
    <w:multiLevelType w:val="hybridMultilevel"/>
    <w:tmpl w:val="1CF678E0"/>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60764AC2"/>
    <w:multiLevelType w:val="hybridMultilevel"/>
    <w:tmpl w:val="513AADA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6A8B1EAD"/>
    <w:multiLevelType w:val="hybridMultilevel"/>
    <w:tmpl w:val="3FEE0C46"/>
    <w:lvl w:ilvl="0" w:tplc="5F48E5D0">
      <w:start w:val="1"/>
      <w:numFmt w:val="decimal"/>
      <w:lvlText w:val="%1."/>
      <w:lvlJc w:val="left"/>
      <w:pPr>
        <w:ind w:left="2084" w:hanging="360"/>
      </w:pPr>
      <w:rPr>
        <w:rFonts w:cs="Times New Roman"/>
      </w:rPr>
    </w:lvl>
    <w:lvl w:ilvl="1" w:tplc="04210019">
      <w:start w:val="1"/>
      <w:numFmt w:val="lowerLetter"/>
      <w:lvlText w:val="%2."/>
      <w:lvlJc w:val="left"/>
      <w:pPr>
        <w:ind w:left="2804" w:hanging="360"/>
      </w:pPr>
      <w:rPr>
        <w:rFonts w:cs="Times New Roman"/>
      </w:rPr>
    </w:lvl>
    <w:lvl w:ilvl="2" w:tplc="0421001B">
      <w:start w:val="1"/>
      <w:numFmt w:val="lowerRoman"/>
      <w:lvlText w:val="%3."/>
      <w:lvlJc w:val="right"/>
      <w:pPr>
        <w:ind w:left="3524" w:hanging="180"/>
      </w:pPr>
      <w:rPr>
        <w:rFonts w:cs="Times New Roman"/>
      </w:rPr>
    </w:lvl>
    <w:lvl w:ilvl="3" w:tplc="1DD02A32">
      <w:start w:val="1"/>
      <w:numFmt w:val="decimal"/>
      <w:lvlText w:val="%4."/>
      <w:lvlJc w:val="left"/>
      <w:pPr>
        <w:ind w:left="4244" w:hanging="360"/>
      </w:pPr>
      <w:rPr>
        <w:rFonts w:cs="Times New Roman"/>
        <w:i w:val="0"/>
      </w:rPr>
    </w:lvl>
    <w:lvl w:ilvl="4" w:tplc="04210019">
      <w:start w:val="1"/>
      <w:numFmt w:val="lowerLetter"/>
      <w:lvlText w:val="%5."/>
      <w:lvlJc w:val="left"/>
      <w:pPr>
        <w:ind w:left="4964" w:hanging="360"/>
      </w:pPr>
      <w:rPr>
        <w:rFonts w:cs="Times New Roman"/>
      </w:rPr>
    </w:lvl>
    <w:lvl w:ilvl="5" w:tplc="0421001B">
      <w:start w:val="1"/>
      <w:numFmt w:val="lowerRoman"/>
      <w:lvlText w:val="%6."/>
      <w:lvlJc w:val="right"/>
      <w:pPr>
        <w:ind w:left="5684" w:hanging="180"/>
      </w:pPr>
      <w:rPr>
        <w:rFonts w:cs="Times New Roman"/>
      </w:rPr>
    </w:lvl>
    <w:lvl w:ilvl="6" w:tplc="0421000F">
      <w:start w:val="1"/>
      <w:numFmt w:val="decimal"/>
      <w:lvlText w:val="%7."/>
      <w:lvlJc w:val="left"/>
      <w:pPr>
        <w:ind w:left="6404" w:hanging="360"/>
      </w:pPr>
      <w:rPr>
        <w:rFonts w:cs="Times New Roman"/>
      </w:rPr>
    </w:lvl>
    <w:lvl w:ilvl="7" w:tplc="04210019">
      <w:start w:val="1"/>
      <w:numFmt w:val="lowerLetter"/>
      <w:lvlText w:val="%8."/>
      <w:lvlJc w:val="left"/>
      <w:pPr>
        <w:ind w:left="7124" w:hanging="360"/>
      </w:pPr>
      <w:rPr>
        <w:rFonts w:cs="Times New Roman"/>
      </w:rPr>
    </w:lvl>
    <w:lvl w:ilvl="8" w:tplc="0421001B">
      <w:start w:val="1"/>
      <w:numFmt w:val="lowerRoman"/>
      <w:lvlText w:val="%9."/>
      <w:lvlJc w:val="right"/>
      <w:pPr>
        <w:ind w:left="7844" w:hanging="180"/>
      </w:pPr>
      <w:rPr>
        <w:rFonts w:cs="Times New Roman"/>
      </w:rPr>
    </w:lvl>
  </w:abstractNum>
  <w:abstractNum w:abstractNumId="5" w15:restartNumberingAfterBreak="0">
    <w:nsid w:val="6BA146CC"/>
    <w:multiLevelType w:val="multilevel"/>
    <w:tmpl w:val="6CC89D24"/>
    <w:lvl w:ilvl="0">
      <w:start w:val="1"/>
      <w:numFmt w:val="decimal"/>
      <w:lvlText w:val="%1."/>
      <w:lvlJc w:val="left"/>
      <w:pPr>
        <w:ind w:left="948" w:hanging="360"/>
      </w:pPr>
      <w:rPr>
        <w:rFonts w:cs="Times New Roman"/>
      </w:rPr>
    </w:lvl>
    <w:lvl w:ilvl="1">
      <w:start w:val="4"/>
      <w:numFmt w:val="decimal"/>
      <w:isLgl/>
      <w:lvlText w:val="%1.%2"/>
      <w:lvlJc w:val="left"/>
      <w:pPr>
        <w:ind w:left="948" w:hanging="360"/>
      </w:pPr>
      <w:rPr>
        <w:b/>
        <w:sz w:val="24"/>
      </w:rPr>
    </w:lvl>
    <w:lvl w:ilvl="2">
      <w:start w:val="1"/>
      <w:numFmt w:val="decimal"/>
      <w:isLgl/>
      <w:lvlText w:val="%1.%2.%3"/>
      <w:lvlJc w:val="left"/>
      <w:pPr>
        <w:ind w:left="1308" w:hanging="720"/>
      </w:pPr>
      <w:rPr>
        <w:b/>
        <w:sz w:val="24"/>
      </w:rPr>
    </w:lvl>
    <w:lvl w:ilvl="3">
      <w:start w:val="1"/>
      <w:numFmt w:val="decimal"/>
      <w:isLgl/>
      <w:lvlText w:val="%1.%2.%3.%4"/>
      <w:lvlJc w:val="left"/>
      <w:pPr>
        <w:ind w:left="1308" w:hanging="720"/>
      </w:pPr>
      <w:rPr>
        <w:b/>
        <w:sz w:val="24"/>
      </w:rPr>
    </w:lvl>
    <w:lvl w:ilvl="4">
      <w:start w:val="1"/>
      <w:numFmt w:val="decimal"/>
      <w:isLgl/>
      <w:lvlText w:val="%1.%2.%3.%4.%5"/>
      <w:lvlJc w:val="left"/>
      <w:pPr>
        <w:ind w:left="1308" w:hanging="720"/>
      </w:pPr>
      <w:rPr>
        <w:b/>
        <w:sz w:val="24"/>
      </w:rPr>
    </w:lvl>
    <w:lvl w:ilvl="5">
      <w:start w:val="1"/>
      <w:numFmt w:val="decimal"/>
      <w:isLgl/>
      <w:lvlText w:val="%1.%2.%3.%4.%5.%6"/>
      <w:lvlJc w:val="left"/>
      <w:pPr>
        <w:ind w:left="1668" w:hanging="1080"/>
      </w:pPr>
      <w:rPr>
        <w:b/>
        <w:sz w:val="24"/>
      </w:rPr>
    </w:lvl>
    <w:lvl w:ilvl="6">
      <w:start w:val="1"/>
      <w:numFmt w:val="decimal"/>
      <w:isLgl/>
      <w:lvlText w:val="%1.%2.%3.%4.%5.%6.%7"/>
      <w:lvlJc w:val="left"/>
      <w:pPr>
        <w:ind w:left="1668" w:hanging="1080"/>
      </w:pPr>
      <w:rPr>
        <w:b/>
        <w:sz w:val="24"/>
      </w:rPr>
    </w:lvl>
    <w:lvl w:ilvl="7">
      <w:start w:val="1"/>
      <w:numFmt w:val="decimal"/>
      <w:isLgl/>
      <w:lvlText w:val="%1.%2.%3.%4.%5.%6.%7.%8"/>
      <w:lvlJc w:val="left"/>
      <w:pPr>
        <w:ind w:left="2028" w:hanging="1440"/>
      </w:pPr>
      <w:rPr>
        <w:b/>
        <w:sz w:val="24"/>
      </w:rPr>
    </w:lvl>
    <w:lvl w:ilvl="8">
      <w:start w:val="1"/>
      <w:numFmt w:val="decimal"/>
      <w:isLgl/>
      <w:lvlText w:val="%1.%2.%3.%4.%5.%6.%7.%8.%9"/>
      <w:lvlJc w:val="left"/>
      <w:pPr>
        <w:ind w:left="2028" w:hanging="1440"/>
      </w:pPr>
      <w:rPr>
        <w:b/>
        <w:sz w:val="24"/>
      </w:rPr>
    </w:lvl>
  </w:abstractNum>
  <w:abstractNum w:abstractNumId="6" w15:restartNumberingAfterBreak="0">
    <w:nsid w:val="7A4F77BF"/>
    <w:multiLevelType w:val="hybridMultilevel"/>
    <w:tmpl w:val="F65CD110"/>
    <w:lvl w:ilvl="0" w:tplc="7DF82048">
      <w:start w:val="1"/>
      <w:numFmt w:val="decimal"/>
      <w:lvlText w:val="%1."/>
      <w:lvlJc w:val="left"/>
      <w:pPr>
        <w:ind w:left="948" w:hanging="360"/>
      </w:pPr>
      <w:rPr>
        <w:rFonts w:cs="Times New Roman"/>
      </w:rPr>
    </w:lvl>
    <w:lvl w:ilvl="1" w:tplc="04210019">
      <w:start w:val="1"/>
      <w:numFmt w:val="lowerLetter"/>
      <w:lvlText w:val="%2."/>
      <w:lvlJc w:val="left"/>
      <w:pPr>
        <w:ind w:left="1668" w:hanging="360"/>
      </w:pPr>
      <w:rPr>
        <w:rFonts w:cs="Times New Roman"/>
      </w:rPr>
    </w:lvl>
    <w:lvl w:ilvl="2" w:tplc="0421001B">
      <w:start w:val="1"/>
      <w:numFmt w:val="lowerRoman"/>
      <w:lvlText w:val="%3."/>
      <w:lvlJc w:val="right"/>
      <w:pPr>
        <w:ind w:left="2388" w:hanging="180"/>
      </w:pPr>
      <w:rPr>
        <w:rFonts w:cs="Times New Roman"/>
      </w:rPr>
    </w:lvl>
    <w:lvl w:ilvl="3" w:tplc="0421000F">
      <w:start w:val="1"/>
      <w:numFmt w:val="decimal"/>
      <w:lvlText w:val="%4."/>
      <w:lvlJc w:val="left"/>
      <w:pPr>
        <w:ind w:left="3108" w:hanging="360"/>
      </w:pPr>
      <w:rPr>
        <w:rFonts w:cs="Times New Roman"/>
      </w:rPr>
    </w:lvl>
    <w:lvl w:ilvl="4" w:tplc="04210019">
      <w:start w:val="1"/>
      <w:numFmt w:val="lowerLetter"/>
      <w:lvlText w:val="%5."/>
      <w:lvlJc w:val="left"/>
      <w:pPr>
        <w:ind w:left="3828" w:hanging="360"/>
      </w:pPr>
      <w:rPr>
        <w:rFonts w:cs="Times New Roman"/>
      </w:rPr>
    </w:lvl>
    <w:lvl w:ilvl="5" w:tplc="0421001B">
      <w:start w:val="1"/>
      <w:numFmt w:val="lowerRoman"/>
      <w:lvlText w:val="%6."/>
      <w:lvlJc w:val="right"/>
      <w:pPr>
        <w:ind w:left="4548" w:hanging="180"/>
      </w:pPr>
      <w:rPr>
        <w:rFonts w:cs="Times New Roman"/>
      </w:rPr>
    </w:lvl>
    <w:lvl w:ilvl="6" w:tplc="0421000F">
      <w:start w:val="1"/>
      <w:numFmt w:val="decimal"/>
      <w:lvlText w:val="%7."/>
      <w:lvlJc w:val="left"/>
      <w:pPr>
        <w:ind w:left="5268" w:hanging="360"/>
      </w:pPr>
      <w:rPr>
        <w:rFonts w:cs="Times New Roman"/>
      </w:rPr>
    </w:lvl>
    <w:lvl w:ilvl="7" w:tplc="04210019">
      <w:start w:val="1"/>
      <w:numFmt w:val="lowerLetter"/>
      <w:lvlText w:val="%8."/>
      <w:lvlJc w:val="left"/>
      <w:pPr>
        <w:ind w:left="5988" w:hanging="360"/>
      </w:pPr>
      <w:rPr>
        <w:rFonts w:cs="Times New Roman"/>
      </w:rPr>
    </w:lvl>
    <w:lvl w:ilvl="8" w:tplc="0421001B">
      <w:start w:val="1"/>
      <w:numFmt w:val="lowerRoman"/>
      <w:lvlText w:val="%9."/>
      <w:lvlJc w:val="right"/>
      <w:pPr>
        <w:ind w:left="6708" w:hanging="180"/>
      </w:pPr>
      <w:rPr>
        <w:rFonts w:cs="Times New Roman"/>
      </w:rPr>
    </w:lvl>
  </w:abstractNum>
  <w:abstractNum w:abstractNumId="7" w15:restartNumberingAfterBreak="0">
    <w:nsid w:val="7A781400"/>
    <w:multiLevelType w:val="hybridMultilevel"/>
    <w:tmpl w:val="092E8E0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440762179">
    <w:abstractNumId w:val="6"/>
  </w:num>
  <w:num w:numId="2" w16cid:durableId="14376043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79319897">
    <w:abstractNumId w:val="4"/>
  </w:num>
  <w:num w:numId="4" w16cid:durableId="207303800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72501325">
    <w:abstractNumId w:val="5"/>
  </w:num>
  <w:num w:numId="6" w16cid:durableId="127171510">
    <w:abstractNumId w:val="5"/>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26395821">
    <w:abstractNumId w:val="2"/>
  </w:num>
  <w:num w:numId="8" w16cid:durableId="1962104944">
    <w:abstractNumId w:val="3"/>
  </w:num>
  <w:num w:numId="9" w16cid:durableId="190343608">
    <w:abstractNumId w:val="7"/>
  </w:num>
  <w:num w:numId="10" w16cid:durableId="1067147148">
    <w:abstractNumId w:val="1"/>
  </w:num>
  <w:num w:numId="11" w16cid:durableId="61148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drawingGridHorizontalSpacing w:val="110"/>
  <w:displayHorizontalDrawingGridEvery w:val="2"/>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146"/>
    <w:rsid w:val="0002223C"/>
    <w:rsid w:val="00047451"/>
    <w:rsid w:val="0006121F"/>
    <w:rsid w:val="00070744"/>
    <w:rsid w:val="00084D99"/>
    <w:rsid w:val="00093BBC"/>
    <w:rsid w:val="00097E54"/>
    <w:rsid w:val="000E55AA"/>
    <w:rsid w:val="000F487B"/>
    <w:rsid w:val="000F6DDB"/>
    <w:rsid w:val="0010728E"/>
    <w:rsid w:val="001136D1"/>
    <w:rsid w:val="001140EB"/>
    <w:rsid w:val="00121E40"/>
    <w:rsid w:val="00124E17"/>
    <w:rsid w:val="00127C92"/>
    <w:rsid w:val="001402F8"/>
    <w:rsid w:val="00143D68"/>
    <w:rsid w:val="00146A9C"/>
    <w:rsid w:val="0017502B"/>
    <w:rsid w:val="0018181E"/>
    <w:rsid w:val="00181883"/>
    <w:rsid w:val="00192832"/>
    <w:rsid w:val="001A2C24"/>
    <w:rsid w:val="001B444A"/>
    <w:rsid w:val="001C0949"/>
    <w:rsid w:val="001C500D"/>
    <w:rsid w:val="001C6FE2"/>
    <w:rsid w:val="001D468B"/>
    <w:rsid w:val="001D6A62"/>
    <w:rsid w:val="001E7AF9"/>
    <w:rsid w:val="001F7F13"/>
    <w:rsid w:val="00203587"/>
    <w:rsid w:val="00210512"/>
    <w:rsid w:val="00211081"/>
    <w:rsid w:val="002129B3"/>
    <w:rsid w:val="0021730B"/>
    <w:rsid w:val="00222777"/>
    <w:rsid w:val="0023060A"/>
    <w:rsid w:val="0023722A"/>
    <w:rsid w:val="00245326"/>
    <w:rsid w:val="0024687D"/>
    <w:rsid w:val="00252D1D"/>
    <w:rsid w:val="00261BE0"/>
    <w:rsid w:val="00263009"/>
    <w:rsid w:val="00263296"/>
    <w:rsid w:val="0027769B"/>
    <w:rsid w:val="002861F8"/>
    <w:rsid w:val="00286334"/>
    <w:rsid w:val="00292E64"/>
    <w:rsid w:val="002C0445"/>
    <w:rsid w:val="00330973"/>
    <w:rsid w:val="00353686"/>
    <w:rsid w:val="0035531A"/>
    <w:rsid w:val="00356708"/>
    <w:rsid w:val="00357995"/>
    <w:rsid w:val="003663F9"/>
    <w:rsid w:val="00393BCC"/>
    <w:rsid w:val="00394309"/>
    <w:rsid w:val="003B63FC"/>
    <w:rsid w:val="003C302D"/>
    <w:rsid w:val="003C5702"/>
    <w:rsid w:val="003E15AF"/>
    <w:rsid w:val="003E7943"/>
    <w:rsid w:val="003F6DC2"/>
    <w:rsid w:val="00417BF6"/>
    <w:rsid w:val="00422F3C"/>
    <w:rsid w:val="00426581"/>
    <w:rsid w:val="00442AC1"/>
    <w:rsid w:val="00495BBF"/>
    <w:rsid w:val="004C4C19"/>
    <w:rsid w:val="004D1DD0"/>
    <w:rsid w:val="004D35BC"/>
    <w:rsid w:val="004D60D8"/>
    <w:rsid w:val="004E11EF"/>
    <w:rsid w:val="004E5146"/>
    <w:rsid w:val="004F1D29"/>
    <w:rsid w:val="00502738"/>
    <w:rsid w:val="00503429"/>
    <w:rsid w:val="0050375B"/>
    <w:rsid w:val="00507668"/>
    <w:rsid w:val="00514248"/>
    <w:rsid w:val="005221A3"/>
    <w:rsid w:val="0052272E"/>
    <w:rsid w:val="00523F2D"/>
    <w:rsid w:val="005320F6"/>
    <w:rsid w:val="00542CEC"/>
    <w:rsid w:val="00563622"/>
    <w:rsid w:val="00573B93"/>
    <w:rsid w:val="0058671D"/>
    <w:rsid w:val="00592970"/>
    <w:rsid w:val="005A6774"/>
    <w:rsid w:val="005C3457"/>
    <w:rsid w:val="005C3951"/>
    <w:rsid w:val="005D777A"/>
    <w:rsid w:val="005E60A9"/>
    <w:rsid w:val="005F1C52"/>
    <w:rsid w:val="005F1E6A"/>
    <w:rsid w:val="00606ECA"/>
    <w:rsid w:val="006475F7"/>
    <w:rsid w:val="00671147"/>
    <w:rsid w:val="00684240"/>
    <w:rsid w:val="006A78CC"/>
    <w:rsid w:val="006B1A63"/>
    <w:rsid w:val="006B1FC9"/>
    <w:rsid w:val="006B39B7"/>
    <w:rsid w:val="006C38BA"/>
    <w:rsid w:val="006C6A95"/>
    <w:rsid w:val="00704046"/>
    <w:rsid w:val="00706DB9"/>
    <w:rsid w:val="00732170"/>
    <w:rsid w:val="0073342B"/>
    <w:rsid w:val="00736448"/>
    <w:rsid w:val="00736585"/>
    <w:rsid w:val="00736EAC"/>
    <w:rsid w:val="007729FF"/>
    <w:rsid w:val="00782630"/>
    <w:rsid w:val="007B65E2"/>
    <w:rsid w:val="007B6C5F"/>
    <w:rsid w:val="007C2873"/>
    <w:rsid w:val="007D49D8"/>
    <w:rsid w:val="007D55A3"/>
    <w:rsid w:val="007F5A32"/>
    <w:rsid w:val="007F7CD6"/>
    <w:rsid w:val="00804FAF"/>
    <w:rsid w:val="00845CEC"/>
    <w:rsid w:val="00851630"/>
    <w:rsid w:val="00880FE0"/>
    <w:rsid w:val="00897235"/>
    <w:rsid w:val="008C21AD"/>
    <w:rsid w:val="008C2850"/>
    <w:rsid w:val="008C517B"/>
    <w:rsid w:val="00927742"/>
    <w:rsid w:val="00942C4C"/>
    <w:rsid w:val="00945C81"/>
    <w:rsid w:val="009478C2"/>
    <w:rsid w:val="00955D03"/>
    <w:rsid w:val="0096350D"/>
    <w:rsid w:val="00964CD9"/>
    <w:rsid w:val="00986D6D"/>
    <w:rsid w:val="009876DD"/>
    <w:rsid w:val="00992A4E"/>
    <w:rsid w:val="009C1BD3"/>
    <w:rsid w:val="009C5419"/>
    <w:rsid w:val="009C5645"/>
    <w:rsid w:val="009E437B"/>
    <w:rsid w:val="009F066B"/>
    <w:rsid w:val="009F2C1C"/>
    <w:rsid w:val="00A05F1E"/>
    <w:rsid w:val="00A14F35"/>
    <w:rsid w:val="00A324FB"/>
    <w:rsid w:val="00A37A69"/>
    <w:rsid w:val="00A4008B"/>
    <w:rsid w:val="00A41B62"/>
    <w:rsid w:val="00A51374"/>
    <w:rsid w:val="00A56236"/>
    <w:rsid w:val="00A67FBE"/>
    <w:rsid w:val="00A77595"/>
    <w:rsid w:val="00AB15A8"/>
    <w:rsid w:val="00AB3CE8"/>
    <w:rsid w:val="00AD12AC"/>
    <w:rsid w:val="00AD74E8"/>
    <w:rsid w:val="00B10E32"/>
    <w:rsid w:val="00B23BE9"/>
    <w:rsid w:val="00B37ABD"/>
    <w:rsid w:val="00B47C3A"/>
    <w:rsid w:val="00B70E46"/>
    <w:rsid w:val="00B746D4"/>
    <w:rsid w:val="00B74D2E"/>
    <w:rsid w:val="00B77773"/>
    <w:rsid w:val="00BB6715"/>
    <w:rsid w:val="00BF1A18"/>
    <w:rsid w:val="00C21895"/>
    <w:rsid w:val="00C54778"/>
    <w:rsid w:val="00C5635E"/>
    <w:rsid w:val="00C83E75"/>
    <w:rsid w:val="00CD4693"/>
    <w:rsid w:val="00CE4EDC"/>
    <w:rsid w:val="00D03784"/>
    <w:rsid w:val="00D365E8"/>
    <w:rsid w:val="00D43DCA"/>
    <w:rsid w:val="00D47659"/>
    <w:rsid w:val="00D63A9A"/>
    <w:rsid w:val="00D66540"/>
    <w:rsid w:val="00D66C23"/>
    <w:rsid w:val="00D67B90"/>
    <w:rsid w:val="00D721A8"/>
    <w:rsid w:val="00D87C9D"/>
    <w:rsid w:val="00D9094F"/>
    <w:rsid w:val="00D9239E"/>
    <w:rsid w:val="00DA1D6A"/>
    <w:rsid w:val="00DB324B"/>
    <w:rsid w:val="00DD0410"/>
    <w:rsid w:val="00DD79A6"/>
    <w:rsid w:val="00E11B5A"/>
    <w:rsid w:val="00E23766"/>
    <w:rsid w:val="00E23960"/>
    <w:rsid w:val="00E328FF"/>
    <w:rsid w:val="00E33203"/>
    <w:rsid w:val="00E500C1"/>
    <w:rsid w:val="00E516FF"/>
    <w:rsid w:val="00E547BB"/>
    <w:rsid w:val="00EA28E7"/>
    <w:rsid w:val="00EA5A4A"/>
    <w:rsid w:val="00EC6528"/>
    <w:rsid w:val="00ED45E9"/>
    <w:rsid w:val="00EF75EE"/>
    <w:rsid w:val="00F038C3"/>
    <w:rsid w:val="00F1224D"/>
    <w:rsid w:val="00F24930"/>
    <w:rsid w:val="00F32933"/>
    <w:rsid w:val="00F35CC9"/>
    <w:rsid w:val="00F430CE"/>
    <w:rsid w:val="00F44B61"/>
    <w:rsid w:val="00F53EC6"/>
    <w:rsid w:val="00F54A86"/>
    <w:rsid w:val="00F6012C"/>
    <w:rsid w:val="00F67C64"/>
    <w:rsid w:val="00F709ED"/>
    <w:rsid w:val="00F70DDA"/>
    <w:rsid w:val="00F9487A"/>
    <w:rsid w:val="00F952FA"/>
    <w:rsid w:val="00FA5EB6"/>
    <w:rsid w:val="00FB35AF"/>
    <w:rsid w:val="00FD5D65"/>
    <w:rsid w:val="00FD5FAC"/>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f">
      <v:fill color="white" on="f"/>
      <v:stroke on="f"/>
    </o:shapedefaults>
    <o:shapelayout v:ext="edit">
      <o:idmap v:ext="edit" data="2"/>
    </o:shapelayout>
  </w:shapeDefaults>
  <w:decimalSymbol w:val=","/>
  <w:listSeparator w:val=";"/>
  <w14:docId w14:val="7501167B"/>
  <w15:chartTrackingRefBased/>
  <w15:docId w15:val="{249C687B-7D24-4C10-A3AE-C9DCEA28F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ID"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9D8"/>
    <w:pPr>
      <w:spacing w:after="160" w:line="256" w:lineRule="auto"/>
    </w:pPr>
    <w:rPr>
      <w:rFonts w:eastAsia="Times New Roman"/>
      <w:sz w:val="22"/>
      <w:szCs w:val="22"/>
      <w:lang w:val="id-ID"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7D49D8"/>
    <w:pPr>
      <w:spacing w:before="100" w:beforeAutospacing="1" w:after="100" w:afterAutospacing="1" w:line="240" w:lineRule="auto"/>
    </w:pPr>
    <w:rPr>
      <w:rFonts w:ascii="Times New Roman" w:hAnsi="Times New Roman"/>
      <w:sz w:val="24"/>
      <w:szCs w:val="24"/>
    </w:rPr>
  </w:style>
  <w:style w:type="paragraph" w:styleId="Header">
    <w:name w:val="header"/>
    <w:basedOn w:val="Normal"/>
    <w:link w:val="HeaderChar"/>
    <w:uiPriority w:val="99"/>
    <w:unhideWhenUsed/>
    <w:rsid w:val="007D49D8"/>
    <w:pPr>
      <w:tabs>
        <w:tab w:val="center" w:pos="4513"/>
        <w:tab w:val="right" w:pos="9026"/>
      </w:tabs>
    </w:pPr>
    <w:rPr>
      <w:sz w:val="20"/>
      <w:szCs w:val="20"/>
      <w:lang w:val="x-none"/>
    </w:rPr>
  </w:style>
  <w:style w:type="character" w:customStyle="1" w:styleId="HeaderChar">
    <w:name w:val="Header Char"/>
    <w:link w:val="Header"/>
    <w:uiPriority w:val="99"/>
    <w:rsid w:val="007D49D8"/>
    <w:rPr>
      <w:rFonts w:eastAsia="Times New Roman" w:cs="Times New Roman"/>
      <w:lang w:eastAsia="id-ID"/>
    </w:rPr>
  </w:style>
  <w:style w:type="paragraph" w:styleId="Footer">
    <w:name w:val="footer"/>
    <w:basedOn w:val="Normal"/>
    <w:link w:val="FooterChar"/>
    <w:uiPriority w:val="99"/>
    <w:unhideWhenUsed/>
    <w:rsid w:val="007D49D8"/>
    <w:pPr>
      <w:tabs>
        <w:tab w:val="center" w:pos="4513"/>
        <w:tab w:val="right" w:pos="9026"/>
      </w:tabs>
    </w:pPr>
    <w:rPr>
      <w:sz w:val="20"/>
      <w:szCs w:val="20"/>
      <w:lang w:val="x-none"/>
    </w:rPr>
  </w:style>
  <w:style w:type="character" w:customStyle="1" w:styleId="FooterChar">
    <w:name w:val="Footer Char"/>
    <w:link w:val="Footer"/>
    <w:uiPriority w:val="99"/>
    <w:rsid w:val="007D49D8"/>
    <w:rPr>
      <w:rFonts w:eastAsia="Times New Roman" w:cs="Times New Roman"/>
      <w:lang w:eastAsia="id-ID"/>
    </w:rPr>
  </w:style>
  <w:style w:type="paragraph" w:styleId="ListParagraph">
    <w:name w:val="List Paragraph"/>
    <w:basedOn w:val="Normal"/>
    <w:link w:val="ListParagraphChar"/>
    <w:qFormat/>
    <w:rsid w:val="007D49D8"/>
    <w:pPr>
      <w:ind w:left="720"/>
      <w:contextualSpacing/>
    </w:pPr>
  </w:style>
  <w:style w:type="character" w:styleId="Hyperlink">
    <w:name w:val="Hyperlink"/>
    <w:uiPriority w:val="99"/>
    <w:unhideWhenUsed/>
    <w:rsid w:val="009E437B"/>
    <w:rPr>
      <w:color w:val="0563C1"/>
      <w:u w:val="single"/>
    </w:rPr>
  </w:style>
  <w:style w:type="character" w:styleId="Mention">
    <w:name w:val="Mention"/>
    <w:uiPriority w:val="99"/>
    <w:semiHidden/>
    <w:unhideWhenUsed/>
    <w:rsid w:val="009E437B"/>
    <w:rPr>
      <w:color w:val="2B579A"/>
      <w:shd w:val="clear" w:color="auto" w:fill="E6E6E6"/>
    </w:rPr>
  </w:style>
  <w:style w:type="table" w:styleId="TableGrid">
    <w:name w:val="Table Grid"/>
    <w:basedOn w:val="TableNormal"/>
    <w:uiPriority w:val="39"/>
    <w:rsid w:val="003567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E60A9"/>
    <w:pPr>
      <w:spacing w:after="0" w:line="240" w:lineRule="auto"/>
    </w:pPr>
    <w:rPr>
      <w:rFonts w:ascii="Segoe UI" w:hAnsi="Segoe UI"/>
      <w:sz w:val="18"/>
      <w:szCs w:val="18"/>
      <w:lang w:val="x-none" w:eastAsia="x-none"/>
    </w:rPr>
  </w:style>
  <w:style w:type="character" w:customStyle="1" w:styleId="BalloonTextChar">
    <w:name w:val="Balloon Text Char"/>
    <w:link w:val="BalloonText"/>
    <w:uiPriority w:val="99"/>
    <w:semiHidden/>
    <w:rsid w:val="005E60A9"/>
    <w:rPr>
      <w:rFonts w:ascii="Segoe UI" w:eastAsia="Times New Roman" w:hAnsi="Segoe UI" w:cs="Segoe UI"/>
      <w:sz w:val="18"/>
      <w:szCs w:val="18"/>
    </w:rPr>
  </w:style>
  <w:style w:type="paragraph" w:styleId="NoSpacing">
    <w:name w:val="No Spacing"/>
    <w:uiPriority w:val="1"/>
    <w:qFormat/>
    <w:rsid w:val="00C5635E"/>
    <w:rPr>
      <w:rFonts w:eastAsia="Times New Roman"/>
      <w:sz w:val="22"/>
      <w:szCs w:val="22"/>
      <w:lang w:val="id-ID" w:eastAsia="id-ID"/>
    </w:rPr>
  </w:style>
  <w:style w:type="paragraph" w:styleId="Title">
    <w:name w:val="Title"/>
    <w:basedOn w:val="Normal"/>
    <w:next w:val="Normal"/>
    <w:link w:val="TitleChar"/>
    <w:uiPriority w:val="10"/>
    <w:qFormat/>
    <w:rsid w:val="00C5635E"/>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uiPriority w:val="10"/>
    <w:rsid w:val="00C5635E"/>
    <w:rPr>
      <w:rFonts w:ascii="Cambria" w:eastAsia="Times New Roman" w:hAnsi="Cambria" w:cs="Times New Roman"/>
      <w:b/>
      <w:bCs/>
      <w:kern w:val="28"/>
      <w:sz w:val="32"/>
      <w:szCs w:val="32"/>
      <w:lang w:val="id-ID" w:eastAsia="id-ID"/>
    </w:rPr>
  </w:style>
  <w:style w:type="character" w:customStyle="1" w:styleId="ListParagraphChar">
    <w:name w:val="List Paragraph Char"/>
    <w:basedOn w:val="DefaultParagraphFont"/>
    <w:link w:val="ListParagraph"/>
    <w:rsid w:val="00F709ED"/>
    <w:rPr>
      <w:rFonts w:eastAsia="Times New Roman"/>
      <w:sz w:val="22"/>
      <w:szCs w:val="22"/>
      <w:lang w:val="id-ID" w:eastAsia="id-ID"/>
    </w:rPr>
  </w:style>
  <w:style w:type="character" w:styleId="PlaceholderText">
    <w:name w:val="Placeholder Text"/>
    <w:basedOn w:val="DefaultParagraphFont"/>
    <w:uiPriority w:val="99"/>
    <w:semiHidden/>
    <w:rsid w:val="0018181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5790740">
      <w:bodyDiv w:val="1"/>
      <w:marLeft w:val="0"/>
      <w:marRight w:val="0"/>
      <w:marTop w:val="0"/>
      <w:marBottom w:val="0"/>
      <w:divBdr>
        <w:top w:val="none" w:sz="0" w:space="0" w:color="auto"/>
        <w:left w:val="none" w:sz="0" w:space="0" w:color="auto"/>
        <w:bottom w:val="none" w:sz="0" w:space="0" w:color="auto"/>
        <w:right w:val="none" w:sz="0" w:space="0" w:color="auto"/>
      </w:divBdr>
      <w:divsChild>
        <w:div w:id="1925871934">
          <w:marLeft w:val="480"/>
          <w:marRight w:val="0"/>
          <w:marTop w:val="0"/>
          <w:marBottom w:val="0"/>
          <w:divBdr>
            <w:top w:val="none" w:sz="0" w:space="0" w:color="auto"/>
            <w:left w:val="none" w:sz="0" w:space="0" w:color="auto"/>
            <w:bottom w:val="none" w:sz="0" w:space="0" w:color="auto"/>
            <w:right w:val="none" w:sz="0" w:space="0" w:color="auto"/>
          </w:divBdr>
        </w:div>
        <w:div w:id="1124037854">
          <w:marLeft w:val="480"/>
          <w:marRight w:val="0"/>
          <w:marTop w:val="0"/>
          <w:marBottom w:val="0"/>
          <w:divBdr>
            <w:top w:val="none" w:sz="0" w:space="0" w:color="auto"/>
            <w:left w:val="none" w:sz="0" w:space="0" w:color="auto"/>
            <w:bottom w:val="none" w:sz="0" w:space="0" w:color="auto"/>
            <w:right w:val="none" w:sz="0" w:space="0" w:color="auto"/>
          </w:divBdr>
        </w:div>
        <w:div w:id="897325417">
          <w:marLeft w:val="480"/>
          <w:marRight w:val="0"/>
          <w:marTop w:val="0"/>
          <w:marBottom w:val="0"/>
          <w:divBdr>
            <w:top w:val="none" w:sz="0" w:space="0" w:color="auto"/>
            <w:left w:val="none" w:sz="0" w:space="0" w:color="auto"/>
            <w:bottom w:val="none" w:sz="0" w:space="0" w:color="auto"/>
            <w:right w:val="none" w:sz="0" w:space="0" w:color="auto"/>
          </w:divBdr>
        </w:div>
        <w:div w:id="1799176318">
          <w:marLeft w:val="480"/>
          <w:marRight w:val="0"/>
          <w:marTop w:val="0"/>
          <w:marBottom w:val="0"/>
          <w:divBdr>
            <w:top w:val="none" w:sz="0" w:space="0" w:color="auto"/>
            <w:left w:val="none" w:sz="0" w:space="0" w:color="auto"/>
            <w:bottom w:val="none" w:sz="0" w:space="0" w:color="auto"/>
            <w:right w:val="none" w:sz="0" w:space="0" w:color="auto"/>
          </w:divBdr>
        </w:div>
        <w:div w:id="1542667924">
          <w:marLeft w:val="480"/>
          <w:marRight w:val="0"/>
          <w:marTop w:val="0"/>
          <w:marBottom w:val="0"/>
          <w:divBdr>
            <w:top w:val="none" w:sz="0" w:space="0" w:color="auto"/>
            <w:left w:val="none" w:sz="0" w:space="0" w:color="auto"/>
            <w:bottom w:val="none" w:sz="0" w:space="0" w:color="auto"/>
            <w:right w:val="none" w:sz="0" w:space="0" w:color="auto"/>
          </w:divBdr>
        </w:div>
        <w:div w:id="1821386273">
          <w:marLeft w:val="480"/>
          <w:marRight w:val="0"/>
          <w:marTop w:val="0"/>
          <w:marBottom w:val="0"/>
          <w:divBdr>
            <w:top w:val="none" w:sz="0" w:space="0" w:color="auto"/>
            <w:left w:val="none" w:sz="0" w:space="0" w:color="auto"/>
            <w:bottom w:val="none" w:sz="0" w:space="0" w:color="auto"/>
            <w:right w:val="none" w:sz="0" w:space="0" w:color="auto"/>
          </w:divBdr>
        </w:div>
        <w:div w:id="290750162">
          <w:marLeft w:val="480"/>
          <w:marRight w:val="0"/>
          <w:marTop w:val="0"/>
          <w:marBottom w:val="0"/>
          <w:divBdr>
            <w:top w:val="none" w:sz="0" w:space="0" w:color="auto"/>
            <w:left w:val="none" w:sz="0" w:space="0" w:color="auto"/>
            <w:bottom w:val="none" w:sz="0" w:space="0" w:color="auto"/>
            <w:right w:val="none" w:sz="0" w:space="0" w:color="auto"/>
          </w:divBdr>
        </w:div>
        <w:div w:id="391462347">
          <w:marLeft w:val="480"/>
          <w:marRight w:val="0"/>
          <w:marTop w:val="0"/>
          <w:marBottom w:val="0"/>
          <w:divBdr>
            <w:top w:val="none" w:sz="0" w:space="0" w:color="auto"/>
            <w:left w:val="none" w:sz="0" w:space="0" w:color="auto"/>
            <w:bottom w:val="none" w:sz="0" w:space="0" w:color="auto"/>
            <w:right w:val="none" w:sz="0" w:space="0" w:color="auto"/>
          </w:divBdr>
        </w:div>
        <w:div w:id="1640452976">
          <w:marLeft w:val="480"/>
          <w:marRight w:val="0"/>
          <w:marTop w:val="0"/>
          <w:marBottom w:val="0"/>
          <w:divBdr>
            <w:top w:val="none" w:sz="0" w:space="0" w:color="auto"/>
            <w:left w:val="none" w:sz="0" w:space="0" w:color="auto"/>
            <w:bottom w:val="none" w:sz="0" w:space="0" w:color="auto"/>
            <w:right w:val="none" w:sz="0" w:space="0" w:color="auto"/>
          </w:divBdr>
        </w:div>
        <w:div w:id="131366836">
          <w:marLeft w:val="480"/>
          <w:marRight w:val="0"/>
          <w:marTop w:val="0"/>
          <w:marBottom w:val="0"/>
          <w:divBdr>
            <w:top w:val="none" w:sz="0" w:space="0" w:color="auto"/>
            <w:left w:val="none" w:sz="0" w:space="0" w:color="auto"/>
            <w:bottom w:val="none" w:sz="0" w:space="0" w:color="auto"/>
            <w:right w:val="none" w:sz="0" w:space="0" w:color="auto"/>
          </w:divBdr>
        </w:div>
        <w:div w:id="770975866">
          <w:marLeft w:val="480"/>
          <w:marRight w:val="0"/>
          <w:marTop w:val="0"/>
          <w:marBottom w:val="0"/>
          <w:divBdr>
            <w:top w:val="none" w:sz="0" w:space="0" w:color="auto"/>
            <w:left w:val="none" w:sz="0" w:space="0" w:color="auto"/>
            <w:bottom w:val="none" w:sz="0" w:space="0" w:color="auto"/>
            <w:right w:val="none" w:sz="0" w:space="0" w:color="auto"/>
          </w:divBdr>
        </w:div>
        <w:div w:id="2090494056">
          <w:marLeft w:val="480"/>
          <w:marRight w:val="0"/>
          <w:marTop w:val="0"/>
          <w:marBottom w:val="0"/>
          <w:divBdr>
            <w:top w:val="none" w:sz="0" w:space="0" w:color="auto"/>
            <w:left w:val="none" w:sz="0" w:space="0" w:color="auto"/>
            <w:bottom w:val="none" w:sz="0" w:space="0" w:color="auto"/>
            <w:right w:val="none" w:sz="0" w:space="0" w:color="auto"/>
          </w:divBdr>
        </w:div>
        <w:div w:id="1145971888">
          <w:marLeft w:val="480"/>
          <w:marRight w:val="0"/>
          <w:marTop w:val="0"/>
          <w:marBottom w:val="0"/>
          <w:divBdr>
            <w:top w:val="none" w:sz="0" w:space="0" w:color="auto"/>
            <w:left w:val="none" w:sz="0" w:space="0" w:color="auto"/>
            <w:bottom w:val="none" w:sz="0" w:space="0" w:color="auto"/>
            <w:right w:val="none" w:sz="0" w:space="0" w:color="auto"/>
          </w:divBdr>
        </w:div>
        <w:div w:id="971322750">
          <w:marLeft w:val="480"/>
          <w:marRight w:val="0"/>
          <w:marTop w:val="0"/>
          <w:marBottom w:val="0"/>
          <w:divBdr>
            <w:top w:val="none" w:sz="0" w:space="0" w:color="auto"/>
            <w:left w:val="none" w:sz="0" w:space="0" w:color="auto"/>
            <w:bottom w:val="none" w:sz="0" w:space="0" w:color="auto"/>
            <w:right w:val="none" w:sz="0" w:space="0" w:color="auto"/>
          </w:divBdr>
        </w:div>
        <w:div w:id="1329555160">
          <w:marLeft w:val="480"/>
          <w:marRight w:val="0"/>
          <w:marTop w:val="0"/>
          <w:marBottom w:val="0"/>
          <w:divBdr>
            <w:top w:val="none" w:sz="0" w:space="0" w:color="auto"/>
            <w:left w:val="none" w:sz="0" w:space="0" w:color="auto"/>
            <w:bottom w:val="none" w:sz="0" w:space="0" w:color="auto"/>
            <w:right w:val="none" w:sz="0" w:space="0" w:color="auto"/>
          </w:divBdr>
        </w:div>
        <w:div w:id="819493175">
          <w:marLeft w:val="480"/>
          <w:marRight w:val="0"/>
          <w:marTop w:val="0"/>
          <w:marBottom w:val="0"/>
          <w:divBdr>
            <w:top w:val="none" w:sz="0" w:space="0" w:color="auto"/>
            <w:left w:val="none" w:sz="0" w:space="0" w:color="auto"/>
            <w:bottom w:val="none" w:sz="0" w:space="0" w:color="auto"/>
            <w:right w:val="none" w:sz="0" w:space="0" w:color="auto"/>
          </w:divBdr>
        </w:div>
        <w:div w:id="565654160">
          <w:marLeft w:val="480"/>
          <w:marRight w:val="0"/>
          <w:marTop w:val="0"/>
          <w:marBottom w:val="0"/>
          <w:divBdr>
            <w:top w:val="none" w:sz="0" w:space="0" w:color="auto"/>
            <w:left w:val="none" w:sz="0" w:space="0" w:color="auto"/>
            <w:bottom w:val="none" w:sz="0" w:space="0" w:color="auto"/>
            <w:right w:val="none" w:sz="0" w:space="0" w:color="auto"/>
          </w:divBdr>
        </w:div>
        <w:div w:id="601883204">
          <w:marLeft w:val="480"/>
          <w:marRight w:val="0"/>
          <w:marTop w:val="0"/>
          <w:marBottom w:val="0"/>
          <w:divBdr>
            <w:top w:val="none" w:sz="0" w:space="0" w:color="auto"/>
            <w:left w:val="none" w:sz="0" w:space="0" w:color="auto"/>
            <w:bottom w:val="none" w:sz="0" w:space="0" w:color="auto"/>
            <w:right w:val="none" w:sz="0" w:space="0" w:color="auto"/>
          </w:divBdr>
        </w:div>
        <w:div w:id="311449960">
          <w:marLeft w:val="480"/>
          <w:marRight w:val="0"/>
          <w:marTop w:val="0"/>
          <w:marBottom w:val="0"/>
          <w:divBdr>
            <w:top w:val="none" w:sz="0" w:space="0" w:color="auto"/>
            <w:left w:val="none" w:sz="0" w:space="0" w:color="auto"/>
            <w:bottom w:val="none" w:sz="0" w:space="0" w:color="auto"/>
            <w:right w:val="none" w:sz="0" w:space="0" w:color="auto"/>
          </w:divBdr>
        </w:div>
        <w:div w:id="2040471411">
          <w:marLeft w:val="480"/>
          <w:marRight w:val="0"/>
          <w:marTop w:val="0"/>
          <w:marBottom w:val="0"/>
          <w:divBdr>
            <w:top w:val="none" w:sz="0" w:space="0" w:color="auto"/>
            <w:left w:val="none" w:sz="0" w:space="0" w:color="auto"/>
            <w:bottom w:val="none" w:sz="0" w:space="0" w:color="auto"/>
            <w:right w:val="none" w:sz="0" w:space="0" w:color="auto"/>
          </w:divBdr>
        </w:div>
      </w:divsChild>
    </w:div>
    <w:div w:id="332032033">
      <w:bodyDiv w:val="1"/>
      <w:marLeft w:val="0"/>
      <w:marRight w:val="0"/>
      <w:marTop w:val="0"/>
      <w:marBottom w:val="0"/>
      <w:divBdr>
        <w:top w:val="none" w:sz="0" w:space="0" w:color="auto"/>
        <w:left w:val="none" w:sz="0" w:space="0" w:color="auto"/>
        <w:bottom w:val="none" w:sz="0" w:space="0" w:color="auto"/>
        <w:right w:val="none" w:sz="0" w:space="0" w:color="auto"/>
      </w:divBdr>
    </w:div>
    <w:div w:id="577330890">
      <w:bodyDiv w:val="1"/>
      <w:marLeft w:val="0"/>
      <w:marRight w:val="0"/>
      <w:marTop w:val="0"/>
      <w:marBottom w:val="0"/>
      <w:divBdr>
        <w:top w:val="none" w:sz="0" w:space="0" w:color="auto"/>
        <w:left w:val="none" w:sz="0" w:space="0" w:color="auto"/>
        <w:bottom w:val="none" w:sz="0" w:space="0" w:color="auto"/>
        <w:right w:val="none" w:sz="0" w:space="0" w:color="auto"/>
      </w:divBdr>
    </w:div>
    <w:div w:id="1733115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jpe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hyperlink" Target="https://mahasiswaarsitektur.files.wordpress.com/2011/03/color-swatch-green.jpg" TargetMode="Externa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image" Target="media/image1.jpe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jpe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98EEDC0B8A9445B8ADC704C0C7FBE7EF"/>
        <w:category>
          <w:name w:val="General"/>
          <w:gallery w:val="placeholder"/>
        </w:category>
        <w:types>
          <w:type w:val="bbPlcHdr"/>
        </w:types>
        <w:behaviors>
          <w:behavior w:val="content"/>
        </w:behaviors>
        <w:guid w:val="{DCBF0F4E-13DF-4C43-A9D9-0A45107B6CFB}"/>
      </w:docPartPr>
      <w:docPartBody>
        <w:p w:rsidR="00DC4DB2" w:rsidRDefault="001D1463" w:rsidP="001D1463">
          <w:pPr>
            <w:pStyle w:val="98EEDC0B8A9445B8ADC704C0C7FBE7EF"/>
          </w:pPr>
          <w:r w:rsidRPr="00CB2F94">
            <w:rPr>
              <w:rStyle w:val="PlaceholderText"/>
            </w:rPr>
            <w:t>Click or tap here to enter text.</w:t>
          </w:r>
        </w:p>
      </w:docPartBody>
    </w:docPart>
    <w:docPart>
      <w:docPartPr>
        <w:name w:val="8B3E4CE3C68E4B2185BF0884FAD53B76"/>
        <w:category>
          <w:name w:val="General"/>
          <w:gallery w:val="placeholder"/>
        </w:category>
        <w:types>
          <w:type w:val="bbPlcHdr"/>
        </w:types>
        <w:behaviors>
          <w:behavior w:val="content"/>
        </w:behaviors>
        <w:guid w:val="{8E038356-D81F-48F9-809A-1AA77C861EC2}"/>
      </w:docPartPr>
      <w:docPartBody>
        <w:p w:rsidR="00DC4DB2" w:rsidRDefault="001D1463" w:rsidP="001D1463">
          <w:pPr>
            <w:pStyle w:val="8B3E4CE3C68E4B2185BF0884FAD53B76"/>
          </w:pPr>
          <w:r w:rsidRPr="00CB2F94">
            <w:rPr>
              <w:rStyle w:val="PlaceholderText"/>
            </w:rPr>
            <w:t>Click or tap here to enter text.</w:t>
          </w:r>
        </w:p>
      </w:docPartBody>
    </w:docPart>
    <w:docPart>
      <w:docPartPr>
        <w:name w:val="F9E9EA73307A46819BE1F744F796F0B2"/>
        <w:category>
          <w:name w:val="General"/>
          <w:gallery w:val="placeholder"/>
        </w:category>
        <w:types>
          <w:type w:val="bbPlcHdr"/>
        </w:types>
        <w:behaviors>
          <w:behavior w:val="content"/>
        </w:behaviors>
        <w:guid w:val="{2594E805-4BD7-4CFA-A74B-68F170F3BBCE}"/>
      </w:docPartPr>
      <w:docPartBody>
        <w:p w:rsidR="00DC4DB2" w:rsidRDefault="001D1463" w:rsidP="001D1463">
          <w:pPr>
            <w:pStyle w:val="F9E9EA73307A46819BE1F744F796F0B2"/>
          </w:pPr>
          <w:r w:rsidRPr="00CB2F94">
            <w:rPr>
              <w:rStyle w:val="PlaceholderText"/>
            </w:rPr>
            <w:t>Click or tap here to enter text.</w:t>
          </w:r>
        </w:p>
      </w:docPartBody>
    </w:docPart>
    <w:docPart>
      <w:docPartPr>
        <w:name w:val="0210872DD08B4B9E94A12D4665632149"/>
        <w:category>
          <w:name w:val="General"/>
          <w:gallery w:val="placeholder"/>
        </w:category>
        <w:types>
          <w:type w:val="bbPlcHdr"/>
        </w:types>
        <w:behaviors>
          <w:behavior w:val="content"/>
        </w:behaviors>
        <w:guid w:val="{FFBDC7DE-32EC-48AF-AE21-07018BDB4E08}"/>
      </w:docPartPr>
      <w:docPartBody>
        <w:p w:rsidR="00DC4DB2" w:rsidRDefault="001D1463" w:rsidP="001D1463">
          <w:pPr>
            <w:pStyle w:val="0210872DD08B4B9E94A12D4665632149"/>
          </w:pPr>
          <w:r w:rsidRPr="00CB2F94">
            <w:rPr>
              <w:rStyle w:val="PlaceholderText"/>
            </w:rPr>
            <w:t>Click or tap here to enter text.</w:t>
          </w:r>
        </w:p>
      </w:docPartBody>
    </w:docPart>
    <w:docPart>
      <w:docPartPr>
        <w:name w:val="00C5FB9835244FB0BD6CB8E4AA41BA5F"/>
        <w:category>
          <w:name w:val="General"/>
          <w:gallery w:val="placeholder"/>
        </w:category>
        <w:types>
          <w:type w:val="bbPlcHdr"/>
        </w:types>
        <w:behaviors>
          <w:behavior w:val="content"/>
        </w:behaviors>
        <w:guid w:val="{369C3FA9-0B39-4C3E-84F8-F622587DE493}"/>
      </w:docPartPr>
      <w:docPartBody>
        <w:p w:rsidR="00DC4DB2" w:rsidRDefault="001D1463" w:rsidP="001D1463">
          <w:pPr>
            <w:pStyle w:val="00C5FB9835244FB0BD6CB8E4AA41BA5F"/>
          </w:pPr>
          <w:r w:rsidRPr="00CB2F94">
            <w:rPr>
              <w:rStyle w:val="PlaceholderText"/>
            </w:rPr>
            <w:t>Click or tap here to enter text.</w:t>
          </w:r>
        </w:p>
      </w:docPartBody>
    </w:docPart>
    <w:docPart>
      <w:docPartPr>
        <w:name w:val="1C27EF58B50E4C22B391E9005FF56769"/>
        <w:category>
          <w:name w:val="General"/>
          <w:gallery w:val="placeholder"/>
        </w:category>
        <w:types>
          <w:type w:val="bbPlcHdr"/>
        </w:types>
        <w:behaviors>
          <w:behavior w:val="content"/>
        </w:behaviors>
        <w:guid w:val="{E9A6BA08-1043-4018-967D-E383E33FB77D}"/>
      </w:docPartPr>
      <w:docPartBody>
        <w:p w:rsidR="00DC4DB2" w:rsidRDefault="001D1463" w:rsidP="001D1463">
          <w:pPr>
            <w:pStyle w:val="1C27EF58B50E4C22B391E9005FF56769"/>
          </w:pPr>
          <w:r w:rsidRPr="00CB2F94">
            <w:rPr>
              <w:rStyle w:val="PlaceholderText"/>
            </w:rPr>
            <w:t>Click or tap here to enter text.</w:t>
          </w:r>
        </w:p>
      </w:docPartBody>
    </w:docPart>
    <w:docPart>
      <w:docPartPr>
        <w:name w:val="1C8101A250F34010831A50945BB75A12"/>
        <w:category>
          <w:name w:val="General"/>
          <w:gallery w:val="placeholder"/>
        </w:category>
        <w:types>
          <w:type w:val="bbPlcHdr"/>
        </w:types>
        <w:behaviors>
          <w:behavior w:val="content"/>
        </w:behaviors>
        <w:guid w:val="{6504F1BC-C9F2-40D2-BAC8-11F0FEECFFE8}"/>
      </w:docPartPr>
      <w:docPartBody>
        <w:p w:rsidR="00DC4DB2" w:rsidRDefault="001D1463" w:rsidP="001D1463">
          <w:pPr>
            <w:pStyle w:val="1C8101A250F34010831A50945BB75A12"/>
          </w:pPr>
          <w:r w:rsidRPr="00CB2F94">
            <w:rPr>
              <w:rStyle w:val="PlaceholderText"/>
            </w:rPr>
            <w:t>Click or tap here to enter text.</w:t>
          </w:r>
        </w:p>
      </w:docPartBody>
    </w:docPart>
    <w:docPart>
      <w:docPartPr>
        <w:name w:val="B13EBEEDE16C4E76B32E0F954E06C038"/>
        <w:category>
          <w:name w:val="General"/>
          <w:gallery w:val="placeholder"/>
        </w:category>
        <w:types>
          <w:type w:val="bbPlcHdr"/>
        </w:types>
        <w:behaviors>
          <w:behavior w:val="content"/>
        </w:behaviors>
        <w:guid w:val="{C495E9F3-B6F7-40C6-A072-D58D28B00727}"/>
      </w:docPartPr>
      <w:docPartBody>
        <w:p w:rsidR="00DC4DB2" w:rsidRDefault="001D1463" w:rsidP="001D1463">
          <w:pPr>
            <w:pStyle w:val="B13EBEEDE16C4E76B32E0F954E06C038"/>
          </w:pPr>
          <w:r w:rsidRPr="00CB2F94">
            <w:rPr>
              <w:rStyle w:val="PlaceholderText"/>
            </w:rPr>
            <w:t>Click or tap here to enter text.</w:t>
          </w:r>
        </w:p>
      </w:docPartBody>
    </w:docPart>
    <w:docPart>
      <w:docPartPr>
        <w:name w:val="B7E91C3D726840B4BD480FFA4460BE6F"/>
        <w:category>
          <w:name w:val="General"/>
          <w:gallery w:val="placeholder"/>
        </w:category>
        <w:types>
          <w:type w:val="bbPlcHdr"/>
        </w:types>
        <w:behaviors>
          <w:behavior w:val="content"/>
        </w:behaviors>
        <w:guid w:val="{72FF99C2-EF1D-4F3D-8D28-1137B1390F19}"/>
      </w:docPartPr>
      <w:docPartBody>
        <w:p w:rsidR="00DC4DB2" w:rsidRDefault="001D1463" w:rsidP="001D1463">
          <w:pPr>
            <w:pStyle w:val="B7E91C3D726840B4BD480FFA4460BE6F"/>
          </w:pPr>
          <w:r w:rsidRPr="00CB2F94">
            <w:rPr>
              <w:rStyle w:val="PlaceholderText"/>
            </w:rPr>
            <w:t>Click or tap here to enter text.</w:t>
          </w:r>
        </w:p>
      </w:docPartBody>
    </w:docPart>
    <w:docPart>
      <w:docPartPr>
        <w:name w:val="F0885B8547164C7385A0675D26ECB9C5"/>
        <w:category>
          <w:name w:val="General"/>
          <w:gallery w:val="placeholder"/>
        </w:category>
        <w:types>
          <w:type w:val="bbPlcHdr"/>
        </w:types>
        <w:behaviors>
          <w:behavior w:val="content"/>
        </w:behaviors>
        <w:guid w:val="{16CE26CD-3D5A-421F-BEE3-026D4758B6BE}"/>
      </w:docPartPr>
      <w:docPartBody>
        <w:p w:rsidR="00DC4DB2" w:rsidRDefault="001D1463" w:rsidP="001D1463">
          <w:pPr>
            <w:pStyle w:val="F0885B8547164C7385A0675D26ECB9C5"/>
          </w:pPr>
          <w:r w:rsidRPr="00CB2F94">
            <w:rPr>
              <w:rStyle w:val="PlaceholderText"/>
            </w:rPr>
            <w:t>Click or tap here to enter text.</w:t>
          </w:r>
        </w:p>
      </w:docPartBody>
    </w:docPart>
    <w:docPart>
      <w:docPartPr>
        <w:name w:val="789C960E540A4A56B925CE8BB8A98230"/>
        <w:category>
          <w:name w:val="General"/>
          <w:gallery w:val="placeholder"/>
        </w:category>
        <w:types>
          <w:type w:val="bbPlcHdr"/>
        </w:types>
        <w:behaviors>
          <w:behavior w:val="content"/>
        </w:behaviors>
        <w:guid w:val="{F78E4CA5-30CB-4707-905D-CB9F223C7F6F}"/>
      </w:docPartPr>
      <w:docPartBody>
        <w:p w:rsidR="00DC4DB2" w:rsidRDefault="001D1463" w:rsidP="001D1463">
          <w:pPr>
            <w:pStyle w:val="789C960E540A4A56B925CE8BB8A98230"/>
          </w:pPr>
          <w:r w:rsidRPr="00CB2F94">
            <w:rPr>
              <w:rStyle w:val="PlaceholderText"/>
            </w:rPr>
            <w:t>Click or tap here to enter text.</w:t>
          </w:r>
        </w:p>
      </w:docPartBody>
    </w:docPart>
    <w:docPart>
      <w:docPartPr>
        <w:name w:val="C24C544B3A064A5EBF6FE1F954552ED9"/>
        <w:category>
          <w:name w:val="General"/>
          <w:gallery w:val="placeholder"/>
        </w:category>
        <w:types>
          <w:type w:val="bbPlcHdr"/>
        </w:types>
        <w:behaviors>
          <w:behavior w:val="content"/>
        </w:behaviors>
        <w:guid w:val="{5138C6BD-0EAD-41D8-8B14-E3E388A4021C}"/>
      </w:docPartPr>
      <w:docPartBody>
        <w:p w:rsidR="00DC4DB2" w:rsidRDefault="001D1463" w:rsidP="001D1463">
          <w:pPr>
            <w:pStyle w:val="C24C544B3A064A5EBF6FE1F954552ED9"/>
          </w:pPr>
          <w:r w:rsidRPr="00CB2F94">
            <w:rPr>
              <w:rStyle w:val="PlaceholderText"/>
            </w:rPr>
            <w:t>Click or tap here to enter text.</w:t>
          </w:r>
        </w:p>
      </w:docPartBody>
    </w:docPart>
    <w:docPart>
      <w:docPartPr>
        <w:name w:val="6E8D38C2A7524B07AB519DFFD8E50CF0"/>
        <w:category>
          <w:name w:val="General"/>
          <w:gallery w:val="placeholder"/>
        </w:category>
        <w:types>
          <w:type w:val="bbPlcHdr"/>
        </w:types>
        <w:behaviors>
          <w:behavior w:val="content"/>
        </w:behaviors>
        <w:guid w:val="{94B005D7-8068-4070-B516-9D5045A9B4F9}"/>
      </w:docPartPr>
      <w:docPartBody>
        <w:p w:rsidR="00DC4DB2" w:rsidRDefault="001D1463" w:rsidP="001D1463">
          <w:pPr>
            <w:pStyle w:val="6E8D38C2A7524B07AB519DFFD8E50CF0"/>
          </w:pPr>
          <w:r w:rsidRPr="00CB2F94">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D8A31682-CC52-4DD5-81CD-B614A252F62C}"/>
      </w:docPartPr>
      <w:docPartBody>
        <w:p w:rsidR="00DC4DB2" w:rsidRDefault="001D1463">
          <w:r w:rsidRPr="00E16E1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463"/>
    <w:rsid w:val="001D1463"/>
    <w:rsid w:val="006F4E6B"/>
    <w:rsid w:val="00BB1046"/>
    <w:rsid w:val="00BB6715"/>
    <w:rsid w:val="00C11AEB"/>
    <w:rsid w:val="00DC4DB2"/>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D"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D1463"/>
    <w:rPr>
      <w:color w:val="666666"/>
    </w:rPr>
  </w:style>
  <w:style w:type="paragraph" w:customStyle="1" w:styleId="98EEDC0B8A9445B8ADC704C0C7FBE7EF">
    <w:name w:val="98EEDC0B8A9445B8ADC704C0C7FBE7EF"/>
    <w:rsid w:val="001D1463"/>
  </w:style>
  <w:style w:type="paragraph" w:customStyle="1" w:styleId="8B3E4CE3C68E4B2185BF0884FAD53B76">
    <w:name w:val="8B3E4CE3C68E4B2185BF0884FAD53B76"/>
    <w:rsid w:val="001D1463"/>
  </w:style>
  <w:style w:type="paragraph" w:customStyle="1" w:styleId="F9E9EA73307A46819BE1F744F796F0B2">
    <w:name w:val="F9E9EA73307A46819BE1F744F796F0B2"/>
    <w:rsid w:val="001D1463"/>
  </w:style>
  <w:style w:type="paragraph" w:customStyle="1" w:styleId="0210872DD08B4B9E94A12D4665632149">
    <w:name w:val="0210872DD08B4B9E94A12D4665632149"/>
    <w:rsid w:val="001D1463"/>
  </w:style>
  <w:style w:type="paragraph" w:customStyle="1" w:styleId="00C5FB9835244FB0BD6CB8E4AA41BA5F">
    <w:name w:val="00C5FB9835244FB0BD6CB8E4AA41BA5F"/>
    <w:rsid w:val="001D1463"/>
  </w:style>
  <w:style w:type="paragraph" w:customStyle="1" w:styleId="1C27EF58B50E4C22B391E9005FF56769">
    <w:name w:val="1C27EF58B50E4C22B391E9005FF56769"/>
    <w:rsid w:val="001D1463"/>
  </w:style>
  <w:style w:type="paragraph" w:customStyle="1" w:styleId="1C8101A250F34010831A50945BB75A12">
    <w:name w:val="1C8101A250F34010831A50945BB75A12"/>
    <w:rsid w:val="001D1463"/>
  </w:style>
  <w:style w:type="paragraph" w:customStyle="1" w:styleId="B13EBEEDE16C4E76B32E0F954E06C038">
    <w:name w:val="B13EBEEDE16C4E76B32E0F954E06C038"/>
    <w:rsid w:val="001D1463"/>
  </w:style>
  <w:style w:type="paragraph" w:customStyle="1" w:styleId="B7E91C3D726840B4BD480FFA4460BE6F">
    <w:name w:val="B7E91C3D726840B4BD480FFA4460BE6F"/>
    <w:rsid w:val="001D1463"/>
  </w:style>
  <w:style w:type="paragraph" w:customStyle="1" w:styleId="F0885B8547164C7385A0675D26ECB9C5">
    <w:name w:val="F0885B8547164C7385A0675D26ECB9C5"/>
    <w:rsid w:val="001D1463"/>
  </w:style>
  <w:style w:type="paragraph" w:customStyle="1" w:styleId="789C960E540A4A56B925CE8BB8A98230">
    <w:name w:val="789C960E540A4A56B925CE8BB8A98230"/>
    <w:rsid w:val="001D1463"/>
  </w:style>
  <w:style w:type="paragraph" w:customStyle="1" w:styleId="C24C544B3A064A5EBF6FE1F954552ED9">
    <w:name w:val="C24C544B3A064A5EBF6FE1F954552ED9"/>
    <w:rsid w:val="001D1463"/>
  </w:style>
  <w:style w:type="paragraph" w:customStyle="1" w:styleId="6E8D38C2A7524B07AB519DFFD8E50CF0">
    <w:name w:val="6E8D38C2A7524B07AB519DFFD8E50CF0"/>
    <w:rsid w:val="001D146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6D5FEF2-D5E6-48DE-8F31-D8273E666C4A}">
  <we:reference id="wa104382081" version="1.55.1.0" store="en-US" storeType="OMEX"/>
  <we:alternateReferences>
    <we:reference id="wa104382081" version="1.55.1.0" store="en-US" storeType="OMEX"/>
  </we:alternateReferences>
  <we:properties>
    <we:property name="MENDELEY_CITATIONS" value="[{&quot;citationID&quot;:&quot;MENDELEY_CITATION_b91d5628-0ee2-44cd-a071-c59d1024c74c&quot;,&quot;properties&quot;:{&quot;noteIndex&quot;:0},&quot;isEdited&quot;:false,&quot;manualOverride&quot;:{&quot;isManuallyOverridden&quot;:false,&quot;citeprocText&quot;:&quot;(Riskesdas, 2007)&quot;,&quot;manualOverrideText&quot;:&quot;&quot;},&quot;citationTag&quot;:&quot;MENDELEY_CITATION_v3_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&quot;,&quot;citationItems&quot;:[{&quot;id&quot;:&quot;84f5b45c-b331-30fd-8ab3-a0cc0a4416a3&quot;,&quot;itemData&quot;:{&quot;type&quot;:&quot;article-journal&quot;,&quot;id&quot;:&quot;84f5b45c-b331-30fd-8ab3-a0cc0a4416a3&quot;,&quot;title&quot;:&quot;Riset Kesehatan Dasar&quot;,&quot;author&quot;:[{&quot;family&quot;:&quot;Riskesdas&quot;,&quot;given&quot;:&quot;R I&quot;,&quot;parse-names&quot;:false,&quot;dropping-particle&quot;:&quot;&quot;,&quot;non-dropping-particle&quot;:&quot;&quot;}],&quot;container-title&quot;:&quot;Jakarta: Kemenkes RI&quot;,&quot;issued&quot;:{&quot;date-parts&quot;:[[2007]]},&quot;container-title-short&quot;:&quot;&quot;},&quot;isTemporary&quot;:false}]},{&quot;citationID&quot;:&quot;MENDELEY_CITATION_1b74dfa8-b9a4-49ad-a029-0b86d4efebf9&quot;,&quot;properties&quot;:{&quot;noteIndex&quot;:0},&quot;isEdited&quot;:false,&quot;manualOverride&quot;:{&quot;isManuallyOverridden&quot;:true,&quot;citeprocText&quot;:&quot;(Palembang, 2015)&quot;,&quot;manualOverrideText&quot;:&quot;(Profil Kesehatan Palembang, 2015)&quot;},&quot;citationTag&quot;:&quot;MENDELEY_CITATION_v3_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&quot;,&quot;citationItems&quot;:[{&quot;id&quot;:&quot;829912a1-1119-34f0-9009-36c15d342b24&quot;,&quot;itemData&quot;:{&quot;type&quot;:&quot;article-journal&quot;,&quot;id&quot;:&quot;829912a1-1119-34f0-9009-36c15d342b24&quot;,&quot;title&quot;:&quot;Profil Kesehatan Kota Palembang&quot;,&quot;author&quot;:[{&quot;family&quot;:&quot;Palembang&quot;,&quot;given&quot;:&quot;Dinkes Kota&quot;,&quot;parse-names&quot;:false,&quot;dropping-particle&quot;:&quot;&quot;,&quot;non-dropping-particle&quot;:&quot;&quot;}],&quot;container-title&quot;:&quot;Palembang: Dinkes Kota Palembang www. dinkes. palembang. go. id&quot;,&quot;issued&quot;:{&quot;date-parts&quot;:[[2015]]},&quot;container-title-short&quot;:&quot;&quot;},&quot;isTemporary&quot;:false}]},{&quot;citationID&quot;:&quot;MENDELEY_CITATION_01acdb89-fc3d-4f71-81cc-0192c3aa5bc2&quot;,&quot;properties&quot;:{&quot;noteIndex&quot;:0},&quot;isEdited&quot;:false,&quot;manualOverride&quot;:{&quot;isManuallyOverridden&quot;:true,&quot;citeprocText&quot;:&quot;(Hariadi, 2015)&quot;,&quot;manualOverrideText&quot;:&quot;Hariadi (2015)&quot;},&quot;citationTag&quot;:&quot;MENDELEY_CITATION_v3_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&quot;,&quot;citationItems&quot;:[{&quot;id&quot;:&quot;c4c5a7a7-071a-3892-b46a-01a1fcc6a558&quot;,&quot;itemData&quot;:{&quot;type&quot;:&quot;article-journal&quot;,&quot;id&quot;:&quot;c4c5a7a7-071a-3892-b46a-01a1fcc6a558&quot;,&quot;title&quot;:&quot;Aplikasi Segmentasi Paru-paru&quot;,&quot;author&quot;:[{&quot;family&quot;:&quot;Hariadi&quot;,&quot;given&quot;:&quot;Muchamad Amin&quot;,&quot;parse-names&quot;:false,&quot;dropping-particle&quot;:&quot;&quot;,&quot;non-dropping-particle&quot;:&quot;&quot;}],&quot;container-title&quot;:&quot;MATICS: Jurnal Ilmu Komputer dan Teknologi Informasi (Journal of Computer Science and Information Technology)&quot;,&quot;ISSN&quot;:&quot;2477-2550&quot;,&quot;issued&quot;:{&quot;date-parts&quot;:[[2015]]},&quot;page&quot;:&quot;5-8&quot;,&quot;issue&quot;:&quot;1&quot;,&quot;volume&quot;:&quot;7&quot;,&quot;container-title-short&quot;:&quot;&quot;},&quot;isTemporary&quot;:false}]},{&quot;citationID&quot;:&quot;MENDELEY_CITATION_3ad11b69-3f5f-42d4-bd7b-6d3a2fb22126&quot;,&quot;properties&quot;:{&quot;noteIndex&quot;:0},&quot;isEdited&quot;:false,&quot;manualOverride&quot;:{&quot;isManuallyOverridden&quot;:true,&quot;citeprocText&quot;:&quot;(Knecht, 2010)&quot;,&quot;manualOverrideText&quot;:&quot;Knecht (2010)&quot;},&quot;citationTag&quot;:&quot;MENDELEY_CITATION_v3_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&quot;,&quot;citationItems&quot;:[{&quot;id&quot;:&quot;1772b404-b283-3f52-bd72-031750fc66e4&quot;,&quot;itemData&quot;:{&quot;type&quot;:&quot;article-journal&quot;,&quot;id&quot;:&quot;1772b404-b283-3f52-bd72-031750fc66e4&quot;,&quot;title&quot;:&quot;Optimal Healing Environments&quot;,&quot;author&quot;:[{&quot;family&quot;:&quot;Knecht&quot;,&quot;given&quot;:&quot;Michael L&quot;,&quot;parse-names&quot;:false,&quot;dropping-particle&quot;:&quot;&quot;,&quot;non-dropping-particle&quot;:&quot;&quot;}],&quot;container-title&quot;:&quot;Healthy Communities by Design: Redlands and Loma Linda, CA&quot;,&quot;issued&quot;:{&quot;date-parts&quot;:[[2010]]},&quot;container-title-short&quot;:&quot;&quot;},&quot;isTemporary&quot;:false}]},{&quot;citationID&quot;:&quot;MENDELEY_CITATION_2b901f2d-68fa-4fce-9957-38ceb14aab38&quot;,&quot;properties&quot;:{&quot;noteIndex&quot;:0},&quot;isEdited&quot;:false,&quot;manualOverride&quot;:{&quot;isManuallyOverridden&quot;:false,&quot;citeprocText&quot;:&quot;(Nousiainen et al., 2016)&quot;,&quot;manualOverrideText&quot;:&quot;&quot;},&quot;citationTag&quot;:&quot;MENDELEY_CITATION_v3_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&quot;,&quot;citationItems&quot;:[{&quot;id&quot;:&quot;9bbe07fb-58f5-35f6-b519-e35d88fba8c4&quot;,&quot;itemData&quot;:{&quot;type&quot;:&quot;article-journal&quot;,&quot;id&quot;:&quot;9bbe07fb-58f5-35f6-b519-e35d88fba8c4&quot;,&quot;title&quot;:&quot;Restorative environment design&quot;,&quot;author&quot;:[{&quot;family&quot;:&quot;Nousiainen&quot;,&quot;given&quot;:&quot;Marjut&quot;,&quot;parse-names&quot;:false,&quot;dropping-particle&quot;:&quot;&quot;,&quot;non-dropping-particle&quot;:&quot;&quot;},{&quot;family&quot;:&quot;Lindroos&quot;,&quot;given&quot;:&quot;Heikki&quot;,&quot;parse-names&quot;:false,&quot;dropping-particle&quot;:&quot;&quot;,&quot;non-dropping-particle&quot;:&quot;&quot;},{&quot;family&quot;:&quot;Heino&quot;,&quot;given&quot;:&quot;Petri&quot;,&quot;parse-names&quot;:false,&quot;dropping-particle&quot;:&quot;&quot;,&quot;non-dropping-particle&quot;:&quot;&quot;}],&quot;issued&quot;:{&quot;date-parts&quot;:[[2016]]},&quot;publisher&quot;:&quot;Kymenlaakso University of Applied Sciences&quot;,&quot;container-title-short&quot;:&quot;&quot;},&quot;isTemporary&quot;:false}]},{&quot;citationID&quot;:&quot;MENDELEY_CITATION_e5a6cb76-b4c1-4c9d-8170-d3dd08f54abc&quot;,&quot;properties&quot;:{&quot;noteIndex&quot;:0},&quot;isEdited&quot;:false,&quot;manualOverride&quot;:{&quot;isManuallyOverridden&quot;:false,&quot;citeprocText&quot;:&quot;(Amin et al., 1989)&quot;,&quot;manualOverrideText&quot;:&quot;&quot;},&quot;citationTag&quot;:&quot;MENDELEY_CITATION_v3_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&quot;,&quot;citationItems&quot;:[{&quot;id&quot;:&quot;981278d9-5bfa-39be-8f11-8b60b253ca6b&quot;,&quot;itemData&quot;:{&quot;type&quot;:&quot;article-journal&quot;,&quot;id&quot;:&quot;981278d9-5bfa-39be-8f11-8b60b253ca6b&quot;,&quot;title&quot;:&quot;Pengantar Ilmu Penyakit Paru&quot;,&quot;author&quot;:[{&quot;family&quot;:&quot;Amin&quot;,&quot;given&quot;:&quot;Muhammad&quot;,&quot;parse-names&quot;:false,&quot;dropping-particle&quot;:&quot;&quot;,&quot;non-dropping-particle&quot;:&quot;&quot;},{&quot;family&quot;:&quot;Alsagaff&quot;,&quot;given&quot;:&quot;Hood&quot;,&quot;parse-names&quot;:false,&quot;dropping-particle&quot;:&quot;&quot;,&quot;non-dropping-particle&quot;:&quot;&quot;},{&quot;family&quot;:&quot;Saleh&quot;,&quot;given&quot;:&quot;TWBM&quot;,&quot;parse-names&quot;:false,&quot;dropping-particle&quot;:&quot;&quot;,&quot;non-dropping-particle&quot;:&quot;&quot;}],&quot;container-title&quot;:&quot;Surabaya: Airlangga University Press&quot;,&quot;issued&quot;:{&quot;date-parts&quot;:[[1989]]},&quot;page&quot;:&quot;13-25&quot;,&quot;volume&quot;:&quot;1989&quot;,&quot;container-title-short&quot;:&quot;&quot;},&quot;isTemporary&quot;:false}]},{&quot;citationID&quot;:&quot;MENDELEY_CITATION_be77d6f2-5b36-4cf4-b0db-de400ceccabe&quot;,&quot;properties&quot;:{&quot;noteIndex&quot;:0},&quot;isEdited&quot;:false,&quot;manualOverride&quot;:{&quot;isManuallyOverridden&quot;:true,&quot;citeprocText&quot;:&quot;(M. Murphy, 2016)&quot;,&quot;manualOverrideText&quot;:&quot;M. Murphy (2016)&quot;},&quot;citationTag&quot;:&quot;MENDELEY_CITATION_v3_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&quot;,&quot;citationItems&quot;:[{&quot;id&quot;:&quot;3d0b8ce3-a091-3cea-98b0-5d78297589af&quot;,&quot;itemData&quot;:{&quot;type&quot;:&quot;article-journal&quot;,&quot;id&quot;:&quot;3d0b8ce3-a091-3cea-98b0-5d78297589af&quot;,&quot;title&quot;:&quot;Architecture that’s built to heal&quot;,&quot;author&quot;:[{&quot;family&quot;:&quot;Murphy&quot;,&quot;given&quot;:&quot;Michael&quot;,&quot;parse-names&quot;:false,&quot;dropping-particle&quot;:&quot;&quot;,&quot;non-dropping-particle&quot;:&quot;&quot;}],&quot;container-title&quot;:&quot;TED Talk presented at TED2016, Vancouver, Canada&quot;,&quot;issued&quot;:{&quot;date-parts&quot;:[[2016]]},&quot;container-title-short&quot;:&quot;&quot;},&quot;isTemporary&quot;:false}]},{&quot;citationID&quot;:&quot;MENDELEY_CITATION_36219956-c0d6-457c-9264-77b2c5c829ae&quot;,&quot;properties&quot;:{&quot;noteIndex&quot;:0},&quot;isEdited&quot;:false,&quot;manualOverride&quot;:{&quot;isManuallyOverridden&quot;:false,&quot;citeprocText&quot;:&quot;(Lawson, 2010)&quot;,&quot;manualOverrideText&quot;:&quot;&quot;},&quot;citationTag&quot;:&quot;MENDELEY_CITATION_v3_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&quot;,&quot;citationItems&quot;:[{&quot;id&quot;:&quot;ad141c3b-1c5f-39eb-b02c-af1793d5f043&quot;,&quot;itemData&quot;:{&quot;type&quot;:&quot;article-journal&quot;,&quot;id&quot;:&quot;ad141c3b-1c5f-39eb-b02c-af1793d5f043&quot;,&quot;title&quot;:&quot;Healing architecture&quot;,&quot;author&quot;:[{&quot;family&quot;:&quot;Lawson&quot;,&quot;given&quot;:&quot;Bryan&quot;,&quot;parse-names&quot;:false,&quot;dropping-particle&quot;:&quot;&quot;,&quot;non-dropping-particle&quot;:&quot;&quot;}],&quot;container-title&quot;:&quot;Arts &amp; Health&quot;,&quot;container-title-short&quot;:&quot;Arts Health&quot;,&quot;ISSN&quot;:&quot;1753-3015&quot;,&quot;issued&quot;:{&quot;date-parts&quot;:[[2010]]},&quot;page&quot;:&quot;95-108&quot;,&quot;publisher&quot;:&quot;Taylor &amp; Francis&quot;,&quot;issue&quot;:&quot;2&quot;,&quot;volume&quot;:&quot;2&quot;},&quot;isTemporary&quot;:false}]},{&quot;citationID&quot;:&quot;MENDELEY_CITATION_73f82880-a1cb-439f-890e-d00e3ebc650d&quot;,&quot;properties&quot;:{&quot;noteIndex&quot;:0},&quot;isEdited&quot;:false,&quot;manualOverride&quot;:{&quot;isManuallyOverridden&quot;:false,&quot;citeprocText&quot;:&quot;(Kaplan, 1993)&quot;,&quot;manualOverrideText&quot;:&quot;&quot;},&quot;citationTag&quot;:&quot;MENDELEY_CITATION_v3_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&quot;,&quot;citationItems&quot;:[{&quot;id&quot;:&quot;758a2aee-45f2-3978-902c-3cfbfbc8a52d&quot;,&quot;itemData&quot;:{&quot;type&quot;:&quot;article-journal&quot;,&quot;id&quot;:&quot;758a2aee-45f2-3978-902c-3cfbfbc8a52d&quot;,&quot;title&quot;:&quot;The role of nature in the context of the workplace&quot;,&quot;author&quot;:[{&quot;family&quot;:&quot;Kaplan&quot;,&quot;given&quot;:&quot;Rachel&quot;,&quot;parse-names&quot;:false,&quot;dropping-particle&quot;:&quot;&quot;,&quot;non-dropping-particle&quot;:&quot;&quot;}],&quot;container-title&quot;:&quot;Landscape and urban planning&quot;,&quot;container-title-short&quot;:&quot;Landsc Urban Plan&quot;,&quot;ISSN&quot;:&quot;0169-2046&quot;,&quot;issued&quot;:{&quot;date-parts&quot;:[[1993]]},&quot;page&quot;:&quot;193-201&quot;,&quot;publisher&quot;:&quot;Elsevier&quot;,&quot;issue&quot;:&quot;1-4&quot;,&quot;volume&quot;:&quot;26&quot;},&quot;isTemporary&quot;:false}]},{&quot;citationID&quot;:&quot;MENDELEY_CITATION_e6bf80a6-7311-40d4-a7fd-e863223c4d53&quot;,&quot;properties&quot;:{&quot;noteIndex&quot;:0},&quot;isEdited&quot;:false,&quot;manualOverride&quot;:{&quot;isManuallyOverridden&quot;:true,&quot;citeprocText&quot;:&quot;(Malkin, 2007)&quot;,&quot;manualOverrideText&quot;:&quot;Malkin (2007)&quot;},&quot;citationTag&quot;:&quot;MENDELEY_CITATION_v3_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&quot;,&quot;citationItems&quot;:[{&quot;id&quot;:&quot;0ee20b89-4c5e-3760-84a1-fdeec182c898&quot;,&quot;itemData&quot;:{&quot;type&quot;:&quot;article-journal&quot;,&quot;id&quot;:&quot;0ee20b89-4c5e-3760-84a1-fdeec182c898&quot;,&quot;title&quot;:&quot;Reflections on healing environments and evidence-based design&quot;,&quot;author&quot;:[{&quot;family&quot;:&quot;Malkin&quot;,&quot;given&quot;:&quot;Jain&quot;,&quot;parse-names&quot;:false,&quot;dropping-particle&quot;:&quot;&quot;,&quot;non-dropping-particle&quot;:&quot;&quot;}],&quot;container-title&quot;:&quot;HERD: Health Environments Research &amp; Design Journal&quot;,&quot;ISSN&quot;:&quot;1937-5867&quot;,&quot;issued&quot;:{&quot;date-parts&quot;:[[2007]]},&quot;page&quot;:&quot;26-28&quot;,&quot;publisher&quot;:&quot;SAGE Publications Sage CA: Los Angeles, CA&quot;,&quot;issue&quot;:&quot;1&quot;,&quot;volume&quot;:&quot;1&quot;,&quot;container-title-short&quot;:&quot;&quot;},&quot;isTemporary&quot;:false}]},{&quot;citationID&quot;:&quot;MENDELEY_CITATION_7476804f-19d0-45d8-bd13-72e3497fb7ff&quot;,&quot;properties&quot;:{&quot;noteIndex&quot;:0},&quot;isEdited&quot;:false,&quot;manualOverride&quot;:{&quot;isManuallyOverridden&quot;:true,&quot;citeprocText&quot;:&quot;(J. Murphy, 2008)&quot;,&quot;manualOverrideText&quot;:&quot;Murphy (2008)&quot;},&quot;citationTag&quot;:&quot;MENDELEY_CITATION_v3_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&quot;,&quot;citationItems&quot;:[{&quot;id&quot;:&quot;0bb7250e-59f8-3201-abf8-a7c9260cf0da&quot;,&quot;itemData&quot;:{&quot;type&quot;:&quot;article-journal&quot;,&quot;id&quot;:&quot;0bb7250e-59f8-3201-abf8-a7c9260cf0da&quot;,&quot;title&quot;:&quot;The Healing Environment&quot;,&quot;author&quot;:[{&quot;family&quot;:&quot;Murphy&quot;,&quot;given&quot;:&quot;Jenna&quot;,&quot;parse-names&quot;:false,&quot;dropping-particle&quot;:&quot;&quot;,&quot;non-dropping-particle&quot;:&quot;&quot;}],&quot;container-title&quot;:&quot;Dalam jurnal “Konsep Dan Aplikasi Healing Environment Dalam Fasilitas Rumah Sakit&quot;,&quot;issued&quot;:{&quot;date-parts&quot;:[[2008]]},&quot;container-title-short&quot;:&quot;&quot;},&quot;isTemporary&quot;:false}]},{&quot;citationID&quot;:&quot;MENDELEY_CITATION_51a5dee3-dffe-47c1-a987-7ba4a146e117&quot;,&quot;properties&quot;:{&quot;noteIndex&quot;:0},&quot;isEdited&quot;:false,&quot;manualOverride&quot;:{&quot;isManuallyOverridden&quot;:true,&quot;citeprocText&quot;:&quot;(Dijkstra, 2009)&quot;,&quot;manualOverrideText&quot;:&quot;Dijkstra (2009)&quot;},&quot;citationTag&quot;:&quot;MENDELEY_CITATION_v3_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&quot;,&quot;citationItems&quot;:[{&quot;id&quot;:&quot;0dbf4172-44b4-3f43-b952-67492d554d87&quot;,&quot;itemData&quot;:{&quot;type&quot;:&quot;article-journal&quot;,&quot;id&quot;:&quot;0dbf4172-44b4-3f43-b952-67492d554d87&quot;,&quot;title&quot;:&quot;Understanding healing environments: effects of physical environmental stimuli on patients' health and well-being&quot;,&quot;author&quot;:[{&quot;family&quot;:&quot;Dijkstra&quot;,&quot;given&quot;:&quot;Karin&quot;,&quot;parse-names&quot;:false,&quot;dropping-particle&quot;:&quot;&quot;,&quot;non-dropping-particle&quot;:&quot;&quot;}],&quot;issued&quot;:{&quot;date-parts&quot;:[[2009]]},&quot;container-title-short&quot;:&quot;&quot;},&quot;isTemporary&quot;:false}]},{&quot;citationID&quot;:&quot;MENDELEY_CITATION_c5cfcfc5-e8c4-4170-b966-a1f6d04e1714&quot;,&quot;properties&quot;:{&quot;noteIndex&quot;:0},&quot;isEdited&quot;:false,&quot;manualOverride&quot;:{&quot;isManuallyOverridden&quot;:true,&quot;citeprocText&quot;:&quot;(Nousiainen et al., 2016)&quot;,&quot;manualOverrideText&quot;:&quot;Nousiainen et al. (2016)&quot;},&quot;citationTag&quot;:&quot;MENDELEY_CITATION_v3_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&quot;,&quot;citationItems&quot;:[{&quot;id&quot;:&quot;9bbe07fb-58f5-35f6-b519-e35d88fba8c4&quot;,&quot;itemData&quot;:{&quot;type&quot;:&quot;article-journal&quot;,&quot;id&quot;:&quot;9bbe07fb-58f5-35f6-b519-e35d88fba8c4&quot;,&quot;title&quot;:&quot;Restorative environment design&quot;,&quot;author&quot;:[{&quot;family&quot;:&quot;Nousiainen&quot;,&quot;given&quot;:&quot;Marjut&quot;,&quot;parse-names&quot;:false,&quot;dropping-particle&quot;:&quot;&quot;,&quot;non-dropping-particle&quot;:&quot;&quot;},{&quot;family&quot;:&quot;Lindroos&quot;,&quot;given&quot;:&quot;Heikki&quot;,&quot;parse-names&quot;:false,&quot;dropping-particle&quot;:&quot;&quot;,&quot;non-dropping-particle&quot;:&quot;&quot;},{&quot;family&quot;:&quot;Heino&quot;,&quot;given&quot;:&quot;Petri&quot;,&quot;parse-names&quot;:false,&quot;dropping-particle&quot;:&quot;&quot;,&quot;non-dropping-particle&quot;:&quot;&quot;}],&quot;issued&quot;:{&quot;date-parts&quot;:[[2016]]},&quot;publisher&quot;:&quot;Kymenlaakso University of Applied Sciences&quot;,&quot;container-title-short&quot;:&quot;&quot;},&quot;isTemporary&quot;:false}]},{&quot;citationID&quot;:&quot;MENDELEY_CITATION_1f7149bc-3399-4436-88df-c6bbd1dd5c1d&quot;,&quot;properties&quot;:{&quot;noteIndex&quot;:0},&quot;isEdited&quot;:false,&quot;manualOverride&quot;:{&quot;isManuallyOverridden&quot;:false,&quot;citeprocText&quot;:&quot;(Nousiainen et al., 2016)&quot;,&quot;manualOverrideText&quot;:&quot;&quot;},&quot;citationTag&quot;:&quot;MENDELEY_CITATION_v3_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&quot;,&quot;citationItems&quot;:[{&quot;id&quot;:&quot;9bbe07fb-58f5-35f6-b519-e35d88fba8c4&quot;,&quot;itemData&quot;:{&quot;type&quot;:&quot;article-journal&quot;,&quot;id&quot;:&quot;9bbe07fb-58f5-35f6-b519-e35d88fba8c4&quot;,&quot;title&quot;:&quot;Restorative environment design&quot;,&quot;author&quot;:[{&quot;family&quot;:&quot;Nousiainen&quot;,&quot;given&quot;:&quot;Marjut&quot;,&quot;parse-names&quot;:false,&quot;dropping-particle&quot;:&quot;&quot;,&quot;non-dropping-particle&quot;:&quot;&quot;},{&quot;family&quot;:&quot;Lindroos&quot;,&quot;given&quot;:&quot;Heikki&quot;,&quot;parse-names&quot;:false,&quot;dropping-particle&quot;:&quot;&quot;,&quot;non-dropping-particle&quot;:&quot;&quot;},{&quot;family&quot;:&quot;Heino&quot;,&quot;given&quot;:&quot;Petri&quot;,&quot;parse-names&quot;:false,&quot;dropping-particle&quot;:&quot;&quot;,&quot;non-dropping-particle&quot;:&quot;&quot;}],&quot;issued&quot;:{&quot;date-parts&quot;:[[2016]]},&quot;publisher&quot;:&quot;Kymenlaakso University of Applied Sciences&quot;,&quot;container-title-short&quot;:&quot;&quot;},&quot;isTemporary&quot;:false}]},{&quot;citationID&quot;:&quot;MENDELEY_CITATION_b9d90068-28b4-45c3-8065-99695030561c&quot;,&quot;properties&quot;:{&quot;noteIndex&quot;:0},&quot;isEdited&quot;:false,&quot;manualOverride&quot;:{&quot;isManuallyOverridden&quot;:true,&quot;citeprocText&quot;:&quot;(Olgyay, 2015)&quot;,&quot;manualOverrideText&quot;:&quot;Olgyay (2015)&quot;},&quot;citationTag&quot;:&quot;MENDELEY_CITATION_v3_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&quot;,&quot;citationItems&quot;:[{&quot;id&quot;:&quot;0fba61ad-7d95-312a-b56b-447ceb0918bb&quot;,&quot;itemData&quot;:{&quot;type&quot;:&quot;book&quot;,&quot;id&quot;:&quot;0fba61ad-7d95-312a-b56b-447ceb0918bb&quot;,&quot;title&quot;:&quot;Design with climate: bioclimatic approach to architectural regionalism&quot;,&quot;author&quot;:[{&quot;family&quot;:&quot;Olgyay&quot;,&quot;given&quot;:&quot;Victor&quot;,&quot;parse-names&quot;:false,&quot;dropping-particle&quot;:&quot;&quot;,&quot;non-dropping-particle&quot;:&quot;&quot;}],&quot;ISBN&quot;:&quot;1400873681&quot;,&quot;issued&quot;:{&quot;date-parts&quot;:[[2015]]},&quot;publisher&quot;:&quot;Princeton university press&quot;,&quot;container-title-short&quot;:&quot;&quot;},&quot;isTemporary&quot;:false}]},{&quot;citationID&quot;:&quot;MENDELEY_CITATION_2f367720-ead0-494d-8b80-b3e43dbed3f4&quot;,&quot;properties&quot;:{&quot;noteIndex&quot;:0},&quot;isEdited&quot;:false,&quot;manualOverride&quot;:{&quot;isManuallyOverridden&quot;:false,&quot;citeprocText&quot;:&quot;(Utami et al., 2017)&quot;,&quot;manualOverrideText&quot;:&quot;&quot;},&quot;citationTag&quot;:&quot;MENDELEY_CITATION_v3_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&quot;,&quot;citationItems&quot;:[{&quot;id&quot;:&quot;5330e64f-7d78-3b2c-a8dc-c98746ab79e8&quot;,&quot;itemData&quot;:{&quot;type&quot;:&quot;article-journal&quot;,&quot;id&quot;:&quot;5330e64f-7d78-3b2c-a8dc-c98746ab79e8&quot;,&quot;title&quot;:&quot;Penerapan Arsitektur Ekologis Pada Strategi Perancangan Sekolah Menengah Kejuruan Pertanian Di Sleman&quot;,&quot;author&quot;:[{&quot;family&quot;:&quot;Utami&quot;,&quot;given&quot;:&quot;Amalia Dian&quot;,&quot;parse-names&quot;:false,&quot;dropping-particle&quot;:&quot;&quot;,&quot;non-dropping-particle&quot;:&quot;&quot;},{&quot;family&quot;:&quot;Yuliani&quot;,&quot;given&quot;:&quot;Sri&quot;,&quot;parse-names&quot;:false,&quot;dropping-particle&quot;:&quot;&quot;,&quot;non-dropping-particle&quot;:&quot;&quot;},{&quot;family&quot;:&quot;Mustaqimah&quot;,&quot;given&quot;:&quot;Ummul&quot;,&quot;parse-names&quot;:false,&quot;dropping-particle&quot;:&quot;&quot;,&quot;non-dropping-particle&quot;:&quot;&quot;}],&quot;container-title&quot;:&quot;Arsitektura&quot;,&quot;ISSN&quot;:&quot;2580-2976&quot;,&quot;issued&quot;:{&quot;date-parts&quot;:[[2017]]},&quot;page&quot;:&quot;340-348&quot;,&quot;issue&quot;:&quot;2&quot;,&quot;volume&quot;:&quot;15&quot;,&quot;container-title-short&quot;:&quot;&quot;},&quot;isTemporary&quot;:false}]},{&quot;citationID&quot;:&quot;MENDELEY_CITATION_edc322d6-3d60-4aa2-b868-b7c5c5c04860&quot;,&quot;properties&quot;:{&quot;noteIndex&quot;:0},&quot;isEdited&quot;:false,&quot;manualOverride&quot;:{&quot;isManuallyOverridden&quot;:true,&quot;citeprocText&quot;:&quot;(Nurhaiza &amp;#38; Lisa, 2019)&quot;,&quot;manualOverrideText&quot;:&quot;Nurhaiza &amp; Lisa (2019)&quot;},&quot;citationTag&quot;:&quot;MENDELEY_CITATION_v3_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&quot;,&quot;citationItems&quot;:[{&quot;id&quot;:&quot;bc48e15c-2a7f-3e0f-8de6-2e70cc7c3c1f&quot;,&quot;itemData&quot;:{&quot;type&quot;:&quot;article-journal&quot;,&quot;id&quot;:&quot;bc48e15c-2a7f-3e0f-8de6-2e70cc7c3c1f&quot;,&quot;title&quot;:&quot;Optimalisasi Pencahayaan Alami pada Ruang&quot;,&quot;author&quot;:[{&quot;family&quot;:&quot;Nurhaiza&quot;,&quot;given&quot;:&quot;Nurhaiza&quot;,&quot;parse-names&quot;:false,&quot;dropping-particle&quot;:&quot;&quot;,&quot;non-dropping-particle&quot;:&quot;&quot;},{&quot;family&quot;:&quot;Lisa&quot;,&quot;given&quot;:&quot;Nova Purnama&quot;,&quot;parse-names&quot;:false,&quot;dropping-particle&quot;:&quot;&quot;,&quot;non-dropping-particle&quot;:&quot;&quot;}],&quot;container-title&quot;:&quot;Arsitekno&quot;,&quot;ISSN&quot;:&quot;2776-7841&quot;,&quot;issued&quot;:{&quot;date-parts&quot;:[[2019]]},&quot;page&quot;:&quot;32-40&quot;,&quot;issue&quot;:&quot;7&quot;,&quot;volume&quot;:&quot;7&quot;,&quot;container-title-short&quot;:&quot;&quot;},&quot;isTemporary&quot;:false}]},{&quot;citationID&quot;:&quot;MENDELEY_CITATION_13b2af42-2950-4a6b-856c-d18459090342&quot;,&quot;properties&quot;:{&quot;noteIndex&quot;:0},&quot;isEdited&quot;:false,&quot;manualOverride&quot;:{&quot;isManuallyOverridden&quot;:true,&quot;citeprocText&quot;:&quot;(Setyaningsih et al., 2015)&quot;,&quot;manualOverrideText&quot;:&quot;Setyaningsih et al. (2015)&quot;},&quot;citationTag&quot;:&quot;MENDELEY_CITATION_v3_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&quot;,&quot;citationItems&quot;:[{&quot;id&quot;:&quot;ec554e1c-bf16-3201-bf35-e6a51f97ebf8&quot;,&quot;itemData&quot;:{&quot;type&quot;:&quot;article-journal&quot;,&quot;id&quot;:&quot;ec554e1c-bf16-3201-bf35-e6a51f97ebf8&quot;,&quot;title&quot;:&quot;Low-impact-development as an implementation of the eco-green-tourism concept to develop Kampung towards sustainable city&quot;,&quot;author&quot;:[{&quot;family&quot;:&quot;Setyaningsih&quot;,&quot;given&quot;:&quot;Wiwik&quot;,&quot;parse-names&quot;:false,&quot;dropping-particle&quot;:&quot;&quot;,&quot;non-dropping-particle&quot;:&quot;&quot;},{&quot;family&quot;:&quot;Iswati&quot;,&quot;given&quot;:&quot;Tri Yuni&quot;,&quot;parse-names&quot;:false,&quot;dropping-particle&quot;:&quot;&quot;,&quot;non-dropping-particle&quot;:&quot;&quot;},{&quot;family&quot;:&quot;Nuryanti&quot;,&quot;given&quot;:&quot;Wiendu&quot;,&quot;parse-names&quot;:false,&quot;dropping-particle&quot;:&quot;&quot;,&quot;non-dropping-particle&quot;:&quot;&quot;},{&quot;family&quot;:&quot;Prayitno&quot;,&quot;given&quot;:&quot;Budi&quot;,&quot;parse-names&quot;:false,&quot;dropping-particle&quot;:&quot;&quot;,&quot;non-dropping-particle&quot;:&quot;&quot;},{&quot;family&quot;:&quot;Sarwadi&quot;,&quot;given&quot;:&quot;Ahmad&quot;,&quot;parse-names&quot;:false,&quot;dropping-particle&quot;:&quot;&quot;,&quot;non-dropping-particle&quot;:&quot;&quot;}],&quot;container-title&quot;:&quot;Procedia-Social and Behavioral Sciences&quot;,&quot;ISSN&quot;:&quot;1877-0428&quot;,&quot;issued&quot;:{&quot;date-parts&quot;:[[2015]]},&quot;page&quot;:&quot;109-117&quot;,&quot;publisher&quot;:&quot;Elsevier&quot;,&quot;volume&quot;:&quot;179&quot;,&quot;container-title-short&quot;:&quot;&quot;},&quot;isTemporary&quot;:false}]},{&quot;citationID&quot;:&quot;MENDELEY_CITATION_5044f967-f878-47ce-bfd6-df4a53723124&quot;,&quot;properties&quot;:{&quot;noteIndex&quot;:0},&quot;isEdited&quot;:false,&quot;manualOverride&quot;:{&quot;isManuallyOverridden&quot;:false,&quot;citeprocText&quot;:&quot;(Roaf et al., 2003)&quot;,&quot;manualOverrideText&quot;:&quot;&quot;},&quot;citationTag&quot;:&quot;MENDELEY_CITATION_v3_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&quot;,&quot;citationItems&quot;:[{&quot;id&quot;:&quot;3283a1f1-59a9-3b23-b50d-79c425edd9f4&quot;,&quot;itemData&quot;:{&quot;type&quot;:&quot;book&quot;,&quot;id&quot;:&quot;3283a1f1-59a9-3b23-b50d-79c425edd9f4&quot;,&quot;title&quot;:&quot;Ecohouse 2: a design guide&quot;,&quot;author&quot;:[{&quot;family&quot;:&quot;Roaf&quot;,&quot;given&quot;:&quot;Susan&quot;,&quot;parse-names&quot;:false,&quot;dropping-particle&quot;:&quot;&quot;,&quot;non-dropping-particle&quot;:&quot;&quot;},{&quot;family&quot;:&quot;Fuentes&quot;,&quot;given&quot;:&quot;Manuel&quot;,&quot;parse-names&quot;:false,&quot;dropping-particle&quot;:&quot;&quot;,&quot;non-dropping-particle&quot;:&quot;&quot;},{&quot;family&quot;:&quot;Thomas&quot;,&quot;given&quot;:&quot;Stephanie&quot;,&quot;parse-names&quot;:false,&quot;dropping-particle&quot;:&quot;&quot;,&quot;non-dropping-particle&quot;:&quot;&quot;}],&quot;ISBN&quot;:&quot;0750657340&quot;,&quot;issued&quot;:{&quot;date-parts&quot;:[[2003]]},&quot;publisher&quot;:&quot;Architectural Press&quot;,&quot;container-title-short&quot;:&quot;&quot;},&quot;isTemporary&quot;:false}]},{&quot;citationID&quot;:&quot;MENDELEY_CITATION_d3fade59-8fd2-4a20-b7d6-056b8bb190c2&quot;,&quot;properties&quot;:{&quot;noteIndex&quot;:0},&quot;isEdited&quot;:false,&quot;manualOverride&quot;:{&quot;isManuallyOverridden&quot;:true,&quot;citeprocText&quot;:&quot;(Mediastika, 2000)&quot;,&quot;manualOverrideText&quot;:&quot;(2000)&quot;},&quot;citationTag&quot;:&quot;MENDELEY_CITATION_v3_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&quot;,&quot;citationItems&quot;:[{&quot;id&quot;:&quot;62e16594-91a3-3d47-bf09-40169934ae17&quot;,&quot;itemData&quot;:{&quot;type&quot;:&quot;thesis&quot;,&quot;id&quot;:&quot;62e16594-91a3-3d47-bf09-40169934ae17&quot;,&quot;title&quot;:&quot;Design solutions for naturally ventilated houses in a hot humid region with reference to particulate matter and noise reduction&quot;,&quot;author&quot;:[{&quot;family&quot;:&quot;Mediastika&quot;,&quot;given&quot;:&quot;Christina E&quot;,&quot;parse-names&quot;:false,&quot;dropping-particle&quot;:&quot;&quot;,&quot;non-dropping-particle&quot;:&quot;&quot;}],&quot;issued&quot;:{&quot;date-parts&quot;:[[2000]]},&quot;publisher&quot;:&quot;University of Strathclyde&quot;,&quot;container-title-short&quot;:&quot;&quot;},&quot;isTemporary&quot;:false}]},{&quot;citationID&quot;:&quot;MENDELEY_CITATION_ccb853c6-74b2-40be-b4e9-64df68060316&quot;,&quot;properties&quot;:{&quot;noteIndex&quot;:0},&quot;isEdited&quot;:false,&quot;manualOverride&quot;:{&quot;isManuallyOverridden&quot;:true,&quot;citeprocText&quot;:&quot;(Frick &amp;#38; Suskiyatno, 2007)&quot;,&quot;manualOverrideText&quot;:&quot;(2007)&quot;},&quot;citationTag&quot;:&quot;MENDELEY_CITATION_v3_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&quot;,&quot;citationItems&quot;:[{&quot;id&quot;:&quot;f8e4aa16-b282-3dab-b2fd-8bd342b433cd&quot;,&quot;itemData&quot;:{&quot;type&quot;:&quot;article-journal&quot;,&quot;id&quot;:&quot;f8e4aa16-b282-3dab-b2fd-8bd342b433cd&quot;,&quot;title&quot;:&quot;Dasar-dasar arsitektur ekologis&quot;,&quot;author&quot;:[{&quot;family&quot;:&quot;Frick&quot;,&quot;given&quot;:&quot;Heinz&quot;,&quot;parse-names&quot;:false,&quot;dropping-particle&quot;:&quot;&quot;,&quot;non-dropping-particle&quot;:&quot;&quot;},{&quot;family&quot;:&quot;Suskiyatno&quot;,&quot;given&quot;:&quot;Bambang&quot;,&quot;parse-names&quot;:false,&quot;dropping-particle&quot;:&quot;&quot;,&quot;non-dropping-particle&quot;:&quot;&quot;}],&quot;container-title&quot;:&quot;Yogyakarta: kanisius&quot;,&quot;issued&quot;:{&quot;date-parts&quot;:[[2007]]},&quot;container-title-short&quot;:&quot;&quot;},&quot;isTemporary&quot;:false}]},{&quot;citationID&quot;:&quot;MENDELEY_CITATION_054eaec2-1b57-4261-b56f-520451c4f9f6&quot;,&quot;properties&quot;:{&quot;noteIndex&quot;:0},&quot;isEdited&quot;:false,&quot;manualOverride&quot;:{&quot;isManuallyOverridden&quot;:false,&quot;citeprocText&quot;:&quot;(Suma’mur, 1989)&quot;,&quot;manualOverrideText&quot;:&quot;&quot;},&quot;citationTag&quot;:&quot;MENDELEY_CITATION_v3_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&quot;,&quot;citationItems&quot;:[{&quot;id&quot;:&quot;a19cd899-0da6-3053-b433-4b5ffb237a19&quot;,&quot;itemData&quot;:{&quot;type&quot;:&quot;book&quot;,&quot;id&quot;:&quot;a19cd899-0da6-3053-b433-4b5ffb237a19&quot;,&quot;title&quot;:&quot;Ergonomi untuk produktivitas kerja&quot;,&quot;author&quot;:[{&quot;family&quot;:&quot;Suma'mur&quot;,&quot;given&quot;:&quot;P K&quot;,&quot;parse-names&quot;:false,&quot;dropping-particle&quot;:&quot;&quot;,&quot;non-dropping-particle&quot;:&quot;&quot;}],&quot;issued&quot;:{&quot;date-parts&quot;:[[1989]]},&quot;publisher&quot;:&quot;Haji Masagung&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027821-2812-4265-ACB5-1411527D2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9</Pages>
  <Words>4133</Words>
  <Characters>23559</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Bahrul Ilmi, MT</dc:creator>
  <cp:keywords/>
  <cp:lastModifiedBy>Malik Aziz</cp:lastModifiedBy>
  <cp:revision>12</cp:revision>
  <cp:lastPrinted>2017-03-29T10:44:00Z</cp:lastPrinted>
  <dcterms:created xsi:type="dcterms:W3CDTF">2024-07-26T03:18:00Z</dcterms:created>
  <dcterms:modified xsi:type="dcterms:W3CDTF">2024-07-26T04:57:00Z</dcterms:modified>
</cp:coreProperties>
</file>