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SOAL QUIZ PENDIDIKAN AGAMA</w:t>
      </w:r>
    </w:p>
    <w:p>
      <w:pPr>
        <w:pStyle w:val="5"/>
        <w:numPr>
          <w:ilvl w:val="0"/>
          <w:numId w:val="1"/>
        </w:numPr>
        <w:spacing w:line="480" w:lineRule="auto"/>
        <w:jc w:val="both"/>
        <w:rPr>
          <w:sz w:val="24"/>
          <w:szCs w:val="24"/>
        </w:rPr>
      </w:pPr>
      <w:r>
        <w:rPr>
          <w:sz w:val="24"/>
          <w:szCs w:val="24"/>
        </w:rPr>
        <w:t>Jelaskan bagaimana pendidikan agama dapat memainkan peran kunci dalam pembentukan karakter individu, dan bagaimana hal ini dapat berkontribusi pada kesejahteraan masyarakat ?</w:t>
      </w:r>
    </w:p>
    <w:p>
      <w:pPr>
        <w:pStyle w:val="5"/>
        <w:numPr>
          <w:ilvl w:val="0"/>
          <w:numId w:val="1"/>
        </w:numPr>
        <w:spacing w:line="480" w:lineRule="auto"/>
        <w:jc w:val="both"/>
        <w:rPr>
          <w:sz w:val="24"/>
          <w:szCs w:val="24"/>
        </w:rPr>
      </w:pPr>
      <w:r>
        <w:rPr>
          <w:sz w:val="24"/>
          <w:szCs w:val="24"/>
        </w:rPr>
        <w:t>Jelaskan bagaimana makna ibadah, seperti salat, membaca Quran dan puasa, dapat diaplikasikan dalam kehidupan sehari-hari untuk meningkatkan kualitas hidup dan hubungan dengan Allah SWT. ?</w:t>
      </w:r>
    </w:p>
    <w:p>
      <w:pPr>
        <w:pStyle w:val="5"/>
        <w:numPr>
          <w:ilvl w:val="0"/>
          <w:numId w:val="1"/>
        </w:numPr>
        <w:spacing w:line="480" w:lineRule="auto"/>
        <w:jc w:val="both"/>
        <w:rPr>
          <w:sz w:val="24"/>
          <w:szCs w:val="24"/>
        </w:rPr>
      </w:pPr>
      <w:r>
        <w:rPr>
          <w:sz w:val="24"/>
          <w:szCs w:val="24"/>
        </w:rPr>
        <w:t>Jelaskan bagaimana prinsip-prinsip etika agama tertentu dapat membimbing praktik bisnis dan ekonomi, serta mengatasi tantangan etika yang mungkin muncul. ?</w:t>
      </w:r>
    </w:p>
    <w:p>
      <w:pPr>
        <w:pStyle w:val="5"/>
        <w:numPr>
          <w:ilvl w:val="0"/>
          <w:numId w:val="1"/>
        </w:numPr>
        <w:spacing w:line="480" w:lineRule="auto"/>
        <w:jc w:val="both"/>
        <w:rPr>
          <w:sz w:val="24"/>
          <w:szCs w:val="24"/>
        </w:rPr>
      </w:pPr>
      <w:r>
        <w:rPr>
          <w:sz w:val="24"/>
          <w:szCs w:val="24"/>
        </w:rPr>
        <w:t>Jelaskan peran agama dalam perang pemikiran.?</w:t>
      </w:r>
    </w:p>
    <w:p>
      <w:pPr>
        <w:pStyle w:val="5"/>
        <w:numPr>
          <w:ilvl w:val="0"/>
          <w:numId w:val="1"/>
        </w:numPr>
        <w:spacing w:line="480" w:lineRule="auto"/>
        <w:jc w:val="both"/>
        <w:rPr>
          <w:sz w:val="24"/>
          <w:szCs w:val="24"/>
        </w:rPr>
      </w:pPr>
      <w:r>
        <w:rPr>
          <w:sz w:val="24"/>
          <w:szCs w:val="24"/>
        </w:rPr>
        <w:t>Jelaskan pentingnya memahami sejarah dalam membentuk identitas individu dan masyarakat. Bagaimana pemahaman sejarah dapat memberikan wawasan dan pengajaran bagi generasi sekarang?</w:t>
      </w:r>
    </w:p>
    <w:p>
      <w:pPr>
        <w:pStyle w:val="5"/>
        <w:numPr>
          <w:ilvl w:val="0"/>
          <w:numId w:val="1"/>
        </w:numPr>
        <w:spacing w:line="480" w:lineRule="auto"/>
        <w:jc w:val="both"/>
        <w:rPr>
          <w:sz w:val="24"/>
          <w:szCs w:val="24"/>
        </w:rPr>
      </w:pPr>
      <w:r>
        <w:rPr>
          <w:sz w:val="24"/>
          <w:szCs w:val="24"/>
        </w:rPr>
        <w:t>Jelaskan apa yang dimaksud dengan "perang pemikiran" dan mengapa perang ini dianggap sebagai pertarungan ideologi yang serius ?</w:t>
      </w:r>
    </w:p>
    <w:p>
      <w:pPr>
        <w:pStyle w:val="5"/>
        <w:numPr>
          <w:ilvl w:val="0"/>
          <w:numId w:val="1"/>
        </w:numPr>
        <w:spacing w:line="480" w:lineRule="auto"/>
        <w:jc w:val="both"/>
        <w:rPr>
          <w:sz w:val="24"/>
          <w:szCs w:val="24"/>
        </w:rPr>
      </w:pPr>
      <w:r>
        <w:rPr>
          <w:sz w:val="24"/>
          <w:szCs w:val="24"/>
        </w:rPr>
        <w:t xml:space="preserve">Jelaskan apa arti dan karakteristik dari manusia yang bermanfaat menurut pandangan Anda. </w:t>
      </w:r>
    </w:p>
    <w:p>
      <w:pPr>
        <w:pStyle w:val="5"/>
        <w:numPr>
          <w:ilvl w:val="0"/>
          <w:numId w:val="1"/>
        </w:numPr>
        <w:spacing w:line="480" w:lineRule="auto"/>
        <w:jc w:val="both"/>
        <w:rPr>
          <w:sz w:val="24"/>
          <w:szCs w:val="24"/>
        </w:rPr>
      </w:pPr>
      <w:r>
        <w:rPr>
          <w:sz w:val="24"/>
          <w:szCs w:val="24"/>
        </w:rPr>
        <w:t>Jelaskan sifat-sifat kepemimpinan yang dapat menghasilkan manfaat bagi banyak orang. ?</w:t>
      </w:r>
    </w:p>
    <w:p>
      <w:pPr>
        <w:pStyle w:val="5"/>
        <w:numPr>
          <w:ilvl w:val="0"/>
          <w:numId w:val="1"/>
        </w:numPr>
        <w:spacing w:line="480" w:lineRule="auto"/>
        <w:jc w:val="both"/>
        <w:rPr>
          <w:sz w:val="24"/>
          <w:szCs w:val="24"/>
        </w:rPr>
      </w:pPr>
      <w:r>
        <w:rPr>
          <w:sz w:val="24"/>
          <w:szCs w:val="24"/>
        </w:rPr>
        <w:t>Jelaskan ciri-ciri utama dari kepribadian seorang Muslim. Bagaimana nilai-nilai Islam mencerminkan diri dalam sikap dan perilaku individu?</w:t>
      </w:r>
    </w:p>
    <w:p>
      <w:pPr>
        <w:pStyle w:val="5"/>
        <w:numPr>
          <w:ilvl w:val="0"/>
          <w:numId w:val="1"/>
        </w:numPr>
        <w:spacing w:line="480" w:lineRule="auto"/>
        <w:jc w:val="both"/>
        <w:rPr>
          <w:sz w:val="24"/>
          <w:szCs w:val="24"/>
        </w:rPr>
      </w:pPr>
      <w:r>
        <w:rPr>
          <w:sz w:val="24"/>
          <w:szCs w:val="24"/>
        </w:rPr>
        <w:t xml:space="preserve">Kebaikan apa yang sudah anda lakukan hari ini, berikan contohnya ? </w:t>
      </w:r>
    </w:p>
    <w:p>
      <w:pPr>
        <w:rPr>
          <w:sz w:val="24"/>
          <w:szCs w:val="24"/>
        </w:rPr>
      </w:pPr>
      <w:r>
        <w:rPr>
          <w:sz w:val="24"/>
          <w:szCs w:val="24"/>
        </w:rPr>
        <w:br w:type="page"/>
      </w:r>
    </w:p>
    <w:p>
      <w:pPr>
        <w:spacing w:line="360" w:lineRule="auto"/>
        <w:jc w:val="both"/>
        <w:rPr>
          <w:rFonts w:hint="default"/>
          <w:sz w:val="24"/>
          <w:szCs w:val="24"/>
          <w:lang w:val="en-US"/>
        </w:rPr>
      </w:pPr>
      <w:r>
        <w:rPr>
          <w:sz w:val="24"/>
          <w:szCs w:val="24"/>
        </w:rPr>
        <w:t>Nama Lengkap :</w:t>
      </w:r>
      <w:r>
        <w:rPr>
          <w:rFonts w:hint="default"/>
          <w:sz w:val="24"/>
          <w:szCs w:val="24"/>
          <w:lang w:val="en-US"/>
        </w:rPr>
        <w:t xml:space="preserve"> Siti Husnul Mar’iyah</w:t>
      </w:r>
      <w:r>
        <w:rPr>
          <w:sz w:val="24"/>
          <w:szCs w:val="24"/>
        </w:rPr>
        <w:tab/>
      </w:r>
      <w:bookmarkStart w:id="0" w:name="_GoBack"/>
      <w:bookmarkEnd w:id="0"/>
      <w:r>
        <w:rPr>
          <w:sz w:val="24"/>
          <w:szCs w:val="24"/>
        </w:rPr>
        <w:br w:type="textWrapping"/>
      </w:r>
      <w:r>
        <w:rPr>
          <w:sz w:val="24"/>
          <w:szCs w:val="24"/>
        </w:rPr>
        <w:t>NIM</w:t>
      </w:r>
      <w:r>
        <w:rPr>
          <w:sz w:val="24"/>
          <w:szCs w:val="24"/>
        </w:rPr>
        <w:tab/>
      </w:r>
      <w:r>
        <w:rPr>
          <w:sz w:val="24"/>
          <w:szCs w:val="24"/>
        </w:rPr>
        <w:tab/>
      </w:r>
      <w:r>
        <w:rPr>
          <w:sz w:val="24"/>
          <w:szCs w:val="24"/>
        </w:rPr>
        <w:t>:</w:t>
      </w:r>
      <w:r>
        <w:rPr>
          <w:rFonts w:hint="default"/>
          <w:sz w:val="24"/>
          <w:szCs w:val="24"/>
          <w:lang w:val="en-US"/>
        </w:rPr>
        <w:t>0110223117</w:t>
      </w:r>
      <w:r>
        <w:rPr>
          <w:sz w:val="24"/>
          <w:szCs w:val="24"/>
        </w:rPr>
        <w:br w:type="textWrapping"/>
      </w:r>
      <w:r>
        <w:rPr>
          <w:sz w:val="24"/>
          <w:szCs w:val="24"/>
        </w:rPr>
        <w:t xml:space="preserve">Program Studi : </w:t>
      </w:r>
      <w:r>
        <w:rPr>
          <w:rFonts w:hint="default"/>
          <w:sz w:val="24"/>
          <w:szCs w:val="24"/>
          <w:lang w:val="en-US"/>
        </w:rPr>
        <w:t>Teknik Informatika</w:t>
      </w:r>
    </w:p>
    <w:p>
      <w:pPr>
        <w:spacing w:line="360" w:lineRule="auto"/>
        <w:jc w:val="center"/>
        <w:rPr>
          <w:sz w:val="28"/>
          <w:szCs w:val="28"/>
        </w:rPr>
      </w:pPr>
      <w:r>
        <w:rPr>
          <w:sz w:val="28"/>
          <w:szCs w:val="28"/>
        </w:rPr>
        <w:t>JAWABAN</w:t>
      </w:r>
    </w:p>
    <w:p>
      <w:pPr>
        <w:pStyle w:val="5"/>
        <w:numPr>
          <w:ilvl w:val="0"/>
          <w:numId w:val="0"/>
        </w:numPr>
        <w:spacing w:line="360" w:lineRule="auto"/>
        <w:ind w:leftChars="0"/>
        <w:rPr>
          <w:rFonts w:hint="default"/>
          <w:sz w:val="24"/>
          <w:szCs w:val="24"/>
          <w:lang w:val="en-US"/>
        </w:rPr>
      </w:pPr>
      <w:r>
        <w:rPr>
          <w:rFonts w:hint="default"/>
          <w:sz w:val="24"/>
          <w:szCs w:val="24"/>
          <w:lang w:val="en-US"/>
        </w:rPr>
        <w:t xml:space="preserve">1. Pendidikan agama </w:t>
      </w:r>
      <w:r>
        <w:rPr>
          <w:sz w:val="24"/>
          <w:szCs w:val="24"/>
        </w:rPr>
        <w:t>dapat memainkan peran kunci dalam pembentukan karakter individu</w:t>
      </w:r>
      <w:r>
        <w:rPr>
          <w:rFonts w:hint="default"/>
          <w:sz w:val="24"/>
          <w:szCs w:val="24"/>
          <w:lang w:val="en-US"/>
        </w:rPr>
        <w:t xml:space="preserve"> </w:t>
      </w:r>
    </w:p>
    <w:p>
      <w:pPr>
        <w:pStyle w:val="5"/>
        <w:numPr>
          <w:ilvl w:val="0"/>
          <w:numId w:val="0"/>
        </w:numPr>
        <w:spacing w:line="360" w:lineRule="auto"/>
        <w:ind w:left="360" w:leftChars="0" w:hanging="360" w:hangingChars="150"/>
        <w:rPr>
          <w:rFonts w:hint="default"/>
          <w:sz w:val="24"/>
          <w:szCs w:val="24"/>
        </w:rPr>
      </w:pPr>
      <w:r>
        <w:rPr>
          <w:rFonts w:hint="default"/>
          <w:sz w:val="24"/>
          <w:szCs w:val="24"/>
          <w:lang w:val="en-US"/>
        </w:rPr>
        <w:t xml:space="preserve">    Dengan cara mengajarkan empati dan toleransi,memberikan makna hidup,d</w:t>
      </w:r>
      <w:r>
        <w:rPr>
          <w:rFonts w:hint="default"/>
          <w:sz w:val="24"/>
          <w:szCs w:val="24"/>
        </w:rPr>
        <w:t>an</w:t>
      </w:r>
    </w:p>
    <w:p>
      <w:pPr>
        <w:pStyle w:val="5"/>
        <w:numPr>
          <w:ilvl w:val="0"/>
          <w:numId w:val="0"/>
        </w:numPr>
        <w:spacing w:line="360" w:lineRule="auto"/>
        <w:ind w:left="480" w:leftChars="109" w:hanging="240" w:hangingChars="100"/>
        <w:rPr>
          <w:rFonts w:hint="default"/>
          <w:sz w:val="24"/>
          <w:szCs w:val="24"/>
        </w:rPr>
      </w:pPr>
      <w:r>
        <w:rPr>
          <w:rFonts w:hint="default"/>
          <w:sz w:val="24"/>
          <w:szCs w:val="24"/>
        </w:rPr>
        <w:t>pengembangan nilai dan etika.</w:t>
      </w:r>
    </w:p>
    <w:p>
      <w:pPr>
        <w:pStyle w:val="5"/>
        <w:numPr>
          <w:ilvl w:val="0"/>
          <w:numId w:val="0"/>
        </w:numPr>
        <w:spacing w:line="360" w:lineRule="auto"/>
        <w:rPr>
          <w:rFonts w:hint="default"/>
          <w:sz w:val="24"/>
          <w:szCs w:val="24"/>
        </w:rPr>
      </w:pPr>
      <w:r>
        <w:rPr>
          <w:rFonts w:hint="default"/>
          <w:sz w:val="24"/>
          <w:szCs w:val="24"/>
        </w:rPr>
        <w:t>2. Sholat menjadi momen refleksi dan tunduk kepada Allah, membantu kita menjaga kesadaran spiritual dalam aktivitas sehari-hari. Membaca Alquran memberikan panduan moral dan etika, serta inspirasi untuk menghadapi tantangan hidup. Puasa mengajarkan kesabaran, kontrol diri, dan empati terhadap mereka yang kurang beruntung, membentuk karakter yang lebih baik dalam berinteraksi dengan sesama. Dengan menerapkan prinsip-prinsip ini, kita dapat memperkaya pengalaman hidup dan menjalin koneksi yang lebih dalam dengan Allah SWT.</w:t>
      </w:r>
    </w:p>
    <w:p>
      <w:pPr>
        <w:pStyle w:val="5"/>
        <w:numPr>
          <w:ilvl w:val="0"/>
          <w:numId w:val="0"/>
        </w:numPr>
        <w:spacing w:line="360" w:lineRule="auto"/>
        <w:ind w:leftChars="0"/>
        <w:rPr>
          <w:rFonts w:hint="default" w:ascii="Segoe UI" w:hAnsi="Segoe UI" w:eastAsia="Segoe UI" w:cs="Segoe UI"/>
          <w:i w:val="0"/>
          <w:iCs w:val="0"/>
          <w:caps w:val="0"/>
          <w:color w:val="ECECF1"/>
          <w:spacing w:val="0"/>
          <w:sz w:val="16"/>
          <w:szCs w:val="16"/>
          <w:shd w:val="clear" w:fill="343541"/>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D47A24"/>
    <w:multiLevelType w:val="multilevel"/>
    <w:tmpl w:val="3ED47A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9C"/>
    <w:rsid w:val="00623601"/>
    <w:rsid w:val="006E2C9C"/>
    <w:rsid w:val="006F50E4"/>
    <w:rsid w:val="007A6197"/>
    <w:rsid w:val="00F92835"/>
    <w:rsid w:val="37723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199</Words>
  <Characters>1136</Characters>
  <Lines>9</Lines>
  <Paragraphs>2</Paragraphs>
  <TotalTime>3</TotalTime>
  <ScaleCrop>false</ScaleCrop>
  <LinksUpToDate>false</LinksUpToDate>
  <CharactersWithSpaces>1333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2023-12-20T04:28:00Z</dcterms:created>
  <dc:creator>krisnapanji26@gmail.com</dc:creator>
  <cp:lastModifiedBy>Husnul Mar'iyah</cp:lastModifiedBy>
  <dcterms:modified xsi:type="dcterms:W3CDTF">2023-12-28T13:02:43Z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6DC89FEFECFE4637BEF76469759E2F5F_12</vt:lpwstr>
  </property>
</Properties>
</file>