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3" w:line="356" w:lineRule="auto"/>
        <w:ind w:right="297" w:firstLine="10"/>
        <w:jc w:val="center"/>
        <w:rPr/>
      </w:pPr>
      <w:r w:rsidDel="00000000" w:rsidR="00000000" w:rsidRPr="00000000">
        <w:rPr>
          <w:b w:val="1"/>
          <w:bCs w:val="1"/>
          <w:rtl w:val="0"/>
        </w:rPr>
        <w:t xml:space="preserve">JUDUL PROPOSAL</w:t>
      </w:r>
      <w:r w:rsidDel="00000000" w:rsidR="00000000" w:rsidRPr="00000000">
        <w:rPr>
          <w:rtl w:val="0"/>
        </w:rPr>
      </w:r>
    </w:p>
    <w:p w:rsidR="00000000" w:rsidDel="00000000" w:rsidP="00000000" w:rsidRDefault="00000000" w:rsidRPr="00000000" w14:paraId="00000002">
      <w:pPr>
        <w:spacing w:after="215" w:line="259" w:lineRule="auto"/>
        <w:ind w:left="0" w:right="365"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spacing w:after="71" w:line="259" w:lineRule="auto"/>
        <w:ind w:left="0" w:right="376" w:firstLine="0"/>
        <w:jc w:val="center"/>
        <w:rPr/>
      </w:pPr>
      <w:r w:rsidDel="00000000" w:rsidR="00000000" w:rsidRPr="00000000">
        <w:rPr/>
        <w:drawing>
          <wp:inline distB="0" distT="0" distL="0" distR="0">
            <wp:extent cx="1752219" cy="2049145"/>
            <wp:effectExtent b="0" l="0" r="0" t="0"/>
            <wp:docPr id="8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52219" cy="2049145"/>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4">
      <w:pPr>
        <w:spacing w:after="276" w:line="259" w:lineRule="auto"/>
        <w:ind w:left="0" w:right="371" w:firstLine="0"/>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5">
      <w:pPr>
        <w:spacing w:after="0" w:line="497" w:lineRule="auto"/>
        <w:ind w:left="3507" w:right="3862" w:firstLine="0"/>
        <w:jc w:val="center"/>
        <w:rPr/>
      </w:pPr>
      <w:r w:rsidDel="00000000" w:rsidR="00000000" w:rsidRPr="00000000">
        <w:rPr>
          <w:b w:val="1"/>
          <w:bCs w:val="1"/>
          <w:rtl w:val="0"/>
        </w:rPr>
        <w:t xml:space="preserve">DISUSUN OLEH: TIM NAMA TIM</w:t>
      </w:r>
      <w:r w:rsidDel="00000000" w:rsidR="00000000" w:rsidRPr="00000000">
        <w:rPr>
          <w:rtl w:val="0"/>
        </w:rPr>
      </w:r>
    </w:p>
    <w:p w:rsidR="00000000" w:rsidDel="00000000" w:rsidP="00000000" w:rsidRDefault="00000000" w:rsidRPr="00000000" w14:paraId="00000006">
      <w:pPr>
        <w:spacing w:after="275" w:line="259" w:lineRule="auto"/>
        <w:ind w:right="427" w:firstLine="10"/>
        <w:jc w:val="center"/>
        <w:rPr/>
      </w:pPr>
      <w:r w:rsidDel="00000000" w:rsidR="00000000" w:rsidRPr="00000000">
        <w:rPr>
          <w:b w:val="1"/>
          <w:bCs w:val="1"/>
          <w:rtl w:val="0"/>
        </w:rPr>
        <w:t xml:space="preserve">KETUA: </w:t>
      </w:r>
      <w:r w:rsidDel="00000000" w:rsidR="00000000" w:rsidRPr="00000000">
        <w:rPr>
          <w:rtl w:val="0"/>
        </w:rPr>
      </w:r>
    </w:p>
    <w:p w:rsidR="00000000" w:rsidDel="00000000" w:rsidP="00000000" w:rsidRDefault="00000000" w:rsidRPr="00000000" w14:paraId="00000007">
      <w:pPr>
        <w:spacing w:after="275" w:line="259" w:lineRule="auto"/>
        <w:ind w:right="427" w:firstLine="10"/>
        <w:jc w:val="center"/>
        <w:rPr/>
      </w:pPr>
      <w:r w:rsidDel="00000000" w:rsidR="00000000" w:rsidRPr="00000000">
        <w:rPr>
          <w:b w:val="1"/>
          <w:bCs w:val="1"/>
          <w:rtl w:val="0"/>
        </w:rPr>
        <w:t xml:space="preserve">NAMA KETUA; NIM; </w:t>
      </w:r>
      <w:r w:rsidDel="00000000" w:rsidR="00000000" w:rsidRPr="00000000">
        <w:rPr>
          <w:rtl w:val="0"/>
        </w:rPr>
      </w:r>
    </w:p>
    <w:p w:rsidR="00000000" w:rsidDel="00000000" w:rsidP="00000000" w:rsidRDefault="00000000" w:rsidRPr="00000000" w14:paraId="00000008">
      <w:pPr>
        <w:spacing w:after="273" w:line="259" w:lineRule="auto"/>
        <w:ind w:left="0" w:right="431" w:firstLine="0"/>
        <w:jc w:val="center"/>
        <w:rPr/>
      </w:pPr>
      <w:r w:rsidDel="00000000" w:rsidR="00000000" w:rsidRPr="00000000">
        <w:rPr>
          <w:b w:val="1"/>
          <w:bCs w:val="1"/>
          <w:color w:val="0563c1"/>
          <w:u w:val="single"/>
          <w:rtl w:val="0"/>
        </w:rPr>
        <w:t xml:space="preserve">EMAIL KETUA</w:t>
      </w:r>
      <w:r w:rsidDel="00000000" w:rsidR="00000000" w:rsidRPr="00000000">
        <w:rPr>
          <w:rtl w:val="0"/>
        </w:rPr>
      </w:r>
    </w:p>
    <w:p w:rsidR="00000000" w:rsidDel="00000000" w:rsidP="00000000" w:rsidRDefault="00000000" w:rsidRPr="00000000" w14:paraId="00000009">
      <w:pPr>
        <w:spacing w:after="275" w:line="259" w:lineRule="auto"/>
        <w:ind w:right="425" w:firstLine="10"/>
        <w:jc w:val="center"/>
        <w:rPr/>
      </w:pPr>
      <w:r w:rsidDel="00000000" w:rsidR="00000000" w:rsidRPr="00000000">
        <w:rPr>
          <w:b w:val="1"/>
          <w:bCs w:val="1"/>
          <w:rtl w:val="0"/>
        </w:rPr>
        <w:t xml:space="preserve">ANGGOTA: </w:t>
      </w:r>
      <w:r w:rsidDel="00000000" w:rsidR="00000000" w:rsidRPr="00000000">
        <w:rPr>
          <w:rtl w:val="0"/>
        </w:rPr>
      </w:r>
    </w:p>
    <w:p w:rsidR="00000000" w:rsidDel="00000000" w:rsidP="00000000" w:rsidRDefault="00000000" w:rsidRPr="00000000" w14:paraId="0000000A">
      <w:pPr>
        <w:spacing w:after="275" w:line="259" w:lineRule="auto"/>
        <w:ind w:right="425" w:firstLine="10"/>
        <w:jc w:val="center"/>
        <w:rPr/>
      </w:pPr>
      <w:r w:rsidDel="00000000" w:rsidR="00000000" w:rsidRPr="00000000">
        <w:rPr>
          <w:b w:val="1"/>
          <w:bCs w:val="1"/>
          <w:rtl w:val="0"/>
        </w:rPr>
        <w:t xml:space="preserve">NAMA ANGGOTA 1; NIM</w:t>
      </w:r>
      <w:r w:rsidDel="00000000" w:rsidR="00000000" w:rsidRPr="00000000">
        <w:rPr>
          <w:rtl w:val="0"/>
        </w:rPr>
      </w:r>
    </w:p>
    <w:p w:rsidR="00000000" w:rsidDel="00000000" w:rsidP="00000000" w:rsidRDefault="00000000" w:rsidRPr="00000000" w14:paraId="0000000B">
      <w:pPr>
        <w:spacing w:after="275" w:line="259" w:lineRule="auto"/>
        <w:ind w:right="425" w:firstLine="10"/>
        <w:jc w:val="center"/>
        <w:rPr/>
      </w:pPr>
      <w:r w:rsidDel="00000000" w:rsidR="00000000" w:rsidRPr="00000000">
        <w:rPr>
          <w:b w:val="1"/>
          <w:bCs w:val="1"/>
          <w:rtl w:val="0"/>
        </w:rPr>
        <w:t xml:space="preserve">NAMA ANGGOTA 2; NIM</w:t>
      </w:r>
      <w:r w:rsidDel="00000000" w:rsidR="00000000" w:rsidRPr="00000000">
        <w:rPr>
          <w:rtl w:val="0"/>
        </w:rPr>
      </w:r>
    </w:p>
    <w:p w:rsidR="00000000" w:rsidDel="00000000" w:rsidP="00000000" w:rsidRDefault="00000000" w:rsidRPr="00000000" w14:paraId="0000000C">
      <w:pPr>
        <w:spacing w:after="275" w:line="259" w:lineRule="auto"/>
        <w:ind w:right="425" w:firstLine="10"/>
        <w:jc w:val="center"/>
        <w:rPr/>
      </w:pPr>
      <w:r w:rsidDel="00000000" w:rsidR="00000000" w:rsidRPr="00000000">
        <w:rPr>
          <w:rtl w:val="0"/>
        </w:rPr>
      </w:r>
    </w:p>
    <w:p w:rsidR="00000000" w:rsidDel="00000000" w:rsidP="00000000" w:rsidRDefault="00000000" w:rsidRPr="00000000" w14:paraId="0000000D">
      <w:pPr>
        <w:spacing w:after="275" w:line="259" w:lineRule="auto"/>
        <w:ind w:right="425" w:firstLine="10"/>
        <w:jc w:val="center"/>
        <w:rPr/>
      </w:pPr>
      <w:r w:rsidDel="00000000" w:rsidR="00000000" w:rsidRPr="00000000">
        <w:rPr>
          <w:rtl w:val="0"/>
        </w:rPr>
      </w:r>
    </w:p>
    <w:p w:rsidR="00000000" w:rsidDel="00000000" w:rsidP="00000000" w:rsidRDefault="00000000" w:rsidRPr="00000000" w14:paraId="0000000E">
      <w:pPr>
        <w:spacing w:after="273" w:line="259" w:lineRule="auto"/>
        <w:ind w:left="0" w:right="365"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F">
      <w:pPr>
        <w:spacing w:after="275" w:line="259" w:lineRule="auto"/>
        <w:ind w:right="428" w:firstLine="10"/>
        <w:jc w:val="center"/>
        <w:rPr/>
      </w:pPr>
      <w:r w:rsidDel="00000000" w:rsidR="00000000" w:rsidRPr="00000000">
        <w:rPr>
          <w:b w:val="1"/>
          <w:bCs w:val="1"/>
          <w:rtl w:val="0"/>
        </w:rPr>
        <w:t xml:space="preserve">UNIVERSITAS TELKOM </w:t>
      </w:r>
      <w:r w:rsidDel="00000000" w:rsidR="00000000" w:rsidRPr="00000000">
        <w:rPr>
          <w:rtl w:val="0"/>
        </w:rPr>
        <w:t xml:space="preserve"> </w:t>
      </w:r>
    </w:p>
    <w:p w:rsidR="00000000" w:rsidDel="00000000" w:rsidP="00000000" w:rsidRDefault="00000000" w:rsidRPr="00000000" w14:paraId="00000010">
      <w:pPr>
        <w:spacing w:after="275" w:line="259" w:lineRule="auto"/>
        <w:ind w:right="428" w:firstLine="10"/>
        <w:jc w:val="center"/>
        <w:rPr/>
      </w:pPr>
      <w:r w:rsidDel="00000000" w:rsidR="00000000" w:rsidRPr="00000000">
        <w:rPr>
          <w:b w:val="1"/>
          <w:bCs w:val="1"/>
          <w:rtl w:val="0"/>
        </w:rPr>
        <w:t xml:space="preserve">KOTA BANDUNG </w:t>
      </w:r>
      <w:r w:rsidDel="00000000" w:rsidR="00000000" w:rsidRPr="00000000">
        <w:rPr>
          <w:rtl w:val="0"/>
        </w:rPr>
      </w:r>
    </w:p>
    <w:p w:rsidR="00000000" w:rsidDel="00000000" w:rsidP="00000000" w:rsidRDefault="00000000" w:rsidRPr="00000000" w14:paraId="00000011">
      <w:pPr>
        <w:spacing w:after="275" w:line="259" w:lineRule="auto"/>
        <w:ind w:right="425" w:firstLine="10"/>
        <w:jc w:val="center"/>
        <w:rPr/>
      </w:pPr>
      <w:r w:rsidDel="00000000" w:rsidR="00000000" w:rsidRPr="00000000">
        <w:rPr>
          <w:b w:val="1"/>
          <w:bCs w:val="1"/>
          <w:rtl w:val="0"/>
        </w:rPr>
        <w:t xml:space="preserve">2026 </w:t>
      </w:r>
      <w:r w:rsidDel="00000000" w:rsidR="00000000" w:rsidRPr="00000000">
        <w:rPr>
          <w:rtl w:val="0"/>
        </w:rPr>
      </w:r>
    </w:p>
    <w:sdt>
      <w:sdtPr>
        <w:id w:val="-1968569678"/>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hjjzi0d2vs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 </w:t>
              <w:br w:type="textWrapping"/>
              <w:br w:type="textWrapping"/>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25" w:right="435"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5">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6">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7">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8">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9">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A">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B">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C">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D">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E">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1F">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0">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1">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2">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3">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4">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5">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6">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7">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8">
      <w:pPr>
        <w:spacing w:after="273" w:line="259" w:lineRule="auto"/>
        <w:ind w:right="416" w:firstLine="10"/>
        <w:rPr>
          <w:b w:val="1"/>
          <w:bCs w:val="1"/>
        </w:rPr>
      </w:pPr>
      <w:r w:rsidDel="00000000" w:rsidR="00000000" w:rsidRPr="00000000">
        <w:rPr>
          <w:rtl w:val="0"/>
        </w:rPr>
      </w:r>
    </w:p>
    <w:p w:rsidR="00000000" w:rsidDel="00000000" w:rsidP="00000000" w:rsidRDefault="00000000" w:rsidRPr="00000000" w14:paraId="00000029">
      <w:pPr>
        <w:spacing w:after="273" w:line="259" w:lineRule="auto"/>
        <w:ind w:right="416" w:firstLine="10"/>
        <w:rPr/>
      </w:pPr>
      <w:r w:rsidDel="00000000" w:rsidR="00000000" w:rsidRPr="00000000">
        <w:rPr>
          <w:b w:val="1"/>
          <w:bCs w:val="1"/>
          <w:rtl w:val="0"/>
        </w:rPr>
        <w:t xml:space="preserve">ABSTRAK </w:t>
      </w:r>
      <w:r w:rsidDel="00000000" w:rsidR="00000000" w:rsidRPr="00000000">
        <w:rPr>
          <w:rtl w:val="0"/>
        </w:rPr>
      </w:r>
    </w:p>
    <w:p w:rsidR="00000000" w:rsidDel="00000000" w:rsidP="00000000" w:rsidRDefault="00000000" w:rsidRPr="00000000" w14:paraId="0000002A">
      <w:pPr>
        <w:tabs>
          <w:tab w:val="center" w:leader="none" w:pos="5379"/>
        </w:tabs>
        <w:spacing w:after="273" w:line="259" w:lineRule="auto"/>
        <w:ind w:left="0" w:firstLine="0"/>
        <w:jc w:val="left"/>
        <w:rPr>
          <w:color w:val="4c94d8"/>
        </w:rPr>
      </w:pPr>
      <w:r w:rsidDel="00000000" w:rsidR="00000000" w:rsidRPr="00000000">
        <w:rPr>
          <w:color w:val="4c94d8"/>
          <w:rtl w:val="0"/>
        </w:rPr>
        <w:t xml:space="preserve">Abstrak berisi rangkuman isi laporan, mulai dari latar belakang hingga kesimpulan. Idealnya, abstrak tidak lebih panjang dari satu halaman.</w:t>
      </w:r>
    </w:p>
    <w:p w:rsidR="00000000" w:rsidDel="00000000" w:rsidP="00000000" w:rsidRDefault="00000000" w:rsidRPr="00000000" w14:paraId="0000002B">
      <w:pPr>
        <w:tabs>
          <w:tab w:val="center" w:leader="none" w:pos="5379"/>
        </w:tabs>
        <w:spacing w:after="273" w:line="259" w:lineRule="auto"/>
        <w:ind w:left="0" w:firstLine="0"/>
        <w:rPr/>
      </w:pPr>
      <w:r w:rsidDel="00000000" w:rsidR="00000000" w:rsidRPr="00000000">
        <w:rPr>
          <w:b w:val="1"/>
          <w:bCs w:val="1"/>
          <w:rtl w:val="0"/>
        </w:rPr>
        <w:t xml:space="preserve">Kata Kunci</w:t>
      </w:r>
      <w:r w:rsidDel="00000000" w:rsidR="00000000" w:rsidRPr="00000000">
        <w:rPr>
          <w:rFonts w:ascii="Calibri" w:cs="Calibri" w:eastAsia="Calibri" w:hAnsi="Calibri"/>
          <w:sz w:val="22"/>
          <w:szCs w:val="22"/>
          <w:rtl w:val="0"/>
        </w:rPr>
        <w:t xml:space="preserve"> </w:t>
      </w:r>
      <w:r w:rsidDel="00000000" w:rsidR="00000000" w:rsidRPr="00000000">
        <w:rPr>
          <w:b w:val="1"/>
          <w:bCs w:val="1"/>
          <w:rtl w:val="0"/>
        </w:rPr>
        <w:t xml:space="preserve">:</w:t>
      </w:r>
      <w:r w:rsidDel="00000000" w:rsidR="00000000" w:rsidRPr="00000000">
        <w:rPr>
          <w:rtl w:val="0"/>
        </w:rPr>
        <w:t xml:space="preserve"> (frasa 1), (frasa 2), (frasa 3) </w:t>
      </w:r>
    </w:p>
    <w:p w:rsidR="00000000" w:rsidDel="00000000" w:rsidP="00000000" w:rsidRDefault="00000000" w:rsidRPr="00000000" w14:paraId="0000002C">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2D">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2E">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2F">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0">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1">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2">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3">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4">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5">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6">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7">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8">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9">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A">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B">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C">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D">
      <w:pPr>
        <w:tabs>
          <w:tab w:val="center" w:leader="none" w:pos="5379"/>
        </w:tabs>
        <w:spacing w:after="273" w:line="259" w:lineRule="auto"/>
        <w:ind w:left="0" w:firstLine="0"/>
        <w:jc w:val="left"/>
        <w:rPr/>
      </w:pPr>
      <w:r w:rsidDel="00000000" w:rsidR="00000000" w:rsidRPr="00000000">
        <w:rPr>
          <w:rtl w:val="0"/>
        </w:rPr>
      </w:r>
    </w:p>
    <w:p w:rsidR="00000000" w:rsidDel="00000000" w:rsidP="00000000" w:rsidRDefault="00000000" w:rsidRPr="00000000" w14:paraId="0000003E">
      <w:pPr>
        <w:pStyle w:val="Heading1"/>
        <w:spacing w:after="273" w:lineRule="auto"/>
        <w:ind w:right="416" w:firstLine="0"/>
        <w:jc w:val="both"/>
        <w:rPr/>
      </w:pPr>
      <w:bookmarkStart w:colFirst="0" w:colLast="0" w:name="_heading=h.anz1fjpko7x6" w:id="0"/>
      <w:bookmarkEnd w:id="0"/>
      <w:r w:rsidDel="00000000" w:rsidR="00000000" w:rsidRPr="00000000">
        <w:rPr>
          <w:rtl w:val="0"/>
        </w:rPr>
        <w:t xml:space="preserve">BAB 1. Latar Belakang   </w:t>
      </w:r>
    </w:p>
    <w:p w:rsidR="00000000" w:rsidDel="00000000" w:rsidP="00000000" w:rsidRDefault="00000000" w:rsidRPr="00000000" w14:paraId="0000003F">
      <w:pPr>
        <w:spacing w:after="274" w:line="259" w:lineRule="auto"/>
        <w:ind w:left="720" w:firstLine="710"/>
        <w:rPr/>
      </w:pPr>
      <w:r w:rsidDel="00000000" w:rsidR="00000000" w:rsidRPr="00000000">
        <w:rPr>
          <w:color w:val="4c94d8"/>
          <w:rtl w:val="0"/>
        </w:rPr>
        <w:t xml:space="preserve">Bagian ini menjelaskan pentingnya desain pengalaman pengguna (</w:t>
      </w:r>
      <w:r w:rsidDel="00000000" w:rsidR="00000000" w:rsidRPr="00000000">
        <w:rPr>
          <w:i w:val="1"/>
          <w:iCs w:val="1"/>
          <w:color w:val="4c94d8"/>
          <w:rtl w:val="0"/>
        </w:rPr>
        <w:t xml:space="preserve">User Experience Design</w:t>
      </w:r>
      <w:r w:rsidDel="00000000" w:rsidR="00000000" w:rsidRPr="00000000">
        <w:rPr>
          <w:color w:val="4c94d8"/>
          <w:rtl w:val="0"/>
        </w:rPr>
        <w:t xml:space="preserve">) dalam menciptakan produk yang efektif, menarik, dan relevan dengan kebutuhan pengguna. Latar belakang menyoroti bagaimana pengalaman pengguna yang dirancang dengan baik dapat meningkatkan kepuasan, retensi, dan produktivitas pengguna, sekaligus mendukung keberhasilan produk dalam mencapai tujuannya. Penjelasan juga mencakup identifikasi masalah yang sering muncul akibat desain yang kurang optimal, seperti kebingungan pengguna, kegagalan navigasi, atau kesenjangan antara kebutuhan pengguna dan fitur yang tersedia. Latar belakang ini dapat mencakup tren atau prinsip desain terkini yang menjadi pedoman, seperti </w:t>
      </w:r>
      <w:r w:rsidDel="00000000" w:rsidR="00000000" w:rsidRPr="00000000">
        <w:rPr>
          <w:i w:val="1"/>
          <w:iCs w:val="1"/>
          <w:color w:val="4c94d8"/>
          <w:rtl w:val="0"/>
        </w:rPr>
        <w:t xml:space="preserve">user-centered design</w:t>
      </w:r>
      <w:r w:rsidDel="00000000" w:rsidR="00000000" w:rsidRPr="00000000">
        <w:rPr>
          <w:color w:val="4c94d8"/>
          <w:rtl w:val="0"/>
        </w:rPr>
        <w:t xml:space="preserve">, </w:t>
      </w:r>
      <w:r w:rsidDel="00000000" w:rsidR="00000000" w:rsidRPr="00000000">
        <w:rPr>
          <w:i w:val="1"/>
          <w:iCs w:val="1"/>
          <w:color w:val="4c94d8"/>
          <w:rtl w:val="0"/>
        </w:rPr>
        <w:t xml:space="preserve">accessibility</w:t>
      </w:r>
      <w:r w:rsidDel="00000000" w:rsidR="00000000" w:rsidRPr="00000000">
        <w:rPr>
          <w:color w:val="4c94d8"/>
          <w:rtl w:val="0"/>
        </w:rPr>
        <w:t xml:space="preserve">, atau </w:t>
      </w:r>
      <w:r w:rsidDel="00000000" w:rsidR="00000000" w:rsidRPr="00000000">
        <w:rPr>
          <w:i w:val="1"/>
          <w:iCs w:val="1"/>
          <w:color w:val="4c94d8"/>
          <w:rtl w:val="0"/>
        </w:rPr>
        <w:t xml:space="preserve">emotional design</w:t>
      </w:r>
      <w:r w:rsidDel="00000000" w:rsidR="00000000" w:rsidRPr="00000000">
        <w:rPr>
          <w:color w:val="4c94d8"/>
          <w:rtl w:val="0"/>
        </w:rPr>
        <w:t xml:space="preserve">.</w:t>
      </w:r>
      <w:r w:rsidDel="00000000" w:rsidR="00000000" w:rsidRPr="00000000">
        <w:rPr>
          <w:rtl w:val="0"/>
        </w:rPr>
      </w:r>
    </w:p>
    <w:p w:rsidR="00000000" w:rsidDel="00000000" w:rsidP="00000000" w:rsidRDefault="00000000" w:rsidRPr="00000000" w14:paraId="00000040">
      <w:pPr>
        <w:spacing w:after="274" w:line="259" w:lineRule="auto"/>
        <w:ind w:left="1531" w:firstLine="0"/>
        <w:rPr/>
      </w:pPr>
      <w:r w:rsidDel="00000000" w:rsidR="00000000" w:rsidRPr="00000000">
        <w:rPr>
          <w:rtl w:val="0"/>
        </w:rPr>
      </w:r>
    </w:p>
    <w:p w:rsidR="00000000" w:rsidDel="00000000" w:rsidP="00000000" w:rsidRDefault="00000000" w:rsidRPr="00000000" w14:paraId="00000041">
      <w:pPr>
        <w:spacing w:after="274" w:line="259" w:lineRule="auto"/>
        <w:ind w:left="1531" w:firstLine="0"/>
        <w:rPr/>
      </w:pPr>
      <w:r w:rsidDel="00000000" w:rsidR="00000000" w:rsidRPr="00000000">
        <w:rPr>
          <w:rtl w:val="0"/>
        </w:rPr>
      </w:r>
    </w:p>
    <w:p w:rsidR="00000000" w:rsidDel="00000000" w:rsidP="00000000" w:rsidRDefault="00000000" w:rsidRPr="00000000" w14:paraId="00000042">
      <w:pPr>
        <w:spacing w:after="274" w:line="259" w:lineRule="auto"/>
        <w:ind w:left="1531" w:firstLine="0"/>
        <w:rPr/>
      </w:pPr>
      <w:r w:rsidDel="00000000" w:rsidR="00000000" w:rsidRPr="00000000">
        <w:rPr>
          <w:rtl w:val="0"/>
        </w:rPr>
      </w:r>
    </w:p>
    <w:p w:rsidR="00000000" w:rsidDel="00000000" w:rsidP="00000000" w:rsidRDefault="00000000" w:rsidRPr="00000000" w14:paraId="00000043">
      <w:pPr>
        <w:spacing w:after="274" w:line="259" w:lineRule="auto"/>
        <w:ind w:left="1531" w:firstLine="0"/>
        <w:rPr/>
      </w:pPr>
      <w:r w:rsidDel="00000000" w:rsidR="00000000" w:rsidRPr="00000000">
        <w:rPr>
          <w:rtl w:val="0"/>
        </w:rPr>
      </w:r>
    </w:p>
    <w:p w:rsidR="00000000" w:rsidDel="00000000" w:rsidP="00000000" w:rsidRDefault="00000000" w:rsidRPr="00000000" w14:paraId="00000044">
      <w:pPr>
        <w:spacing w:after="274" w:line="259" w:lineRule="auto"/>
        <w:ind w:left="1531" w:firstLine="0"/>
        <w:rPr/>
      </w:pPr>
      <w:r w:rsidDel="00000000" w:rsidR="00000000" w:rsidRPr="00000000">
        <w:rPr>
          <w:rtl w:val="0"/>
        </w:rPr>
      </w:r>
    </w:p>
    <w:p w:rsidR="00000000" w:rsidDel="00000000" w:rsidP="00000000" w:rsidRDefault="00000000" w:rsidRPr="00000000" w14:paraId="00000045">
      <w:pPr>
        <w:spacing w:after="274" w:line="259" w:lineRule="auto"/>
        <w:ind w:left="1531" w:firstLine="0"/>
        <w:rPr/>
      </w:pPr>
      <w:r w:rsidDel="00000000" w:rsidR="00000000" w:rsidRPr="00000000">
        <w:rPr>
          <w:rtl w:val="0"/>
        </w:rPr>
      </w:r>
    </w:p>
    <w:p w:rsidR="00000000" w:rsidDel="00000000" w:rsidP="00000000" w:rsidRDefault="00000000" w:rsidRPr="00000000" w14:paraId="00000046">
      <w:pPr>
        <w:spacing w:after="274" w:line="259" w:lineRule="auto"/>
        <w:ind w:left="1531" w:firstLine="0"/>
        <w:rPr/>
      </w:pPr>
      <w:r w:rsidDel="00000000" w:rsidR="00000000" w:rsidRPr="00000000">
        <w:rPr>
          <w:rtl w:val="0"/>
        </w:rPr>
      </w:r>
    </w:p>
    <w:p w:rsidR="00000000" w:rsidDel="00000000" w:rsidP="00000000" w:rsidRDefault="00000000" w:rsidRPr="00000000" w14:paraId="00000047">
      <w:pPr>
        <w:spacing w:after="274" w:line="259" w:lineRule="auto"/>
        <w:ind w:left="1531" w:firstLine="0"/>
        <w:rPr/>
      </w:pPr>
      <w:r w:rsidDel="00000000" w:rsidR="00000000" w:rsidRPr="00000000">
        <w:rPr>
          <w:rtl w:val="0"/>
        </w:rPr>
      </w:r>
    </w:p>
    <w:p w:rsidR="00000000" w:rsidDel="00000000" w:rsidP="00000000" w:rsidRDefault="00000000" w:rsidRPr="00000000" w14:paraId="00000048">
      <w:pPr>
        <w:spacing w:after="274" w:line="259" w:lineRule="auto"/>
        <w:ind w:left="1531" w:firstLine="0"/>
        <w:rPr/>
      </w:pPr>
      <w:r w:rsidDel="00000000" w:rsidR="00000000" w:rsidRPr="00000000">
        <w:rPr>
          <w:rtl w:val="0"/>
        </w:rPr>
      </w:r>
    </w:p>
    <w:p w:rsidR="00000000" w:rsidDel="00000000" w:rsidP="00000000" w:rsidRDefault="00000000" w:rsidRPr="00000000" w14:paraId="00000049">
      <w:pPr>
        <w:spacing w:after="274" w:line="259" w:lineRule="auto"/>
        <w:ind w:left="1531" w:firstLine="0"/>
        <w:rPr/>
      </w:pPr>
      <w:r w:rsidDel="00000000" w:rsidR="00000000" w:rsidRPr="00000000">
        <w:rPr>
          <w:rtl w:val="0"/>
        </w:rPr>
      </w:r>
    </w:p>
    <w:p w:rsidR="00000000" w:rsidDel="00000000" w:rsidP="00000000" w:rsidRDefault="00000000" w:rsidRPr="00000000" w14:paraId="0000004A">
      <w:pPr>
        <w:spacing w:after="274" w:line="259" w:lineRule="auto"/>
        <w:ind w:left="1531" w:firstLine="0"/>
        <w:rPr/>
      </w:pPr>
      <w:r w:rsidDel="00000000" w:rsidR="00000000" w:rsidRPr="00000000">
        <w:rPr>
          <w:rtl w:val="0"/>
        </w:rPr>
      </w:r>
    </w:p>
    <w:p w:rsidR="00000000" w:rsidDel="00000000" w:rsidP="00000000" w:rsidRDefault="00000000" w:rsidRPr="00000000" w14:paraId="0000004B">
      <w:pPr>
        <w:spacing w:after="274" w:line="259" w:lineRule="auto"/>
        <w:ind w:left="1531" w:firstLine="0"/>
        <w:rPr/>
      </w:pPr>
      <w:r w:rsidDel="00000000" w:rsidR="00000000" w:rsidRPr="00000000">
        <w:rPr>
          <w:rtl w:val="0"/>
        </w:rPr>
      </w:r>
    </w:p>
    <w:p w:rsidR="00000000" w:rsidDel="00000000" w:rsidP="00000000" w:rsidRDefault="00000000" w:rsidRPr="00000000" w14:paraId="0000004C">
      <w:pPr>
        <w:spacing w:after="274" w:line="259" w:lineRule="auto"/>
        <w:ind w:left="1531" w:firstLine="0"/>
        <w:rPr/>
      </w:pPr>
      <w:r w:rsidDel="00000000" w:rsidR="00000000" w:rsidRPr="00000000">
        <w:rPr>
          <w:rtl w:val="0"/>
        </w:rPr>
      </w:r>
    </w:p>
    <w:p w:rsidR="00000000" w:rsidDel="00000000" w:rsidP="00000000" w:rsidRDefault="00000000" w:rsidRPr="00000000" w14:paraId="0000004D">
      <w:pPr>
        <w:spacing w:after="274" w:line="259" w:lineRule="auto"/>
        <w:ind w:left="1531" w:firstLine="0"/>
        <w:rPr/>
      </w:pPr>
      <w:r w:rsidDel="00000000" w:rsidR="00000000" w:rsidRPr="00000000">
        <w:rPr>
          <w:rtl w:val="0"/>
        </w:rPr>
      </w:r>
    </w:p>
    <w:p w:rsidR="00000000" w:rsidDel="00000000" w:rsidP="00000000" w:rsidRDefault="00000000" w:rsidRPr="00000000" w14:paraId="0000004E">
      <w:pPr>
        <w:spacing w:after="274" w:line="259" w:lineRule="auto"/>
        <w:ind w:left="1531" w:firstLine="0"/>
        <w:rPr/>
      </w:pPr>
      <w:r w:rsidDel="00000000" w:rsidR="00000000" w:rsidRPr="00000000">
        <w:rPr>
          <w:rtl w:val="0"/>
        </w:rPr>
      </w:r>
    </w:p>
    <w:p w:rsidR="00000000" w:rsidDel="00000000" w:rsidP="00000000" w:rsidRDefault="00000000" w:rsidRPr="00000000" w14:paraId="0000004F">
      <w:pPr>
        <w:spacing w:after="274" w:line="259" w:lineRule="auto"/>
        <w:ind w:left="1531" w:firstLine="0"/>
        <w:rPr/>
      </w:pPr>
      <w:r w:rsidDel="00000000" w:rsidR="00000000" w:rsidRPr="00000000">
        <w:rPr>
          <w:rtl w:val="0"/>
        </w:rPr>
      </w:r>
    </w:p>
    <w:p w:rsidR="00000000" w:rsidDel="00000000" w:rsidP="00000000" w:rsidRDefault="00000000" w:rsidRPr="00000000" w14:paraId="00000050">
      <w:pPr>
        <w:pStyle w:val="Heading1"/>
        <w:spacing w:after="273" w:lineRule="auto"/>
        <w:ind w:right="416" w:firstLine="0"/>
        <w:rPr/>
      </w:pPr>
      <w:r w:rsidDel="00000000" w:rsidR="00000000" w:rsidRPr="00000000">
        <w:rPr>
          <w:rtl w:val="0"/>
        </w:rPr>
        <w:t xml:space="preserve">BAB 2. Tujuan</w:t>
      </w:r>
    </w:p>
    <w:p w:rsidR="00000000" w:rsidDel="00000000" w:rsidP="00000000" w:rsidRDefault="00000000" w:rsidRPr="00000000" w14:paraId="00000051">
      <w:pPr>
        <w:spacing w:after="273" w:line="259" w:lineRule="auto"/>
        <w:ind w:left="720" w:firstLine="710"/>
        <w:rPr/>
      </w:pPr>
      <w:r w:rsidDel="00000000" w:rsidR="00000000" w:rsidRPr="00000000">
        <w:rPr>
          <w:color w:val="4c94d8"/>
          <w:rtl w:val="0"/>
        </w:rPr>
        <w:t xml:space="preserve">Bagian ini menjelaskan sasaran utama dari proses desain pengalaman pengguna (</w:t>
      </w:r>
      <w:r w:rsidDel="00000000" w:rsidR="00000000" w:rsidRPr="00000000">
        <w:rPr>
          <w:i w:val="1"/>
          <w:iCs w:val="1"/>
          <w:color w:val="4c94d8"/>
          <w:rtl w:val="0"/>
        </w:rPr>
        <w:t xml:space="preserve">User Experience Design</w:t>
      </w:r>
      <w:r w:rsidDel="00000000" w:rsidR="00000000" w:rsidRPr="00000000">
        <w:rPr>
          <w:color w:val="4c94d8"/>
          <w:rtl w:val="0"/>
        </w:rPr>
        <w:t xml:space="preserve">). Tujuan mencakup upaya untuk menciptakan antarmuka dan interaksi yang intuitif, efisien, dan menyenangkan, serta memastikan produk atau layanan dapat memenuhi kebutuhan dan ekspektasi pengguna secara optimal.</w:t>
      </w:r>
      <w:r w:rsidDel="00000000" w:rsidR="00000000" w:rsidRPr="00000000">
        <w:rPr>
          <w:rtl w:val="0"/>
        </w:rPr>
        <w:t xml:space="preserve"> </w:t>
      </w:r>
    </w:p>
    <w:p w:rsidR="00000000" w:rsidDel="00000000" w:rsidP="00000000" w:rsidRDefault="00000000" w:rsidRPr="00000000" w14:paraId="00000052">
      <w:pPr>
        <w:spacing w:after="274"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3">
      <w:pPr>
        <w:spacing w:after="273"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4">
      <w:pPr>
        <w:spacing w:after="276"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5">
      <w:pPr>
        <w:spacing w:after="273"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6">
      <w:pPr>
        <w:spacing w:after="273"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7">
      <w:pPr>
        <w:spacing w:after="273"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8">
      <w:pPr>
        <w:spacing w:after="274"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9">
      <w:pPr>
        <w:spacing w:after="273"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A">
      <w:pPr>
        <w:spacing w:after="276"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B">
      <w:pPr>
        <w:spacing w:after="273"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C">
      <w:pPr>
        <w:spacing w:after="273"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5D">
      <w:pPr>
        <w:spacing w:after="273" w:line="259" w:lineRule="auto"/>
        <w:ind w:left="1531" w:firstLine="0"/>
        <w:jc w:val="left"/>
        <w:rPr/>
      </w:pPr>
      <w:r w:rsidDel="00000000" w:rsidR="00000000" w:rsidRPr="00000000">
        <w:rPr>
          <w:rtl w:val="0"/>
        </w:rPr>
      </w:r>
    </w:p>
    <w:p w:rsidR="00000000" w:rsidDel="00000000" w:rsidP="00000000" w:rsidRDefault="00000000" w:rsidRPr="00000000" w14:paraId="0000005E">
      <w:pPr>
        <w:spacing w:after="273" w:line="259" w:lineRule="auto"/>
        <w:ind w:left="1531" w:firstLine="0"/>
        <w:jc w:val="left"/>
        <w:rPr/>
      </w:pPr>
      <w:r w:rsidDel="00000000" w:rsidR="00000000" w:rsidRPr="00000000">
        <w:rPr>
          <w:rtl w:val="0"/>
        </w:rPr>
      </w:r>
    </w:p>
    <w:p w:rsidR="00000000" w:rsidDel="00000000" w:rsidP="00000000" w:rsidRDefault="00000000" w:rsidRPr="00000000" w14:paraId="0000005F">
      <w:pPr>
        <w:spacing w:after="273" w:line="259" w:lineRule="auto"/>
        <w:ind w:left="1531" w:firstLine="0"/>
        <w:jc w:val="left"/>
        <w:rPr/>
      </w:pPr>
      <w:r w:rsidDel="00000000" w:rsidR="00000000" w:rsidRPr="00000000">
        <w:rPr>
          <w:rtl w:val="0"/>
        </w:rPr>
      </w:r>
    </w:p>
    <w:p w:rsidR="00000000" w:rsidDel="00000000" w:rsidP="00000000" w:rsidRDefault="00000000" w:rsidRPr="00000000" w14:paraId="00000060">
      <w:pPr>
        <w:spacing w:after="0" w:line="259" w:lineRule="auto"/>
        <w:ind w:left="1531" w:firstLine="0"/>
        <w:jc w:val="left"/>
        <w:rPr/>
      </w:pPr>
      <w:r w:rsidDel="00000000" w:rsidR="00000000" w:rsidRPr="00000000">
        <w:rPr>
          <w:rtl w:val="0"/>
        </w:rPr>
        <w:t xml:space="preserve"> </w:t>
      </w:r>
    </w:p>
    <w:p w:rsidR="00000000" w:rsidDel="00000000" w:rsidP="00000000" w:rsidRDefault="00000000" w:rsidRPr="00000000" w14:paraId="00000061">
      <w:pPr>
        <w:spacing w:after="0" w:line="259" w:lineRule="auto"/>
        <w:ind w:left="1531" w:firstLine="0"/>
        <w:jc w:val="left"/>
        <w:rPr/>
      </w:pPr>
      <w:r w:rsidDel="00000000" w:rsidR="00000000" w:rsidRPr="00000000">
        <w:rPr>
          <w:rtl w:val="0"/>
        </w:rPr>
      </w:r>
    </w:p>
    <w:p w:rsidR="00000000" w:rsidDel="00000000" w:rsidP="00000000" w:rsidRDefault="00000000" w:rsidRPr="00000000" w14:paraId="00000062">
      <w:pPr>
        <w:spacing w:after="0" w:line="259" w:lineRule="auto"/>
        <w:ind w:left="1531" w:firstLine="0"/>
        <w:jc w:val="left"/>
        <w:rPr/>
      </w:pPr>
      <w:r w:rsidDel="00000000" w:rsidR="00000000" w:rsidRPr="00000000">
        <w:rPr>
          <w:rtl w:val="0"/>
        </w:rPr>
      </w:r>
    </w:p>
    <w:p w:rsidR="00000000" w:rsidDel="00000000" w:rsidP="00000000" w:rsidRDefault="00000000" w:rsidRPr="00000000" w14:paraId="00000063">
      <w:pPr>
        <w:spacing w:after="0" w:line="259" w:lineRule="auto"/>
        <w:ind w:left="1531" w:firstLine="0"/>
        <w:jc w:val="left"/>
        <w:rPr/>
      </w:pPr>
      <w:r w:rsidDel="00000000" w:rsidR="00000000" w:rsidRPr="00000000">
        <w:rPr>
          <w:rtl w:val="0"/>
        </w:rPr>
      </w:r>
    </w:p>
    <w:p w:rsidR="00000000" w:rsidDel="00000000" w:rsidP="00000000" w:rsidRDefault="00000000" w:rsidRPr="00000000" w14:paraId="00000064">
      <w:pPr>
        <w:spacing w:after="0" w:line="259" w:lineRule="auto"/>
        <w:ind w:left="1531" w:firstLine="0"/>
        <w:jc w:val="left"/>
        <w:rPr/>
      </w:pPr>
      <w:r w:rsidDel="00000000" w:rsidR="00000000" w:rsidRPr="00000000">
        <w:rPr>
          <w:rtl w:val="0"/>
        </w:rPr>
      </w:r>
    </w:p>
    <w:p w:rsidR="00000000" w:rsidDel="00000000" w:rsidP="00000000" w:rsidRDefault="00000000" w:rsidRPr="00000000" w14:paraId="00000065">
      <w:pPr>
        <w:spacing w:after="0" w:line="259" w:lineRule="auto"/>
        <w:ind w:left="1531" w:firstLine="0"/>
        <w:jc w:val="left"/>
        <w:rPr/>
      </w:pPr>
      <w:r w:rsidDel="00000000" w:rsidR="00000000" w:rsidRPr="00000000">
        <w:rPr>
          <w:rtl w:val="0"/>
        </w:rPr>
      </w:r>
    </w:p>
    <w:p w:rsidR="00000000" w:rsidDel="00000000" w:rsidP="00000000" w:rsidRDefault="00000000" w:rsidRPr="00000000" w14:paraId="00000066">
      <w:pPr>
        <w:pStyle w:val="Heading1"/>
        <w:spacing w:after="300" w:lineRule="auto"/>
        <w:ind w:left="-5" w:right="185" w:firstLine="0"/>
        <w:rPr/>
      </w:pPr>
      <w:bookmarkStart w:colFirst="0" w:colLast="0" w:name="_heading=h.gj99wi340ffd" w:id="1"/>
      <w:bookmarkEnd w:id="1"/>
      <w:r w:rsidDel="00000000" w:rsidR="00000000" w:rsidRPr="00000000">
        <w:rPr>
          <w:rtl w:val="0"/>
        </w:rPr>
        <w:t xml:space="preserve">BAB 3. Metodologi Desain</w:t>
      </w:r>
    </w:p>
    <w:p w:rsidR="00000000" w:rsidDel="00000000" w:rsidP="00000000" w:rsidRDefault="00000000" w:rsidRPr="00000000" w14:paraId="00000067">
      <w:pPr>
        <w:spacing w:after="0" w:line="259" w:lineRule="auto"/>
        <w:ind w:left="720" w:firstLine="720"/>
        <w:rPr>
          <w:color w:val="4c94d8"/>
        </w:rPr>
      </w:pPr>
      <w:r w:rsidDel="00000000" w:rsidR="00000000" w:rsidRPr="00000000">
        <w:rPr>
          <w:color w:val="4c94d8"/>
          <w:rtl w:val="0"/>
        </w:rPr>
        <w:t xml:space="preserve">Bagian ini menjelaskan pendekatan sistematis yang digunakan untuk merancang pengalaman pengguna (</w:t>
      </w:r>
      <w:r w:rsidDel="00000000" w:rsidR="00000000" w:rsidRPr="00000000">
        <w:rPr>
          <w:i w:val="1"/>
          <w:iCs w:val="1"/>
          <w:color w:val="4c94d8"/>
          <w:rtl w:val="0"/>
        </w:rPr>
        <w:t xml:space="preserve">User Experience</w:t>
      </w:r>
      <w:r w:rsidDel="00000000" w:rsidR="00000000" w:rsidRPr="00000000">
        <w:rPr>
          <w:color w:val="4c94d8"/>
          <w:rtl w:val="0"/>
        </w:rPr>
        <w:t xml:space="preserve">). Metodologi desain mencakup langkah-langkah dan prinsip yang diterapkan untuk memahami kebutuhan pengguna, merancang solusi yang intuitif, dan menguji efektivitas desain.</w:t>
      </w:r>
    </w:p>
    <w:p w:rsidR="00000000" w:rsidDel="00000000" w:rsidP="00000000" w:rsidRDefault="00000000" w:rsidRPr="00000000" w14:paraId="0000006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6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6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6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6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6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6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6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7E">
      <w:pPr>
        <w:spacing w:after="0" w:line="259" w:lineRule="auto"/>
        <w:ind w:left="0" w:firstLine="0"/>
        <w:rPr>
          <w:color w:val="4c94d8"/>
        </w:rPr>
      </w:pPr>
      <w:r w:rsidDel="00000000" w:rsidR="00000000" w:rsidRPr="00000000">
        <w:rPr>
          <w:rtl w:val="0"/>
        </w:rPr>
      </w:r>
    </w:p>
    <w:p w:rsidR="00000000" w:rsidDel="00000000" w:rsidP="00000000" w:rsidRDefault="00000000" w:rsidRPr="00000000" w14:paraId="0000007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A">
      <w:pPr>
        <w:pStyle w:val="Heading1"/>
        <w:spacing w:after="300" w:lineRule="auto"/>
        <w:ind w:left="-5" w:right="185" w:firstLine="0"/>
        <w:rPr/>
      </w:pPr>
      <w:r w:rsidDel="00000000" w:rsidR="00000000" w:rsidRPr="00000000">
        <w:rPr>
          <w:rtl w:val="0"/>
        </w:rPr>
        <w:t xml:space="preserve">BAB 4. Analisis Desain Karya</w:t>
      </w:r>
    </w:p>
    <w:p w:rsidR="00000000" w:rsidDel="00000000" w:rsidP="00000000" w:rsidRDefault="00000000" w:rsidRPr="00000000" w14:paraId="0000008B">
      <w:pPr>
        <w:spacing w:after="0" w:line="259" w:lineRule="auto"/>
        <w:ind w:left="720" w:firstLine="720"/>
        <w:rPr>
          <w:color w:val="4c94d8"/>
        </w:rPr>
      </w:pPr>
      <w:r w:rsidDel="00000000" w:rsidR="00000000" w:rsidRPr="00000000">
        <w:rPr>
          <w:color w:val="4c94d8"/>
          <w:rtl w:val="0"/>
        </w:rPr>
        <w:t xml:space="preserve">Bagian ini menjelaskan evaluasi dan kajian mendalam terhadap desain yang telah dihasilkan. Analisis desain karya bertujuan untuk menilai efektivitas desain dalam memenuhi kebutuhan pengguna, mengidentifikasi kekuatan dan kelemahan, memberikan rekomendasi untuk perbaikan dan keterbatasan teknologi yang digunakan. Berikan link karya pada bagian ini.</w:t>
      </w:r>
    </w:p>
    <w:p w:rsidR="00000000" w:rsidDel="00000000" w:rsidP="00000000" w:rsidRDefault="00000000" w:rsidRPr="00000000" w14:paraId="0000008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8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D">
      <w:pPr>
        <w:spacing w:after="0" w:line="259" w:lineRule="auto"/>
        <w:ind w:left="0" w:firstLine="0"/>
        <w:rPr>
          <w:color w:val="4c94d8"/>
        </w:rPr>
      </w:pPr>
      <w:r w:rsidDel="00000000" w:rsidR="00000000" w:rsidRPr="00000000">
        <w:rPr>
          <w:rtl w:val="0"/>
        </w:rPr>
      </w:r>
    </w:p>
    <w:p w:rsidR="00000000" w:rsidDel="00000000" w:rsidP="00000000" w:rsidRDefault="00000000" w:rsidRPr="00000000" w14:paraId="0000009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9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AE">
      <w:pPr>
        <w:pStyle w:val="Heading1"/>
        <w:spacing w:after="300" w:lineRule="auto"/>
        <w:ind w:left="-5" w:right="185" w:firstLine="0"/>
        <w:rPr/>
      </w:pPr>
      <w:r w:rsidDel="00000000" w:rsidR="00000000" w:rsidRPr="00000000">
        <w:rPr>
          <w:rtl w:val="0"/>
        </w:rPr>
        <w:t xml:space="preserve">BAB 5. Target Pengguna</w:t>
      </w:r>
    </w:p>
    <w:p w:rsidR="00000000" w:rsidDel="00000000" w:rsidP="00000000" w:rsidRDefault="00000000" w:rsidRPr="00000000" w14:paraId="000000AF">
      <w:pPr>
        <w:spacing w:after="0" w:line="259" w:lineRule="auto"/>
        <w:ind w:left="720" w:firstLine="720"/>
        <w:rPr>
          <w:color w:val="4c94d8"/>
        </w:rPr>
      </w:pPr>
      <w:r w:rsidDel="00000000" w:rsidR="00000000" w:rsidRPr="00000000">
        <w:rPr>
          <w:color w:val="4c94d8"/>
          <w:rtl w:val="0"/>
        </w:rPr>
        <w:t xml:space="preserve">Bagian ini menjelaskan kelompok pengguna utama yang menjadi sasaran dari desain pengalaman pengguna (</w:t>
      </w:r>
      <w:r w:rsidDel="00000000" w:rsidR="00000000" w:rsidRPr="00000000">
        <w:rPr>
          <w:i w:val="1"/>
          <w:iCs w:val="1"/>
          <w:color w:val="4c94d8"/>
          <w:rtl w:val="0"/>
        </w:rPr>
        <w:t xml:space="preserve">User Experience Design</w:t>
      </w:r>
      <w:r w:rsidDel="00000000" w:rsidR="00000000" w:rsidRPr="00000000">
        <w:rPr>
          <w:color w:val="4c94d8"/>
          <w:rtl w:val="0"/>
        </w:rPr>
        <w:t xml:space="preserve">). Target pengguna harus didefinisikan secara spesifik untuk memastikan bahwa desain mencerminkan kebutuhan, perilaku, dan preferensi mereka.</w:t>
      </w:r>
    </w:p>
    <w:p w:rsidR="00000000" w:rsidDel="00000000" w:rsidP="00000000" w:rsidRDefault="00000000" w:rsidRPr="00000000" w14:paraId="000000B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B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C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3">
      <w:pPr>
        <w:pStyle w:val="Heading1"/>
        <w:spacing w:after="300" w:lineRule="auto"/>
        <w:ind w:left="-5" w:right="185" w:firstLine="0"/>
        <w:rPr/>
      </w:pPr>
      <w:r w:rsidDel="00000000" w:rsidR="00000000" w:rsidRPr="00000000">
        <w:rPr>
          <w:rtl w:val="0"/>
        </w:rPr>
        <w:t xml:space="preserve">BAB 6. Skenario Penggunaan Rancangan Produk</w:t>
      </w:r>
    </w:p>
    <w:p w:rsidR="00000000" w:rsidDel="00000000" w:rsidP="00000000" w:rsidRDefault="00000000" w:rsidRPr="00000000" w14:paraId="000000D4">
      <w:pPr>
        <w:spacing w:after="0" w:line="259" w:lineRule="auto"/>
        <w:ind w:left="720" w:firstLine="720"/>
        <w:rPr>
          <w:color w:val="4c94d8"/>
        </w:rPr>
      </w:pPr>
      <w:r w:rsidDel="00000000" w:rsidR="00000000" w:rsidRPr="00000000">
        <w:rPr>
          <w:color w:val="4c94d8"/>
          <w:rtl w:val="0"/>
        </w:rPr>
        <w:t xml:space="preserve">Bagian ini menjelaskan bagaimana pengguna berinteraksi dengan produk atau layanan dalam berbagai situasi nyata. Skenario penggunaan berfungsi untuk memberikan gambaran praktis tentang alur interaksi pengguna, manfaat yang diperoleh, dan bagaimana desain memenuhi kebutuhan mereka dalam konteks tertentu.</w:t>
      </w:r>
    </w:p>
    <w:p w:rsidR="00000000" w:rsidDel="00000000" w:rsidP="00000000" w:rsidRDefault="00000000" w:rsidRPr="00000000" w14:paraId="000000D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D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E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A">
      <w:pPr>
        <w:pStyle w:val="Heading1"/>
        <w:spacing w:after="300" w:lineRule="auto"/>
        <w:ind w:left="-5" w:right="185" w:firstLine="0"/>
        <w:rPr/>
      </w:pPr>
      <w:r w:rsidDel="00000000" w:rsidR="00000000" w:rsidRPr="00000000">
        <w:rPr>
          <w:rtl w:val="0"/>
        </w:rPr>
        <w:t xml:space="preserve">BAB 7. Kesimpulan</w:t>
      </w:r>
    </w:p>
    <w:p w:rsidR="00000000" w:rsidDel="00000000" w:rsidP="00000000" w:rsidRDefault="00000000" w:rsidRPr="00000000" w14:paraId="000000FB">
      <w:pPr>
        <w:spacing w:after="0" w:line="259" w:lineRule="auto"/>
        <w:ind w:left="720" w:firstLine="720"/>
        <w:rPr>
          <w:color w:val="4c94d8"/>
        </w:rPr>
      </w:pPr>
      <w:r w:rsidDel="00000000" w:rsidR="00000000" w:rsidRPr="00000000">
        <w:rPr>
          <w:color w:val="4c94d8"/>
          <w:rtl w:val="0"/>
        </w:rPr>
        <w:t xml:space="preserve">Bagian ini merangkum poin-poin utama dari proses desain pengalaman pengguna, mencakup kebutuhan pengguna yang telah diidentifikasi, pendekatan desain yang digunakan, serta hasil yang diharapkan dari implementasi desain. Kesimpulan juga menyoroti bagaimana rancangan ini mampu memberikan solusi terhadap permasalahan pengguna sekaligus mencapai tujuan produk atau layanan.</w:t>
      </w:r>
    </w:p>
    <w:p w:rsidR="00000000" w:rsidDel="00000000" w:rsidP="00000000" w:rsidRDefault="00000000" w:rsidRPr="00000000" w14:paraId="000000F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0F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0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0">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1">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2">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3">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4">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5">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6">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7">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8">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9">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A">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B">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C">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D">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E">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1F">
      <w:pPr>
        <w:spacing w:after="0" w:line="259" w:lineRule="auto"/>
        <w:ind w:left="720" w:firstLine="720"/>
        <w:rPr>
          <w:color w:val="4c94d8"/>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6"/>
        </w:tabs>
        <w:spacing w:after="163" w:before="0" w:line="259" w:lineRule="auto"/>
        <w:ind w:left="0" w:right="4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75" w:top="1440" w:left="1440" w:right="101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after="23" w:line="359"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1" w:before="0" w:line="259" w:lineRule="auto"/>
      <w:ind w:left="10" w:right="424"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75" w:before="0" w:line="259" w:lineRule="auto"/>
      <w:ind w:left="10" w:right="424" w:hanging="1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Pr>
      <w:rFonts w:ascii="Times New Roman" w:cs="Times New Roman" w:eastAsia="Times New Roman" w:hAnsi="Times New Roman"/>
      <w:b w:val="1"/>
      <w:color w:val="000000"/>
      <w:sz w:val="24"/>
    </w:rPr>
  </w:style>
  <w:style w:type="character" w:styleId="Heading2Char" w:customStyle="1">
    <w:name w:val="Heading 2 Char"/>
    <w:link w:val="Heading2"/>
    <w:rPr>
      <w:rFonts w:ascii="Times New Roman" w:cs="Times New Roman" w:eastAsia="Times New Roman" w:hAnsi="Times New Roman"/>
      <w:b w:val="1"/>
      <w:color w:val="000000"/>
      <w:sz w:val="24"/>
    </w:rPr>
  </w:style>
  <w:style w:type="paragraph" w:styleId="TOC1">
    <w:name w:val="toc 1"/>
    <w:hidden w:val="1"/>
    <w:pPr>
      <w:spacing w:after="213" w:line="259" w:lineRule="auto"/>
      <w:ind w:left="25" w:right="435" w:hanging="10"/>
      <w:jc w:val="both"/>
    </w:pPr>
    <w:rPr>
      <w:rFonts w:ascii="Times New Roman" w:cs="Times New Roman" w:eastAsia="Times New Roman" w:hAnsi="Times New Roman"/>
      <w:color w:val="000000"/>
    </w:rPr>
  </w:style>
  <w:style w:type="paragraph" w:styleId="TOC2">
    <w:name w:val="toc 2"/>
    <w:hidden w:val="1"/>
    <w:pPr>
      <w:spacing w:after="163" w:line="259" w:lineRule="auto"/>
      <w:ind w:left="25" w:right="435" w:hanging="10"/>
      <w:jc w:val="both"/>
    </w:pPr>
    <w:rPr>
      <w:rFonts w:ascii="Times New Roman" w:cs="Times New Roman" w:eastAsia="Times New Roman" w:hAnsi="Times New Roman"/>
      <w:b w:val="1"/>
      <w:color w:val="000000"/>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M59iyDq6ZL9wpMJPbqZzq8StwA==">CgMxLjAyDmguYW56MWZqcGtvN3g2Mg5oLmdqOTl3aTM0MGZmZDgAciExTHR2bG9VTHp1ZHVfbjFKRGF1SjN0dW4yZklqZFhodmY=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2024-11-24T10:05:00Z</dcterms:created>
  <dc:creator>DANI ABIZAR AHMAD</dc:creator>
</cp:coreProperties>
</file>