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D4" w:rsidRPr="00C603D4" w:rsidRDefault="00C603D4" w:rsidP="00C603D4">
      <w:pPr>
        <w:rPr>
          <w:rStyle w:val="fontstyle01"/>
          <w:b w:val="0"/>
          <w:sz w:val="24"/>
          <w:szCs w:val="24"/>
        </w:rPr>
      </w:pPr>
      <w:r w:rsidRPr="00C603D4">
        <w:rPr>
          <w:rStyle w:val="fontstyle01"/>
          <w:sz w:val="24"/>
          <w:szCs w:val="24"/>
        </w:rPr>
        <w:t>Table 01:</w:t>
      </w:r>
      <w:r w:rsidRPr="00C603D4">
        <w:rPr>
          <w:rStyle w:val="fontstyle01"/>
          <w:b w:val="0"/>
          <w:sz w:val="24"/>
          <w:szCs w:val="24"/>
        </w:rPr>
        <w:t xml:space="preserve"> </w:t>
      </w:r>
      <w:r w:rsidRPr="00C603D4">
        <w:rPr>
          <w:rFonts w:ascii="Times New Roman" w:hAnsi="Times New Roman" w:cs="Times New Roman"/>
          <w:b/>
          <w:color w:val="1E1E1B"/>
          <w:sz w:val="24"/>
          <w:szCs w:val="24"/>
        </w:rPr>
        <w:t>Correlation analysis and descriptive statistics</w:t>
      </w:r>
      <w:r w:rsidRPr="00C603D4">
        <w:rPr>
          <w:rFonts w:ascii="Times New Roman" w:hAnsi="Times New Roman" w:cs="Times New Roman"/>
          <w:b/>
          <w:sz w:val="24"/>
          <w:szCs w:val="24"/>
        </w:rPr>
        <w:t xml:space="preserve"> </w:t>
      </w:r>
      <w:r w:rsidRPr="00C603D4">
        <w:rPr>
          <w:rStyle w:val="fontstyle01"/>
          <w:sz w:val="24"/>
          <w:szCs w:val="24"/>
        </w:rPr>
        <w:t>of different variables</w:t>
      </w:r>
      <w:r w:rsidRPr="00C603D4">
        <w:rPr>
          <w:rStyle w:val="fontstyle01"/>
          <w:b w:val="0"/>
          <w:sz w:val="24"/>
          <w:szCs w:val="24"/>
        </w:rPr>
        <w:t xml:space="preserve"> </w:t>
      </w:r>
    </w:p>
    <w:p w:rsidR="00EE5181" w:rsidRPr="00EE5181" w:rsidRDefault="00EE5181" w:rsidP="00EE5181">
      <w:pPr>
        <w:autoSpaceDE w:val="0"/>
        <w:autoSpaceDN w:val="0"/>
        <w:adjustRightInd w:val="0"/>
        <w:spacing w:after="0" w:line="240" w:lineRule="auto"/>
        <w:rPr>
          <w:rFonts w:ascii="Times New Roman" w:hAnsi="Times New Roman" w:cs="Times New Roman"/>
          <w:sz w:val="24"/>
          <w:szCs w:val="24"/>
        </w:rPr>
      </w:pPr>
    </w:p>
    <w:tbl>
      <w:tblPr>
        <w:tblW w:w="10149" w:type="dxa"/>
        <w:jc w:val="center"/>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79"/>
        <w:gridCol w:w="1170"/>
        <w:gridCol w:w="1170"/>
        <w:gridCol w:w="1710"/>
        <w:gridCol w:w="1260"/>
        <w:gridCol w:w="1316"/>
        <w:gridCol w:w="1744"/>
      </w:tblGrid>
      <w:tr w:rsidR="00EE5181" w:rsidRPr="00EE5181" w:rsidTr="00C603D4">
        <w:trPr>
          <w:cantSplit/>
          <w:jc w:val="center"/>
        </w:trPr>
        <w:tc>
          <w:tcPr>
            <w:tcW w:w="10149" w:type="dxa"/>
            <w:gridSpan w:val="7"/>
            <w:shd w:val="clear" w:color="auto" w:fill="FFFFFF"/>
            <w:vAlign w:val="center"/>
          </w:tcPr>
          <w:p w:rsidR="00EE5181" w:rsidRPr="00EE5181" w:rsidRDefault="00EE5181" w:rsidP="00EE5181">
            <w:pPr>
              <w:pStyle w:val="NoSpacing"/>
              <w:jc w:val="center"/>
              <w:rPr>
                <w:rFonts w:ascii="Times New Roman" w:hAnsi="Times New Roman" w:cs="Times New Roman"/>
                <w:sz w:val="24"/>
              </w:rPr>
            </w:pPr>
            <w:r w:rsidRPr="00EE5181">
              <w:rPr>
                <w:rFonts w:ascii="Times New Roman" w:hAnsi="Times New Roman" w:cs="Times New Roman"/>
                <w:sz w:val="24"/>
              </w:rPr>
              <w:t>Descriptive Statistics</w:t>
            </w:r>
          </w:p>
        </w:tc>
      </w:tr>
      <w:tr w:rsidR="00C603D4" w:rsidRPr="00EE5181" w:rsidTr="00C603D4">
        <w:trPr>
          <w:cantSplit/>
          <w:jc w:val="center"/>
        </w:trPr>
        <w:tc>
          <w:tcPr>
            <w:tcW w:w="1779" w:type="dxa"/>
            <w:shd w:val="clear" w:color="auto" w:fill="FFFFFF"/>
            <w:vAlign w:val="bottom"/>
          </w:tcPr>
          <w:p w:rsidR="00C603D4" w:rsidRPr="00EE5181" w:rsidRDefault="00C603D4" w:rsidP="00EE5181">
            <w:pPr>
              <w:pStyle w:val="NoSpacing"/>
              <w:rPr>
                <w:rFonts w:ascii="Times New Roman" w:hAnsi="Times New Roman" w:cs="Times New Roman"/>
                <w:sz w:val="24"/>
                <w:szCs w:val="24"/>
              </w:rPr>
            </w:pPr>
          </w:p>
        </w:tc>
        <w:tc>
          <w:tcPr>
            <w:tcW w:w="1170" w:type="dxa"/>
            <w:shd w:val="clear" w:color="auto" w:fill="FFFFFF"/>
            <w:vAlign w:val="bottom"/>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N</w:t>
            </w:r>
          </w:p>
        </w:tc>
        <w:tc>
          <w:tcPr>
            <w:tcW w:w="1170" w:type="dxa"/>
            <w:shd w:val="clear" w:color="auto" w:fill="FFFFFF"/>
            <w:vAlign w:val="bottom"/>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Minimum</w:t>
            </w:r>
          </w:p>
        </w:tc>
        <w:tc>
          <w:tcPr>
            <w:tcW w:w="1710" w:type="dxa"/>
            <w:shd w:val="clear" w:color="auto" w:fill="FFFFFF"/>
            <w:vAlign w:val="bottom"/>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Maximum</w:t>
            </w:r>
          </w:p>
        </w:tc>
        <w:tc>
          <w:tcPr>
            <w:tcW w:w="1260" w:type="dxa"/>
            <w:shd w:val="clear" w:color="auto" w:fill="FFFFFF"/>
            <w:vAlign w:val="bottom"/>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Mean</w:t>
            </w:r>
          </w:p>
        </w:tc>
        <w:tc>
          <w:tcPr>
            <w:tcW w:w="1316" w:type="dxa"/>
            <w:shd w:val="clear" w:color="auto" w:fill="FFFFFF"/>
            <w:vAlign w:val="bottom"/>
          </w:tcPr>
          <w:p w:rsidR="00C603D4" w:rsidRPr="00EE5181" w:rsidRDefault="00C603D4" w:rsidP="00497733">
            <w:pPr>
              <w:pStyle w:val="NoSpacing"/>
              <w:rPr>
                <w:rFonts w:ascii="Times New Roman" w:hAnsi="Times New Roman" w:cs="Times New Roman"/>
                <w:sz w:val="24"/>
              </w:rPr>
            </w:pPr>
            <w:r w:rsidRPr="00EE5181">
              <w:rPr>
                <w:rFonts w:ascii="Times New Roman" w:hAnsi="Times New Roman" w:cs="Times New Roman"/>
                <w:sz w:val="24"/>
              </w:rPr>
              <w:t>Std. Deviation</w:t>
            </w:r>
          </w:p>
        </w:tc>
        <w:tc>
          <w:tcPr>
            <w:tcW w:w="1744" w:type="dxa"/>
            <w:shd w:val="clear" w:color="auto" w:fill="FFFFFF"/>
            <w:vAlign w:val="bottom"/>
          </w:tcPr>
          <w:p w:rsidR="00C603D4" w:rsidRPr="00EE5181" w:rsidRDefault="00C603D4" w:rsidP="00EE5181">
            <w:pPr>
              <w:pStyle w:val="NoSpacing"/>
              <w:rPr>
                <w:rFonts w:ascii="Times New Roman" w:hAnsi="Times New Roman" w:cs="Times New Roman"/>
                <w:sz w:val="24"/>
              </w:rPr>
            </w:pPr>
            <w:r>
              <w:rPr>
                <w:rFonts w:ascii="Times New Roman" w:hAnsi="Times New Roman" w:cs="Times New Roman"/>
                <w:sz w:val="24"/>
              </w:rPr>
              <w:t xml:space="preserve"> Correlation with “Confirmed” (r)</w:t>
            </w:r>
          </w:p>
        </w:tc>
      </w:tr>
      <w:tr w:rsidR="00C603D4" w:rsidRPr="00EE5181" w:rsidTr="00C603D4">
        <w:trPr>
          <w:cantSplit/>
          <w:jc w:val="center"/>
        </w:trPr>
        <w:tc>
          <w:tcPr>
            <w:tcW w:w="1779" w:type="dxa"/>
            <w:shd w:val="clear" w:color="auto" w:fill="FFFFFF"/>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Confirmed</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16585</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.0</w:t>
            </w:r>
          </w:p>
        </w:tc>
        <w:tc>
          <w:tcPr>
            <w:tcW w:w="171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21873.0</w:t>
            </w:r>
          </w:p>
        </w:tc>
        <w:tc>
          <w:tcPr>
            <w:tcW w:w="126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22.790</w:t>
            </w:r>
          </w:p>
        </w:tc>
        <w:tc>
          <w:tcPr>
            <w:tcW w:w="1316" w:type="dxa"/>
            <w:shd w:val="clear" w:color="auto" w:fill="FFFFFF"/>
            <w:vAlign w:val="center"/>
          </w:tcPr>
          <w:p w:rsidR="00C603D4" w:rsidRPr="00EE5181" w:rsidRDefault="00C603D4" w:rsidP="00497733">
            <w:pPr>
              <w:pStyle w:val="NoSpacing"/>
              <w:rPr>
                <w:rFonts w:ascii="Times New Roman" w:hAnsi="Times New Roman" w:cs="Times New Roman"/>
                <w:sz w:val="24"/>
              </w:rPr>
            </w:pPr>
            <w:r w:rsidRPr="00EE5181">
              <w:rPr>
                <w:rFonts w:ascii="Times New Roman" w:hAnsi="Times New Roman" w:cs="Times New Roman"/>
                <w:sz w:val="24"/>
              </w:rPr>
              <w:t>323.7760</w:t>
            </w:r>
          </w:p>
        </w:tc>
        <w:tc>
          <w:tcPr>
            <w:tcW w:w="1744" w:type="dxa"/>
            <w:shd w:val="clear" w:color="auto" w:fill="FFFFFF"/>
            <w:vAlign w:val="center"/>
          </w:tcPr>
          <w:p w:rsidR="00C603D4" w:rsidRPr="00EE5181" w:rsidRDefault="00C603D4" w:rsidP="00EE5181">
            <w:pPr>
              <w:pStyle w:val="NoSpacing"/>
              <w:rPr>
                <w:rFonts w:ascii="Times New Roman" w:hAnsi="Times New Roman" w:cs="Times New Roman"/>
                <w:sz w:val="24"/>
              </w:rPr>
            </w:pPr>
            <w:r>
              <w:rPr>
                <w:rFonts w:ascii="Times New Roman" w:hAnsi="Times New Roman" w:cs="Times New Roman"/>
                <w:sz w:val="24"/>
              </w:rPr>
              <w:t>1</w:t>
            </w:r>
          </w:p>
        </w:tc>
      </w:tr>
      <w:tr w:rsidR="00C603D4" w:rsidRPr="00EE5181" w:rsidTr="00C603D4">
        <w:trPr>
          <w:cantSplit/>
          <w:jc w:val="center"/>
        </w:trPr>
        <w:tc>
          <w:tcPr>
            <w:tcW w:w="1779" w:type="dxa"/>
            <w:shd w:val="clear" w:color="auto" w:fill="FFFFFF"/>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Recovered</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16585</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.0</w:t>
            </w:r>
          </w:p>
        </w:tc>
        <w:tc>
          <w:tcPr>
            <w:tcW w:w="171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10.0</w:t>
            </w:r>
          </w:p>
        </w:tc>
        <w:tc>
          <w:tcPr>
            <w:tcW w:w="126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.008</w:t>
            </w:r>
          </w:p>
        </w:tc>
        <w:tc>
          <w:tcPr>
            <w:tcW w:w="1316" w:type="dxa"/>
            <w:shd w:val="clear" w:color="auto" w:fill="FFFFFF"/>
            <w:vAlign w:val="center"/>
          </w:tcPr>
          <w:p w:rsidR="00C603D4" w:rsidRPr="00EE5181" w:rsidRDefault="00C603D4" w:rsidP="00497733">
            <w:pPr>
              <w:pStyle w:val="NoSpacing"/>
              <w:rPr>
                <w:rFonts w:ascii="Times New Roman" w:hAnsi="Times New Roman" w:cs="Times New Roman"/>
                <w:sz w:val="24"/>
              </w:rPr>
            </w:pPr>
            <w:r w:rsidRPr="00EE5181">
              <w:rPr>
                <w:rFonts w:ascii="Times New Roman" w:hAnsi="Times New Roman" w:cs="Times New Roman"/>
                <w:sz w:val="24"/>
              </w:rPr>
              <w:t>.1625</w:t>
            </w:r>
          </w:p>
        </w:tc>
        <w:tc>
          <w:tcPr>
            <w:tcW w:w="1744" w:type="dxa"/>
            <w:shd w:val="clear" w:color="auto" w:fill="FFFFFF"/>
            <w:vAlign w:val="center"/>
          </w:tcPr>
          <w:p w:rsidR="00C603D4" w:rsidRPr="00EE5181" w:rsidRDefault="00C603D4" w:rsidP="00EE5181">
            <w:pPr>
              <w:pStyle w:val="NoSpacing"/>
              <w:rPr>
                <w:rFonts w:ascii="Times New Roman" w:hAnsi="Times New Roman" w:cs="Times New Roman"/>
                <w:sz w:val="24"/>
              </w:rPr>
            </w:pPr>
            <w:r>
              <w:rPr>
                <w:rFonts w:ascii="Times New Roman" w:hAnsi="Times New Roman" w:cs="Times New Roman"/>
                <w:sz w:val="24"/>
              </w:rPr>
              <w:t>0.032</w:t>
            </w:r>
          </w:p>
        </w:tc>
      </w:tr>
      <w:tr w:rsidR="00C603D4" w:rsidRPr="00EE5181" w:rsidTr="00C603D4">
        <w:trPr>
          <w:cantSplit/>
          <w:jc w:val="center"/>
        </w:trPr>
        <w:tc>
          <w:tcPr>
            <w:tcW w:w="1779" w:type="dxa"/>
            <w:shd w:val="clear" w:color="auto" w:fill="FFFFFF"/>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Deaths</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16585</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.0</w:t>
            </w:r>
          </w:p>
        </w:tc>
        <w:tc>
          <w:tcPr>
            <w:tcW w:w="171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281.0</w:t>
            </w:r>
          </w:p>
        </w:tc>
        <w:tc>
          <w:tcPr>
            <w:tcW w:w="126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.311</w:t>
            </w:r>
          </w:p>
        </w:tc>
        <w:tc>
          <w:tcPr>
            <w:tcW w:w="1316" w:type="dxa"/>
            <w:shd w:val="clear" w:color="auto" w:fill="FFFFFF"/>
            <w:vAlign w:val="center"/>
          </w:tcPr>
          <w:p w:rsidR="00C603D4" w:rsidRPr="00EE5181" w:rsidRDefault="00C603D4" w:rsidP="00497733">
            <w:pPr>
              <w:pStyle w:val="NoSpacing"/>
              <w:rPr>
                <w:rFonts w:ascii="Times New Roman" w:hAnsi="Times New Roman" w:cs="Times New Roman"/>
                <w:sz w:val="24"/>
              </w:rPr>
            </w:pPr>
            <w:r w:rsidRPr="00EE5181">
              <w:rPr>
                <w:rFonts w:ascii="Times New Roman" w:hAnsi="Times New Roman" w:cs="Times New Roman"/>
                <w:sz w:val="24"/>
              </w:rPr>
              <w:t>4.0454</w:t>
            </w:r>
          </w:p>
        </w:tc>
        <w:tc>
          <w:tcPr>
            <w:tcW w:w="1744" w:type="dxa"/>
            <w:shd w:val="clear" w:color="auto" w:fill="FFFFFF"/>
            <w:vAlign w:val="center"/>
          </w:tcPr>
          <w:p w:rsidR="00C603D4" w:rsidRPr="00EE5181" w:rsidRDefault="00C603D4" w:rsidP="00EE5181">
            <w:pPr>
              <w:pStyle w:val="NoSpacing"/>
              <w:rPr>
                <w:rFonts w:ascii="Times New Roman" w:hAnsi="Times New Roman" w:cs="Times New Roman"/>
                <w:sz w:val="24"/>
              </w:rPr>
            </w:pPr>
            <w:r>
              <w:rPr>
                <w:rFonts w:ascii="Times New Roman" w:hAnsi="Times New Roman" w:cs="Times New Roman"/>
                <w:sz w:val="24"/>
              </w:rPr>
              <w:t>0.796</w:t>
            </w:r>
          </w:p>
        </w:tc>
      </w:tr>
      <w:tr w:rsidR="00C603D4" w:rsidRPr="00EE5181" w:rsidTr="00C603D4">
        <w:trPr>
          <w:cantSplit/>
          <w:jc w:val="center"/>
        </w:trPr>
        <w:tc>
          <w:tcPr>
            <w:tcW w:w="1779" w:type="dxa"/>
            <w:shd w:val="clear" w:color="auto" w:fill="FFFFFF"/>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Population</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16452</w:t>
            </w:r>
          </w:p>
        </w:tc>
        <w:tc>
          <w:tcPr>
            <w:tcW w:w="117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88.00</w:t>
            </w:r>
          </w:p>
        </w:tc>
        <w:tc>
          <w:tcPr>
            <w:tcW w:w="171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39512223.000</w:t>
            </w:r>
          </w:p>
        </w:tc>
        <w:tc>
          <w:tcPr>
            <w:tcW w:w="1260" w:type="dxa"/>
            <w:shd w:val="clear" w:color="auto" w:fill="FFFFFF"/>
            <w:vAlign w:val="center"/>
          </w:tcPr>
          <w:p w:rsidR="00C603D4" w:rsidRPr="00EE5181" w:rsidRDefault="00C603D4" w:rsidP="00EE5181">
            <w:pPr>
              <w:pStyle w:val="NoSpacing"/>
              <w:rPr>
                <w:rFonts w:ascii="Times New Roman" w:hAnsi="Times New Roman" w:cs="Times New Roman"/>
                <w:sz w:val="24"/>
              </w:rPr>
            </w:pPr>
            <w:r w:rsidRPr="00EE5181">
              <w:rPr>
                <w:rFonts w:ascii="Times New Roman" w:hAnsi="Times New Roman" w:cs="Times New Roman"/>
                <w:sz w:val="24"/>
              </w:rPr>
              <w:t>387142.67</w:t>
            </w:r>
          </w:p>
        </w:tc>
        <w:tc>
          <w:tcPr>
            <w:tcW w:w="1316" w:type="dxa"/>
            <w:shd w:val="clear" w:color="auto" w:fill="FFFFFF"/>
            <w:vAlign w:val="center"/>
          </w:tcPr>
          <w:p w:rsidR="00C603D4" w:rsidRPr="00EE5181" w:rsidRDefault="00C603D4" w:rsidP="00497733">
            <w:pPr>
              <w:pStyle w:val="NoSpacing"/>
              <w:rPr>
                <w:rFonts w:ascii="Times New Roman" w:hAnsi="Times New Roman" w:cs="Times New Roman"/>
                <w:sz w:val="24"/>
              </w:rPr>
            </w:pPr>
            <w:r>
              <w:rPr>
                <w:rFonts w:ascii="Times New Roman" w:hAnsi="Times New Roman" w:cs="Times New Roman"/>
                <w:sz w:val="24"/>
              </w:rPr>
              <w:t>1997001.27</w:t>
            </w:r>
          </w:p>
        </w:tc>
        <w:tc>
          <w:tcPr>
            <w:tcW w:w="1744" w:type="dxa"/>
            <w:shd w:val="clear" w:color="auto" w:fill="FFFFFF"/>
            <w:vAlign w:val="center"/>
          </w:tcPr>
          <w:p w:rsidR="00C603D4" w:rsidRPr="00EE5181" w:rsidRDefault="00C603D4" w:rsidP="00EE5181">
            <w:pPr>
              <w:pStyle w:val="NoSpacing"/>
              <w:rPr>
                <w:rFonts w:ascii="Times New Roman" w:hAnsi="Times New Roman" w:cs="Times New Roman"/>
                <w:sz w:val="24"/>
              </w:rPr>
            </w:pPr>
            <w:r>
              <w:rPr>
                <w:rFonts w:ascii="Times New Roman" w:hAnsi="Times New Roman" w:cs="Times New Roman"/>
                <w:sz w:val="24"/>
              </w:rPr>
              <w:t>0.154</w:t>
            </w:r>
          </w:p>
        </w:tc>
      </w:tr>
    </w:tbl>
    <w:p w:rsidR="00EE5181" w:rsidRPr="00EE5181" w:rsidRDefault="00EE5181" w:rsidP="00EE5181">
      <w:pPr>
        <w:autoSpaceDE w:val="0"/>
        <w:autoSpaceDN w:val="0"/>
        <w:adjustRightInd w:val="0"/>
        <w:spacing w:after="0" w:line="400" w:lineRule="atLeast"/>
        <w:rPr>
          <w:rFonts w:ascii="Times New Roman" w:hAnsi="Times New Roman" w:cs="Times New Roman"/>
          <w:sz w:val="24"/>
          <w:szCs w:val="24"/>
        </w:rPr>
      </w:pPr>
    </w:p>
    <w:p w:rsidR="001C7AFC" w:rsidRDefault="005E6988" w:rsidP="00BA7CF4">
      <w:pPr>
        <w:jc w:val="both"/>
        <w:rPr>
          <w:rFonts w:ascii="Times New Roman" w:hAnsi="Times New Roman" w:cs="Times New Roman"/>
          <w:sz w:val="24"/>
          <w:szCs w:val="24"/>
        </w:rPr>
      </w:pPr>
      <w:r>
        <w:rPr>
          <w:rFonts w:ascii="Times New Roman" w:hAnsi="Times New Roman" w:cs="Times New Roman"/>
          <w:sz w:val="24"/>
          <w:szCs w:val="24"/>
        </w:rPr>
        <w:t xml:space="preserve">There is a weak positive correlation between variable “Confirmed” and “Recovered” which is 0.032. This means that the Covid-19 confirmed people are recovered people from Covid-19 showed very weak correlation. Between variable Death and Confirmed there we found a strong positive correlation which is 0.796. Variable Population and Confirmed showed a weak positive correlation, which is 0.154.  </w:t>
      </w:r>
    </w:p>
    <w:p w:rsidR="001C7AFC" w:rsidRDefault="001C7AFC" w:rsidP="00BA7CF4">
      <w:pPr>
        <w:jc w:val="both"/>
        <w:rPr>
          <w:rFonts w:ascii="Times New Roman" w:hAnsi="Times New Roman" w:cs="Times New Roman"/>
          <w:sz w:val="24"/>
          <w:szCs w:val="24"/>
        </w:rPr>
      </w:pPr>
    </w:p>
    <w:p w:rsidR="00EE5181" w:rsidRPr="00BA7CF4" w:rsidRDefault="00B23198" w:rsidP="00BA7CF4">
      <w:pPr>
        <w:jc w:val="both"/>
        <w:rPr>
          <w:rFonts w:ascii="Times New Roman" w:hAnsi="Times New Roman" w:cs="Times New Roman"/>
          <w:sz w:val="24"/>
          <w:szCs w:val="24"/>
        </w:rPr>
      </w:pPr>
      <w:r w:rsidRPr="00BA7CF4">
        <w:rPr>
          <w:rFonts w:ascii="Times New Roman" w:hAnsi="Times New Roman" w:cs="Times New Roman"/>
          <w:sz w:val="24"/>
          <w:szCs w:val="24"/>
        </w:rPr>
        <w:t xml:space="preserve">Table 02 multiple linear regression estimation considering “Deaths” </w:t>
      </w:r>
      <w:r w:rsidR="00BE7D97" w:rsidRPr="00BA7CF4">
        <w:rPr>
          <w:rFonts w:ascii="Times New Roman" w:hAnsi="Times New Roman" w:cs="Times New Roman"/>
          <w:sz w:val="24"/>
          <w:szCs w:val="24"/>
        </w:rPr>
        <w:t>as a</w:t>
      </w:r>
      <w:r w:rsidRPr="00BA7CF4">
        <w:rPr>
          <w:rFonts w:ascii="Times New Roman" w:hAnsi="Times New Roman" w:cs="Times New Roman"/>
          <w:sz w:val="24"/>
          <w:szCs w:val="24"/>
        </w:rPr>
        <w:t xml:space="preserve"> dependent variable </w:t>
      </w:r>
    </w:p>
    <w:p w:rsidR="00B23198" w:rsidRPr="00B23198" w:rsidRDefault="00B23198" w:rsidP="00B23198">
      <w:pPr>
        <w:autoSpaceDE w:val="0"/>
        <w:autoSpaceDN w:val="0"/>
        <w:adjustRightInd w:val="0"/>
        <w:spacing w:after="0" w:line="240" w:lineRule="auto"/>
        <w:rPr>
          <w:rFonts w:ascii="Times New Roman" w:hAnsi="Times New Roman" w:cs="Times New Roman"/>
          <w:sz w:val="24"/>
          <w:szCs w:val="24"/>
        </w:rPr>
      </w:pPr>
    </w:p>
    <w:tbl>
      <w:tblPr>
        <w:tblW w:w="9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9"/>
        <w:gridCol w:w="1248"/>
        <w:gridCol w:w="1392"/>
        <w:gridCol w:w="1366"/>
        <w:gridCol w:w="1350"/>
        <w:gridCol w:w="1176"/>
        <w:gridCol w:w="2154"/>
      </w:tblGrid>
      <w:tr w:rsidR="00BE7D97" w:rsidRPr="00DC5564" w:rsidTr="00DC5564">
        <w:trPr>
          <w:cantSplit/>
        </w:trPr>
        <w:tc>
          <w:tcPr>
            <w:tcW w:w="2017" w:type="dxa"/>
            <w:gridSpan w:val="2"/>
            <w:vMerge w:val="restart"/>
            <w:shd w:val="clear" w:color="auto" w:fill="FFFFFF"/>
            <w:vAlign w:val="bottom"/>
          </w:tcPr>
          <w:p w:rsidR="00BE7D97" w:rsidRPr="00B23198" w:rsidRDefault="00BE7D97" w:rsidP="00B23198">
            <w:pPr>
              <w:autoSpaceDE w:val="0"/>
              <w:autoSpaceDN w:val="0"/>
              <w:adjustRightInd w:val="0"/>
              <w:spacing w:after="0" w:line="320" w:lineRule="atLeast"/>
              <w:ind w:left="60" w:right="60"/>
              <w:rPr>
                <w:rFonts w:ascii="Times New Roman" w:hAnsi="Times New Roman" w:cs="Times New Roman"/>
                <w:color w:val="000000"/>
                <w:sz w:val="24"/>
                <w:szCs w:val="24"/>
              </w:rPr>
            </w:pPr>
            <w:r w:rsidRPr="00B23198">
              <w:rPr>
                <w:rFonts w:ascii="Times New Roman" w:hAnsi="Times New Roman" w:cs="Times New Roman"/>
                <w:color w:val="000000"/>
                <w:sz w:val="24"/>
                <w:szCs w:val="24"/>
              </w:rPr>
              <w:t>Model</w:t>
            </w:r>
          </w:p>
        </w:tc>
        <w:tc>
          <w:tcPr>
            <w:tcW w:w="2758" w:type="dxa"/>
            <w:gridSpan w:val="2"/>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Unstandardized Coefficients</w:t>
            </w:r>
          </w:p>
        </w:tc>
        <w:tc>
          <w:tcPr>
            <w:tcW w:w="1350" w:type="dxa"/>
            <w:vMerge w:val="restart"/>
            <w:shd w:val="clear" w:color="auto" w:fill="FFFFFF"/>
            <w:vAlign w:val="bottom"/>
          </w:tcPr>
          <w:p w:rsidR="00BE7D97" w:rsidRPr="00B23198" w:rsidRDefault="00056D68" w:rsidP="00056D68">
            <w:pPr>
              <w:autoSpaceDE w:val="0"/>
              <w:autoSpaceDN w:val="0"/>
              <w:adjustRightInd w:val="0"/>
              <w:spacing w:after="0" w:line="320" w:lineRule="atLeast"/>
              <w:ind w:left="60" w:right="60"/>
              <w:rPr>
                <w:rFonts w:ascii="Times New Roman" w:hAnsi="Times New Roman" w:cs="Times New Roman"/>
                <w:color w:val="000000"/>
                <w:sz w:val="24"/>
                <w:szCs w:val="24"/>
              </w:rPr>
            </w:pPr>
            <w:r w:rsidRPr="00DC5564">
              <w:rPr>
                <w:rFonts w:ascii="Times New Roman" w:hAnsi="Times New Roman" w:cs="Times New Roman"/>
                <w:color w:val="000000"/>
                <w:sz w:val="24"/>
                <w:szCs w:val="24"/>
              </w:rPr>
              <w:t>P-Value</w:t>
            </w:r>
          </w:p>
        </w:tc>
        <w:tc>
          <w:tcPr>
            <w:tcW w:w="3330" w:type="dxa"/>
            <w:gridSpan w:val="2"/>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95.0% Confidence Interval for B</w:t>
            </w:r>
          </w:p>
        </w:tc>
      </w:tr>
      <w:tr w:rsidR="00BE7D97" w:rsidRPr="00DC5564" w:rsidTr="00DC5564">
        <w:trPr>
          <w:cantSplit/>
        </w:trPr>
        <w:tc>
          <w:tcPr>
            <w:tcW w:w="2017" w:type="dxa"/>
            <w:gridSpan w:val="2"/>
            <w:vMerge/>
            <w:shd w:val="clear" w:color="auto" w:fill="FFFFFF"/>
            <w:vAlign w:val="bottom"/>
          </w:tcPr>
          <w:p w:rsidR="00BE7D97" w:rsidRPr="00B23198" w:rsidRDefault="00BE7D97" w:rsidP="00B23198">
            <w:pPr>
              <w:autoSpaceDE w:val="0"/>
              <w:autoSpaceDN w:val="0"/>
              <w:adjustRightInd w:val="0"/>
              <w:spacing w:after="0" w:line="240" w:lineRule="auto"/>
              <w:rPr>
                <w:rFonts w:ascii="Times New Roman" w:hAnsi="Times New Roman" w:cs="Times New Roman"/>
                <w:color w:val="000000"/>
                <w:sz w:val="24"/>
                <w:szCs w:val="24"/>
              </w:rPr>
            </w:pPr>
          </w:p>
        </w:tc>
        <w:tc>
          <w:tcPr>
            <w:tcW w:w="1392" w:type="dxa"/>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B</w:t>
            </w:r>
          </w:p>
        </w:tc>
        <w:tc>
          <w:tcPr>
            <w:tcW w:w="1366" w:type="dxa"/>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Std. Error</w:t>
            </w:r>
          </w:p>
        </w:tc>
        <w:tc>
          <w:tcPr>
            <w:tcW w:w="1350" w:type="dxa"/>
            <w:vMerge/>
            <w:shd w:val="clear" w:color="auto" w:fill="FFFFFF"/>
            <w:vAlign w:val="bottom"/>
          </w:tcPr>
          <w:p w:rsidR="00BE7D97" w:rsidRPr="00B23198" w:rsidRDefault="00BE7D97" w:rsidP="00B23198">
            <w:pPr>
              <w:autoSpaceDE w:val="0"/>
              <w:autoSpaceDN w:val="0"/>
              <w:adjustRightInd w:val="0"/>
              <w:spacing w:after="0" w:line="240" w:lineRule="auto"/>
              <w:rPr>
                <w:rFonts w:ascii="Times New Roman" w:hAnsi="Times New Roman" w:cs="Times New Roman"/>
                <w:color w:val="000000"/>
                <w:sz w:val="24"/>
                <w:szCs w:val="24"/>
              </w:rPr>
            </w:pPr>
          </w:p>
        </w:tc>
        <w:tc>
          <w:tcPr>
            <w:tcW w:w="1176" w:type="dxa"/>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Lower Bound</w:t>
            </w:r>
          </w:p>
        </w:tc>
        <w:tc>
          <w:tcPr>
            <w:tcW w:w="2154" w:type="dxa"/>
            <w:shd w:val="clear" w:color="auto" w:fill="FFFFFF"/>
            <w:vAlign w:val="bottom"/>
          </w:tcPr>
          <w:p w:rsidR="00BE7D97" w:rsidRPr="00B23198" w:rsidRDefault="00BE7D97" w:rsidP="00B23198">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23198">
              <w:rPr>
                <w:rFonts w:ascii="Times New Roman" w:hAnsi="Times New Roman" w:cs="Times New Roman"/>
                <w:color w:val="000000"/>
                <w:sz w:val="24"/>
                <w:szCs w:val="24"/>
              </w:rPr>
              <w:t>Upper Bound</w:t>
            </w:r>
          </w:p>
        </w:tc>
      </w:tr>
      <w:tr w:rsidR="00BE7D97" w:rsidRPr="00DC5564" w:rsidTr="00DC5564">
        <w:trPr>
          <w:cantSplit/>
        </w:trPr>
        <w:tc>
          <w:tcPr>
            <w:tcW w:w="769" w:type="dxa"/>
            <w:vMerge w:val="restart"/>
            <w:shd w:val="clear" w:color="auto" w:fill="FFFFFF"/>
          </w:tcPr>
          <w:p w:rsidR="00BE7D97" w:rsidRPr="00B23198" w:rsidRDefault="00BE7D97" w:rsidP="00B23198">
            <w:pPr>
              <w:autoSpaceDE w:val="0"/>
              <w:autoSpaceDN w:val="0"/>
              <w:adjustRightInd w:val="0"/>
              <w:spacing w:after="0" w:line="320" w:lineRule="atLeast"/>
              <w:ind w:left="60" w:right="60"/>
              <w:rPr>
                <w:rFonts w:ascii="Times New Roman" w:hAnsi="Times New Roman" w:cs="Times New Roman"/>
                <w:color w:val="000000"/>
                <w:sz w:val="24"/>
                <w:szCs w:val="24"/>
              </w:rPr>
            </w:pPr>
            <w:r w:rsidRPr="00B23198">
              <w:rPr>
                <w:rFonts w:ascii="Times New Roman" w:hAnsi="Times New Roman" w:cs="Times New Roman"/>
                <w:color w:val="000000"/>
                <w:sz w:val="24"/>
                <w:szCs w:val="24"/>
              </w:rPr>
              <w:t>1</w:t>
            </w:r>
          </w:p>
        </w:tc>
        <w:tc>
          <w:tcPr>
            <w:tcW w:w="1248" w:type="dxa"/>
            <w:shd w:val="clear" w:color="auto" w:fill="FFFFFF"/>
          </w:tcPr>
          <w:p w:rsidR="00BE7D97" w:rsidRPr="00B23198" w:rsidRDefault="00BE7D97" w:rsidP="00B23198">
            <w:pPr>
              <w:autoSpaceDE w:val="0"/>
              <w:autoSpaceDN w:val="0"/>
              <w:adjustRightInd w:val="0"/>
              <w:spacing w:after="0" w:line="320" w:lineRule="atLeast"/>
              <w:ind w:left="60" w:right="60"/>
              <w:rPr>
                <w:rFonts w:ascii="Times New Roman" w:hAnsi="Times New Roman" w:cs="Times New Roman"/>
                <w:color w:val="000000"/>
                <w:sz w:val="24"/>
                <w:szCs w:val="24"/>
              </w:rPr>
            </w:pPr>
            <w:r w:rsidRPr="00B23198">
              <w:rPr>
                <w:rFonts w:ascii="Times New Roman" w:hAnsi="Times New Roman" w:cs="Times New Roman"/>
                <w:color w:val="000000"/>
                <w:sz w:val="24"/>
                <w:szCs w:val="24"/>
              </w:rPr>
              <w:t>(Constant)</w:t>
            </w:r>
          </w:p>
        </w:tc>
        <w:tc>
          <w:tcPr>
            <w:tcW w:w="1392"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.032</w:t>
            </w:r>
          </w:p>
        </w:tc>
        <w:tc>
          <w:tcPr>
            <w:tcW w:w="136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.019</w:t>
            </w:r>
          </w:p>
        </w:tc>
        <w:tc>
          <w:tcPr>
            <w:tcW w:w="1350"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.094</w:t>
            </w:r>
          </w:p>
        </w:tc>
        <w:tc>
          <w:tcPr>
            <w:tcW w:w="117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-.006</w:t>
            </w:r>
          </w:p>
        </w:tc>
        <w:tc>
          <w:tcPr>
            <w:tcW w:w="2154"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.070</w:t>
            </w:r>
          </w:p>
        </w:tc>
      </w:tr>
      <w:tr w:rsidR="00BE7D97" w:rsidRPr="00DC5564" w:rsidTr="00DC5564">
        <w:trPr>
          <w:cantSplit/>
        </w:trPr>
        <w:tc>
          <w:tcPr>
            <w:tcW w:w="769" w:type="dxa"/>
            <w:vMerge/>
            <w:shd w:val="clear" w:color="auto" w:fill="FFFFFF"/>
          </w:tcPr>
          <w:p w:rsidR="00BE7D97" w:rsidRPr="00B23198" w:rsidRDefault="00BE7D97" w:rsidP="00B23198">
            <w:pPr>
              <w:autoSpaceDE w:val="0"/>
              <w:autoSpaceDN w:val="0"/>
              <w:adjustRightInd w:val="0"/>
              <w:spacing w:after="0" w:line="240" w:lineRule="auto"/>
              <w:rPr>
                <w:rFonts w:ascii="Times New Roman" w:hAnsi="Times New Roman" w:cs="Times New Roman"/>
                <w:color w:val="000000"/>
                <w:sz w:val="24"/>
                <w:szCs w:val="24"/>
              </w:rPr>
            </w:pPr>
          </w:p>
        </w:tc>
        <w:tc>
          <w:tcPr>
            <w:tcW w:w="1248" w:type="dxa"/>
            <w:shd w:val="clear" w:color="auto" w:fill="FFFFFF"/>
          </w:tcPr>
          <w:p w:rsidR="00BE7D97" w:rsidRPr="00B23198" w:rsidRDefault="00BE7D97" w:rsidP="00B23198">
            <w:pPr>
              <w:autoSpaceDE w:val="0"/>
              <w:autoSpaceDN w:val="0"/>
              <w:adjustRightInd w:val="0"/>
              <w:spacing w:after="0" w:line="320" w:lineRule="atLeast"/>
              <w:ind w:left="60" w:right="60"/>
              <w:rPr>
                <w:rFonts w:ascii="Times New Roman" w:hAnsi="Times New Roman" w:cs="Times New Roman"/>
                <w:color w:val="000000"/>
                <w:sz w:val="24"/>
                <w:szCs w:val="24"/>
              </w:rPr>
            </w:pPr>
            <w:r w:rsidRPr="00B23198">
              <w:rPr>
                <w:rFonts w:ascii="Times New Roman" w:hAnsi="Times New Roman" w:cs="Times New Roman"/>
                <w:color w:val="000000"/>
                <w:sz w:val="24"/>
                <w:szCs w:val="24"/>
              </w:rPr>
              <w:t>Confirmed</w:t>
            </w:r>
          </w:p>
        </w:tc>
        <w:tc>
          <w:tcPr>
            <w:tcW w:w="1392"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.010</w:t>
            </w:r>
          </w:p>
        </w:tc>
        <w:tc>
          <w:tcPr>
            <w:tcW w:w="136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c>
          <w:tcPr>
            <w:tcW w:w="1350"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c>
          <w:tcPr>
            <w:tcW w:w="117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.010</w:t>
            </w:r>
          </w:p>
        </w:tc>
        <w:tc>
          <w:tcPr>
            <w:tcW w:w="2154"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.010</w:t>
            </w:r>
          </w:p>
        </w:tc>
      </w:tr>
      <w:tr w:rsidR="00BE7D97" w:rsidRPr="00DC5564" w:rsidTr="00DC5564">
        <w:trPr>
          <w:cantSplit/>
        </w:trPr>
        <w:tc>
          <w:tcPr>
            <w:tcW w:w="769" w:type="dxa"/>
            <w:vMerge/>
            <w:shd w:val="clear" w:color="auto" w:fill="FFFFFF"/>
          </w:tcPr>
          <w:p w:rsidR="00BE7D97" w:rsidRPr="00B23198" w:rsidRDefault="00BE7D97" w:rsidP="00B23198">
            <w:pPr>
              <w:autoSpaceDE w:val="0"/>
              <w:autoSpaceDN w:val="0"/>
              <w:adjustRightInd w:val="0"/>
              <w:spacing w:after="0" w:line="240" w:lineRule="auto"/>
              <w:rPr>
                <w:rFonts w:ascii="Times New Roman" w:hAnsi="Times New Roman" w:cs="Times New Roman"/>
                <w:color w:val="000000"/>
                <w:sz w:val="24"/>
                <w:szCs w:val="24"/>
              </w:rPr>
            </w:pPr>
          </w:p>
        </w:tc>
        <w:tc>
          <w:tcPr>
            <w:tcW w:w="1248" w:type="dxa"/>
            <w:shd w:val="clear" w:color="auto" w:fill="FFFFFF"/>
          </w:tcPr>
          <w:p w:rsidR="00BE7D97" w:rsidRPr="00B23198" w:rsidRDefault="00BE7D97" w:rsidP="00B23198">
            <w:pPr>
              <w:autoSpaceDE w:val="0"/>
              <w:autoSpaceDN w:val="0"/>
              <w:adjustRightInd w:val="0"/>
              <w:spacing w:after="0" w:line="320" w:lineRule="atLeast"/>
              <w:ind w:left="60" w:right="60"/>
              <w:rPr>
                <w:rFonts w:ascii="Times New Roman" w:hAnsi="Times New Roman" w:cs="Times New Roman"/>
                <w:color w:val="000000"/>
                <w:sz w:val="24"/>
                <w:szCs w:val="24"/>
              </w:rPr>
            </w:pPr>
            <w:r w:rsidRPr="00B23198">
              <w:rPr>
                <w:rFonts w:ascii="Times New Roman" w:hAnsi="Times New Roman" w:cs="Times New Roman"/>
                <w:color w:val="000000"/>
                <w:sz w:val="24"/>
                <w:szCs w:val="24"/>
              </w:rPr>
              <w:t>Population</w:t>
            </w:r>
          </w:p>
        </w:tc>
        <w:tc>
          <w:tcPr>
            <w:tcW w:w="1392" w:type="dxa"/>
            <w:shd w:val="clear" w:color="auto" w:fill="FFFFFF"/>
            <w:vAlign w:val="center"/>
          </w:tcPr>
          <w:p w:rsidR="00BE7D97" w:rsidRPr="00B23198" w:rsidRDefault="00DC5564" w:rsidP="00B23198">
            <w:pPr>
              <w:autoSpaceDE w:val="0"/>
              <w:autoSpaceDN w:val="0"/>
              <w:adjustRightInd w:val="0"/>
              <w:spacing w:after="0" w:line="320" w:lineRule="atLeast"/>
              <w:ind w:left="60" w:right="60"/>
              <w:jc w:val="right"/>
              <w:rPr>
                <w:rFonts w:ascii="Times New Roman" w:hAnsi="Times New Roman" w:cs="Times New Roman"/>
                <w:color w:val="000000"/>
                <w:sz w:val="24"/>
                <w:szCs w:val="24"/>
                <w:vertAlign w:val="superscript"/>
              </w:rPr>
            </w:pPr>
            <w:r w:rsidRPr="00DC5564">
              <w:rPr>
                <w:rFonts w:ascii="Times New Roman" w:hAnsi="Times New Roman" w:cs="Times New Roman"/>
                <w:color w:val="000000"/>
                <w:sz w:val="24"/>
                <w:szCs w:val="24"/>
              </w:rPr>
              <w:t>1.571E</w:t>
            </w:r>
            <w:r w:rsidRPr="00DC5564">
              <w:rPr>
                <w:rFonts w:ascii="Times New Roman" w:hAnsi="Times New Roman" w:cs="Times New Roman"/>
                <w:color w:val="000000"/>
                <w:sz w:val="24"/>
                <w:szCs w:val="24"/>
                <w:vertAlign w:val="superscript"/>
              </w:rPr>
              <w:t>-7</w:t>
            </w:r>
          </w:p>
        </w:tc>
        <w:tc>
          <w:tcPr>
            <w:tcW w:w="136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c>
          <w:tcPr>
            <w:tcW w:w="1350"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c>
          <w:tcPr>
            <w:tcW w:w="1176"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c>
          <w:tcPr>
            <w:tcW w:w="2154" w:type="dxa"/>
            <w:shd w:val="clear" w:color="auto" w:fill="FFFFFF"/>
            <w:vAlign w:val="center"/>
          </w:tcPr>
          <w:p w:rsidR="00BE7D97" w:rsidRPr="00B23198" w:rsidRDefault="00BE7D97" w:rsidP="00B23198">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23198">
              <w:rPr>
                <w:rFonts w:ascii="Times New Roman" w:hAnsi="Times New Roman" w:cs="Times New Roman"/>
                <w:color w:val="000000"/>
                <w:sz w:val="24"/>
                <w:szCs w:val="24"/>
              </w:rPr>
              <w:t>.000</w:t>
            </w:r>
          </w:p>
        </w:tc>
      </w:tr>
    </w:tbl>
    <w:p w:rsidR="00B23198" w:rsidRPr="00B23198" w:rsidRDefault="00B23198" w:rsidP="00B23198">
      <w:pPr>
        <w:autoSpaceDE w:val="0"/>
        <w:autoSpaceDN w:val="0"/>
        <w:adjustRightInd w:val="0"/>
        <w:spacing w:after="0" w:line="400" w:lineRule="atLeast"/>
        <w:rPr>
          <w:rFonts w:ascii="Times New Roman" w:hAnsi="Times New Roman" w:cs="Times New Roman"/>
          <w:sz w:val="24"/>
          <w:szCs w:val="24"/>
        </w:rPr>
      </w:pPr>
    </w:p>
    <w:p w:rsidR="00DC5564" w:rsidRDefault="00DC5564">
      <w:pPr>
        <w:rPr>
          <w:rFonts w:ascii="Times New Roman" w:hAnsi="Times New Roman" w:cs="Times New Roman"/>
          <w:sz w:val="24"/>
          <w:szCs w:val="24"/>
        </w:rPr>
      </w:pPr>
    </w:p>
    <w:p w:rsidR="00056D68" w:rsidRDefault="00DC5564" w:rsidP="00266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table 2 it can be found that one unit increase in the confirmed case will increase the death by 0.010 times. For the variable Population we found that one unit increase in the population will increase the </w:t>
      </w:r>
      <w:r w:rsidRPr="00DC5564">
        <w:rPr>
          <w:rFonts w:ascii="Times New Roman" w:hAnsi="Times New Roman" w:cs="Times New Roman"/>
          <w:sz w:val="24"/>
          <w:szCs w:val="24"/>
        </w:rPr>
        <w:t xml:space="preserve">death by </w:t>
      </w:r>
      <w:r>
        <w:rPr>
          <w:rFonts w:ascii="Times New Roman" w:hAnsi="Times New Roman" w:cs="Times New Roman"/>
          <w:color w:val="000000"/>
          <w:sz w:val="24"/>
          <w:szCs w:val="24"/>
        </w:rPr>
        <w:t>1.571E</w:t>
      </w:r>
      <w:r>
        <w:rPr>
          <w:rFonts w:ascii="Times New Roman" w:hAnsi="Times New Roman" w:cs="Times New Roman"/>
          <w:color w:val="000000"/>
          <w:sz w:val="24"/>
          <w:szCs w:val="24"/>
          <w:vertAlign w:val="superscript"/>
        </w:rPr>
        <w:t>-7</w:t>
      </w:r>
      <w:r w:rsidRPr="00DC5564">
        <w:rPr>
          <w:rFonts w:ascii="Times New Roman" w:hAnsi="Times New Roman" w:cs="Times New Roman"/>
          <w:color w:val="000000"/>
          <w:sz w:val="24"/>
          <w:szCs w:val="24"/>
        </w:rPr>
        <w:t xml:space="preserve"> times.</w:t>
      </w:r>
      <w:r>
        <w:rPr>
          <w:rFonts w:ascii="Arial" w:hAnsi="Arial" w:cs="Arial"/>
          <w:color w:val="000000"/>
          <w:sz w:val="18"/>
          <w:szCs w:val="18"/>
        </w:rPr>
        <w:t xml:space="preserve"> </w:t>
      </w:r>
      <w:r w:rsidR="002663EC">
        <w:rPr>
          <w:rFonts w:ascii="Times New Roman" w:hAnsi="Times New Roman" w:cs="Times New Roman"/>
          <w:sz w:val="24"/>
          <w:szCs w:val="24"/>
        </w:rPr>
        <w:t xml:space="preserve"> </w:t>
      </w:r>
      <w:r w:rsidRPr="00DC5564">
        <w:rPr>
          <w:rFonts w:ascii="Times New Roman" w:hAnsi="Times New Roman" w:cs="Times New Roman"/>
          <w:sz w:val="24"/>
          <w:szCs w:val="24"/>
        </w:rPr>
        <w:t xml:space="preserve">Here </w:t>
      </w:r>
      <w:r w:rsidR="00056D68" w:rsidRPr="00DC5564">
        <w:rPr>
          <w:rFonts w:ascii="Times New Roman" w:hAnsi="Times New Roman" w:cs="Times New Roman"/>
          <w:sz w:val="24"/>
          <w:szCs w:val="24"/>
        </w:rPr>
        <w:t>R</w:t>
      </w:r>
      <w:r w:rsidR="00056D68" w:rsidRPr="00DC5564">
        <w:rPr>
          <w:rFonts w:ascii="Times New Roman" w:hAnsi="Times New Roman" w:cs="Times New Roman"/>
          <w:sz w:val="24"/>
          <w:szCs w:val="24"/>
          <w:vertAlign w:val="superscript"/>
        </w:rPr>
        <w:t>2</w:t>
      </w:r>
      <w:r w:rsidR="00056D68" w:rsidRPr="00DC5564">
        <w:rPr>
          <w:rFonts w:ascii="Times New Roman" w:hAnsi="Times New Roman" w:cs="Times New Roman"/>
          <w:sz w:val="24"/>
          <w:szCs w:val="24"/>
        </w:rPr>
        <w:t xml:space="preserve"> = .</w:t>
      </w:r>
      <w:r w:rsidRPr="00DC5564">
        <w:rPr>
          <w:rFonts w:ascii="Times New Roman" w:hAnsi="Times New Roman" w:cs="Times New Roman"/>
          <w:sz w:val="24"/>
          <w:szCs w:val="24"/>
        </w:rPr>
        <w:t xml:space="preserve">640, </w:t>
      </w:r>
      <w:r w:rsidR="002663EC">
        <w:rPr>
          <w:rFonts w:ascii="Times New Roman" w:hAnsi="Times New Roman" w:cs="Times New Roman"/>
          <w:sz w:val="24"/>
          <w:szCs w:val="24"/>
        </w:rPr>
        <w:t>which</w:t>
      </w:r>
      <w:r w:rsidR="002663EC" w:rsidRPr="002663EC">
        <w:rPr>
          <w:rFonts w:ascii="Times New Roman" w:hAnsi="Times New Roman" w:cs="Times New Roman"/>
          <w:sz w:val="24"/>
          <w:szCs w:val="24"/>
        </w:rPr>
        <w:t xml:space="preserve"> represents the proportion of the variance for a dependent</w:t>
      </w:r>
      <w:r w:rsidR="002663EC">
        <w:rPr>
          <w:rFonts w:ascii="Times New Roman" w:hAnsi="Times New Roman" w:cs="Times New Roman"/>
          <w:sz w:val="24"/>
          <w:szCs w:val="24"/>
        </w:rPr>
        <w:t xml:space="preserve"> variable that's explained by the independent</w:t>
      </w:r>
      <w:r w:rsidR="002663EC" w:rsidRPr="002663EC">
        <w:rPr>
          <w:rFonts w:ascii="Times New Roman" w:hAnsi="Times New Roman" w:cs="Times New Roman"/>
          <w:sz w:val="24"/>
          <w:szCs w:val="24"/>
        </w:rPr>
        <w:t xml:space="preserve"> variables in a </w:t>
      </w:r>
      <w:r w:rsidR="002663EC">
        <w:rPr>
          <w:rFonts w:ascii="Times New Roman" w:hAnsi="Times New Roman" w:cs="Times New Roman"/>
          <w:sz w:val="24"/>
          <w:szCs w:val="24"/>
        </w:rPr>
        <w:t>regression model. T</w:t>
      </w:r>
      <w:r w:rsidRPr="00DC5564">
        <w:rPr>
          <w:rFonts w:ascii="Times New Roman" w:hAnsi="Times New Roman" w:cs="Times New Roman"/>
          <w:sz w:val="24"/>
          <w:szCs w:val="24"/>
        </w:rPr>
        <w:t>hat is approximately 64%</w:t>
      </w:r>
      <w:r w:rsidR="00056D68" w:rsidRPr="00DC5564">
        <w:rPr>
          <w:rFonts w:ascii="Times New Roman" w:hAnsi="Times New Roman" w:cs="Times New Roman"/>
          <w:sz w:val="24"/>
          <w:szCs w:val="24"/>
        </w:rPr>
        <w:t xml:space="preserve"> of the observed variation can be explained by the model's inputs.</w:t>
      </w:r>
    </w:p>
    <w:p w:rsidR="004B603A" w:rsidRDefault="004B603A" w:rsidP="002663EC">
      <w:pPr>
        <w:spacing w:line="360" w:lineRule="auto"/>
        <w:jc w:val="both"/>
        <w:rPr>
          <w:rFonts w:ascii="Times New Roman" w:hAnsi="Times New Roman" w:cs="Times New Roman"/>
          <w:sz w:val="24"/>
          <w:szCs w:val="24"/>
        </w:rPr>
      </w:pPr>
    </w:p>
    <w:p w:rsidR="004B603A" w:rsidRDefault="004B603A" w:rsidP="002663EC">
      <w:pPr>
        <w:spacing w:line="360" w:lineRule="auto"/>
        <w:jc w:val="both"/>
        <w:rPr>
          <w:rFonts w:ascii="Times New Roman" w:hAnsi="Times New Roman" w:cs="Times New Roman"/>
          <w:sz w:val="24"/>
          <w:szCs w:val="24"/>
        </w:rPr>
      </w:pPr>
    </w:p>
    <w:p w:rsidR="004B603A" w:rsidRDefault="004B603A" w:rsidP="004B603A">
      <w:pPr>
        <w:autoSpaceDE w:val="0"/>
        <w:autoSpaceDN w:val="0"/>
        <w:adjustRightInd w:val="0"/>
        <w:spacing w:after="0" w:line="240" w:lineRule="auto"/>
        <w:rPr>
          <w:rFonts w:ascii="Times New Roman" w:hAnsi="Times New Roman" w:cs="Times New Roman"/>
          <w:sz w:val="24"/>
          <w:szCs w:val="24"/>
        </w:rPr>
      </w:pPr>
    </w:p>
    <w:p w:rsidR="004B603A" w:rsidRDefault="004B603A" w:rsidP="004B603A">
      <w:pPr>
        <w:autoSpaceDE w:val="0"/>
        <w:autoSpaceDN w:val="0"/>
        <w:adjustRightInd w:val="0"/>
        <w:spacing w:after="0" w:line="240" w:lineRule="auto"/>
        <w:rPr>
          <w:rFonts w:ascii="Times New Roman" w:hAnsi="Times New Roman" w:cs="Times New Roman"/>
          <w:sz w:val="24"/>
          <w:szCs w:val="24"/>
        </w:rPr>
      </w:pPr>
    </w:p>
    <w:p w:rsidR="004B603A" w:rsidRDefault="004B603A" w:rsidP="004B603A">
      <w:pPr>
        <w:autoSpaceDE w:val="0"/>
        <w:autoSpaceDN w:val="0"/>
        <w:adjustRightInd w:val="0"/>
        <w:spacing w:after="0" w:line="400" w:lineRule="atLeast"/>
        <w:rPr>
          <w:rFonts w:ascii="Times New Roman" w:hAnsi="Times New Roman" w:cs="Times New Roman"/>
          <w:sz w:val="24"/>
          <w:szCs w:val="24"/>
        </w:rPr>
      </w:pPr>
    </w:p>
    <w:p w:rsidR="00440B33" w:rsidRDefault="00440B33" w:rsidP="00440B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40B33" w:rsidRDefault="00440B33" w:rsidP="00440B33">
      <w:pPr>
        <w:autoSpaceDE w:val="0"/>
        <w:autoSpaceDN w:val="0"/>
        <w:adjustRightInd w:val="0"/>
        <w:spacing w:after="0" w:line="240" w:lineRule="auto"/>
        <w:rPr>
          <w:rFonts w:ascii="Times New Roman" w:hAnsi="Times New Roman" w:cs="Times New Roman"/>
          <w:sz w:val="24"/>
          <w:szCs w:val="24"/>
        </w:rPr>
      </w:pPr>
    </w:p>
    <w:p w:rsidR="00440B33" w:rsidRDefault="00440B33" w:rsidP="00440B33">
      <w:pPr>
        <w:autoSpaceDE w:val="0"/>
        <w:autoSpaceDN w:val="0"/>
        <w:adjustRightInd w:val="0"/>
        <w:spacing w:after="0" w:line="400" w:lineRule="atLeast"/>
        <w:rPr>
          <w:rFonts w:ascii="Times New Roman" w:hAnsi="Times New Roman" w:cs="Times New Roman"/>
          <w:sz w:val="24"/>
          <w:szCs w:val="24"/>
        </w:rPr>
      </w:pPr>
    </w:p>
    <w:p w:rsidR="00440B33" w:rsidRDefault="00440B33" w:rsidP="00440B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40B33" w:rsidRDefault="00440B33" w:rsidP="00440B33">
      <w:pPr>
        <w:autoSpaceDE w:val="0"/>
        <w:autoSpaceDN w:val="0"/>
        <w:adjustRightInd w:val="0"/>
        <w:spacing w:after="0" w:line="240" w:lineRule="auto"/>
        <w:rPr>
          <w:rFonts w:ascii="Times New Roman" w:hAnsi="Times New Roman" w:cs="Times New Roman"/>
          <w:sz w:val="24"/>
          <w:szCs w:val="24"/>
        </w:rPr>
      </w:pPr>
    </w:p>
    <w:p w:rsidR="00440B33" w:rsidRDefault="00440B33" w:rsidP="00440B33">
      <w:pPr>
        <w:autoSpaceDE w:val="0"/>
        <w:autoSpaceDN w:val="0"/>
        <w:adjustRightInd w:val="0"/>
        <w:spacing w:after="0" w:line="400" w:lineRule="atLeast"/>
        <w:rPr>
          <w:rFonts w:ascii="Times New Roman" w:hAnsi="Times New Roman" w:cs="Times New Roman"/>
          <w:sz w:val="24"/>
          <w:szCs w:val="24"/>
        </w:rPr>
      </w:pPr>
    </w:p>
    <w:p w:rsidR="00440B33" w:rsidRDefault="00440B33" w:rsidP="00440B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40B33" w:rsidRDefault="00440B33" w:rsidP="00440B33">
      <w:pPr>
        <w:autoSpaceDE w:val="0"/>
        <w:autoSpaceDN w:val="0"/>
        <w:adjustRightInd w:val="0"/>
        <w:spacing w:after="0" w:line="240" w:lineRule="auto"/>
        <w:rPr>
          <w:rFonts w:ascii="Times New Roman" w:hAnsi="Times New Roman" w:cs="Times New Roman"/>
          <w:sz w:val="24"/>
          <w:szCs w:val="24"/>
        </w:rPr>
      </w:pPr>
    </w:p>
    <w:p w:rsidR="00440B33" w:rsidRDefault="00440B33" w:rsidP="00440B33">
      <w:pPr>
        <w:autoSpaceDE w:val="0"/>
        <w:autoSpaceDN w:val="0"/>
        <w:adjustRightInd w:val="0"/>
        <w:spacing w:after="0" w:line="400" w:lineRule="atLeast"/>
        <w:rPr>
          <w:rFonts w:ascii="Times New Roman" w:hAnsi="Times New Roman" w:cs="Times New Roman"/>
          <w:sz w:val="24"/>
          <w:szCs w:val="24"/>
        </w:rPr>
      </w:pPr>
    </w:p>
    <w:p w:rsidR="0039333B" w:rsidRDefault="0039333B" w:rsidP="0039333B">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39333B" w:rsidRDefault="0039333B" w:rsidP="0039333B">
      <w:pPr>
        <w:autoSpaceDE w:val="0"/>
        <w:autoSpaceDN w:val="0"/>
        <w:adjustRightInd w:val="0"/>
        <w:spacing w:after="0" w:line="240" w:lineRule="auto"/>
        <w:rPr>
          <w:rFonts w:ascii="Times New Roman" w:hAnsi="Times New Roman" w:cs="Times New Roman"/>
          <w:sz w:val="24"/>
          <w:szCs w:val="24"/>
        </w:rPr>
      </w:pPr>
    </w:p>
    <w:p w:rsidR="0039333B" w:rsidRDefault="0039333B" w:rsidP="0039333B">
      <w:pPr>
        <w:autoSpaceDE w:val="0"/>
        <w:autoSpaceDN w:val="0"/>
        <w:adjustRightInd w:val="0"/>
        <w:spacing w:after="0" w:line="400" w:lineRule="atLeast"/>
        <w:rPr>
          <w:rFonts w:ascii="Times New Roman" w:hAnsi="Times New Roman" w:cs="Times New Roman"/>
          <w:sz w:val="24"/>
          <w:szCs w:val="24"/>
        </w:rPr>
      </w:pPr>
    </w:p>
    <w:p w:rsidR="0039333B" w:rsidRDefault="0039333B" w:rsidP="0039333B">
      <w:pPr>
        <w:autoSpaceDE w:val="0"/>
        <w:autoSpaceDN w:val="0"/>
        <w:adjustRightInd w:val="0"/>
        <w:spacing w:after="0" w:line="240" w:lineRule="auto"/>
        <w:rPr>
          <w:rFonts w:ascii="Times New Roman" w:hAnsi="Times New Roman" w:cs="Times New Roman"/>
          <w:sz w:val="24"/>
          <w:szCs w:val="24"/>
        </w:rPr>
      </w:pPr>
    </w:p>
    <w:p w:rsidR="0039333B" w:rsidRDefault="0039333B" w:rsidP="0039333B">
      <w:pPr>
        <w:autoSpaceDE w:val="0"/>
        <w:autoSpaceDN w:val="0"/>
        <w:adjustRightInd w:val="0"/>
        <w:spacing w:after="0" w:line="240" w:lineRule="auto"/>
        <w:rPr>
          <w:rFonts w:ascii="Times New Roman" w:hAnsi="Times New Roman" w:cs="Times New Roman"/>
          <w:sz w:val="24"/>
          <w:szCs w:val="24"/>
        </w:rPr>
      </w:pPr>
    </w:p>
    <w:p w:rsidR="0039333B" w:rsidRDefault="0039333B" w:rsidP="0039333B">
      <w:pPr>
        <w:autoSpaceDE w:val="0"/>
        <w:autoSpaceDN w:val="0"/>
        <w:adjustRightInd w:val="0"/>
        <w:spacing w:after="0" w:line="400" w:lineRule="atLeast"/>
        <w:rPr>
          <w:rFonts w:ascii="Times New Roman" w:hAnsi="Times New Roman" w:cs="Times New Roman"/>
          <w:sz w:val="24"/>
          <w:szCs w:val="24"/>
        </w:rPr>
      </w:pPr>
    </w:p>
    <w:p w:rsidR="004B603A" w:rsidRDefault="004B603A" w:rsidP="004B603A">
      <w:pPr>
        <w:autoSpaceDE w:val="0"/>
        <w:autoSpaceDN w:val="0"/>
        <w:adjustRightInd w:val="0"/>
        <w:spacing w:after="0" w:line="240" w:lineRule="auto"/>
        <w:rPr>
          <w:rFonts w:ascii="Times New Roman" w:hAnsi="Times New Roman" w:cs="Times New Roman"/>
          <w:sz w:val="24"/>
          <w:szCs w:val="24"/>
        </w:rPr>
      </w:pPr>
    </w:p>
    <w:p w:rsidR="004B603A" w:rsidRDefault="004B603A" w:rsidP="004B603A">
      <w:pPr>
        <w:autoSpaceDE w:val="0"/>
        <w:autoSpaceDN w:val="0"/>
        <w:adjustRightInd w:val="0"/>
        <w:spacing w:after="0" w:line="240" w:lineRule="auto"/>
        <w:rPr>
          <w:rFonts w:ascii="Times New Roman" w:hAnsi="Times New Roman" w:cs="Times New Roman"/>
          <w:sz w:val="24"/>
          <w:szCs w:val="24"/>
        </w:rPr>
      </w:pPr>
    </w:p>
    <w:p w:rsidR="004B603A" w:rsidRDefault="004B603A" w:rsidP="004B603A">
      <w:pPr>
        <w:autoSpaceDE w:val="0"/>
        <w:autoSpaceDN w:val="0"/>
        <w:adjustRightInd w:val="0"/>
        <w:spacing w:after="0" w:line="400" w:lineRule="atLeast"/>
        <w:rPr>
          <w:rFonts w:ascii="Times New Roman" w:hAnsi="Times New Roman" w:cs="Times New Roman"/>
          <w:sz w:val="24"/>
          <w:szCs w:val="24"/>
        </w:rPr>
      </w:pPr>
    </w:p>
    <w:p w:rsidR="004B603A" w:rsidRPr="00DC5564" w:rsidRDefault="004B603A" w:rsidP="002663EC">
      <w:pPr>
        <w:spacing w:line="360" w:lineRule="auto"/>
        <w:jc w:val="both"/>
        <w:rPr>
          <w:rFonts w:ascii="Times New Roman" w:hAnsi="Times New Roman" w:cs="Times New Roman"/>
          <w:sz w:val="24"/>
          <w:szCs w:val="24"/>
        </w:rPr>
      </w:pPr>
    </w:p>
    <w:sectPr w:rsidR="004B603A" w:rsidRPr="00DC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7E9"/>
    <w:rsid w:val="00056D68"/>
    <w:rsid w:val="001327E9"/>
    <w:rsid w:val="001C7AFC"/>
    <w:rsid w:val="002663EC"/>
    <w:rsid w:val="0039333B"/>
    <w:rsid w:val="00440B33"/>
    <w:rsid w:val="004B603A"/>
    <w:rsid w:val="005252F3"/>
    <w:rsid w:val="005E6988"/>
    <w:rsid w:val="00B23198"/>
    <w:rsid w:val="00BA7CF4"/>
    <w:rsid w:val="00BE7D97"/>
    <w:rsid w:val="00C603D4"/>
    <w:rsid w:val="00DC5564"/>
    <w:rsid w:val="00E63C5F"/>
    <w:rsid w:val="00E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E5181"/>
    <w:rPr>
      <w:rFonts w:ascii="Times New Roman" w:hAnsi="Times New Roman" w:cs="Times New Roman" w:hint="default"/>
      <w:b/>
      <w:bCs/>
      <w:i w:val="0"/>
      <w:iCs w:val="0"/>
      <w:color w:val="000000"/>
      <w:sz w:val="18"/>
      <w:szCs w:val="18"/>
    </w:rPr>
  </w:style>
  <w:style w:type="paragraph" w:styleId="NoSpacing">
    <w:name w:val="No Spacing"/>
    <w:uiPriority w:val="1"/>
    <w:qFormat/>
    <w:rsid w:val="00EE5181"/>
    <w:pPr>
      <w:spacing w:after="0" w:line="240" w:lineRule="auto"/>
    </w:pPr>
  </w:style>
  <w:style w:type="character" w:styleId="Hyperlink">
    <w:name w:val="Hyperlink"/>
    <w:basedOn w:val="DefaultParagraphFont"/>
    <w:uiPriority w:val="99"/>
    <w:semiHidden/>
    <w:unhideWhenUsed/>
    <w:rsid w:val="002663EC"/>
    <w:rPr>
      <w:color w:val="0000FF"/>
      <w:u w:val="single"/>
    </w:rPr>
  </w:style>
  <w:style w:type="paragraph" w:styleId="BalloonText">
    <w:name w:val="Balloon Text"/>
    <w:basedOn w:val="Normal"/>
    <w:link w:val="BalloonTextChar"/>
    <w:uiPriority w:val="99"/>
    <w:semiHidden/>
    <w:unhideWhenUsed/>
    <w:rsid w:val="004B6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E5181"/>
    <w:rPr>
      <w:rFonts w:ascii="Times New Roman" w:hAnsi="Times New Roman" w:cs="Times New Roman" w:hint="default"/>
      <w:b/>
      <w:bCs/>
      <w:i w:val="0"/>
      <w:iCs w:val="0"/>
      <w:color w:val="000000"/>
      <w:sz w:val="18"/>
      <w:szCs w:val="18"/>
    </w:rPr>
  </w:style>
  <w:style w:type="paragraph" w:styleId="NoSpacing">
    <w:name w:val="No Spacing"/>
    <w:uiPriority w:val="1"/>
    <w:qFormat/>
    <w:rsid w:val="00EE5181"/>
    <w:pPr>
      <w:spacing w:after="0" w:line="240" w:lineRule="auto"/>
    </w:pPr>
  </w:style>
  <w:style w:type="character" w:styleId="Hyperlink">
    <w:name w:val="Hyperlink"/>
    <w:basedOn w:val="DefaultParagraphFont"/>
    <w:uiPriority w:val="99"/>
    <w:semiHidden/>
    <w:unhideWhenUsed/>
    <w:rsid w:val="002663EC"/>
    <w:rPr>
      <w:color w:val="0000FF"/>
      <w:u w:val="single"/>
    </w:rPr>
  </w:style>
  <w:style w:type="paragraph" w:styleId="BalloonText">
    <w:name w:val="Balloon Text"/>
    <w:basedOn w:val="Normal"/>
    <w:link w:val="BalloonTextChar"/>
    <w:uiPriority w:val="99"/>
    <w:semiHidden/>
    <w:unhideWhenUsed/>
    <w:rsid w:val="004B6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Akhtarul Islam</dc:creator>
  <cp:keywords/>
  <dc:description/>
  <cp:lastModifiedBy>Md. Akhtarul Islam</cp:lastModifiedBy>
  <cp:revision>14</cp:revision>
  <dcterms:created xsi:type="dcterms:W3CDTF">2020-04-01T11:05:00Z</dcterms:created>
  <dcterms:modified xsi:type="dcterms:W3CDTF">2020-04-02T09:26:00Z</dcterms:modified>
</cp:coreProperties>
</file>