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599BE" w14:textId="50EF6312" w:rsidR="00903DE4" w:rsidRDefault="00AF6BE0" w:rsidP="00AF6BE0">
      <w:pPr>
        <w:jc w:val="center"/>
        <w:rPr>
          <w:rFonts w:ascii="Arial Black" w:hAnsi="Arial Black"/>
          <w:sz w:val="72"/>
          <w:szCs w:val="72"/>
          <w:lang w:val="en-US"/>
        </w:rPr>
      </w:pPr>
      <w:r>
        <w:rPr>
          <w:rFonts w:ascii="Arial Black" w:hAnsi="Arial Black"/>
          <w:sz w:val="72"/>
          <w:szCs w:val="72"/>
          <w:lang w:val="en-US"/>
        </w:rPr>
        <w:t>PF assignment 3</w:t>
      </w:r>
    </w:p>
    <w:p w14:paraId="0AB88807" w14:textId="4F9EDB72" w:rsidR="00AF6BE0" w:rsidRDefault="00AF6BE0" w:rsidP="00AF6BE0">
      <w:pPr>
        <w:rPr>
          <w:rFonts w:ascii="Agency FB" w:hAnsi="Agency FB"/>
          <w:sz w:val="52"/>
          <w:szCs w:val="52"/>
          <w:lang w:val="en-US"/>
        </w:rPr>
      </w:pPr>
      <w:r>
        <w:rPr>
          <w:rFonts w:ascii="Agency FB" w:hAnsi="Agency FB"/>
          <w:sz w:val="52"/>
          <w:szCs w:val="52"/>
          <w:lang w:val="en-US"/>
        </w:rPr>
        <w:t>Q1.</w:t>
      </w:r>
    </w:p>
    <w:p w14:paraId="30715386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F6BE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calculateRepayment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F6BE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loan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F6BE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interestRate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F6BE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years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F6BE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currentYear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69E0F74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{</w:t>
      </w:r>
    </w:p>
    <w:p w14:paraId="78C38B76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</w:t>
      </w:r>
    </w:p>
    <w:p w14:paraId="00CA2229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F6BE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loan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&lt;=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||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years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658D2EC6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AF6BE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    </w:t>
      </w:r>
    </w:p>
    <w:p w14:paraId="74483E64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28E6D2E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</w:p>
    <w:p w14:paraId="7CFF3215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F6BE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interest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loan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interestRate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100.0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</w:p>
    <w:p w14:paraId="65314E8E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loan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+=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interest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</w:p>
    <w:p w14:paraId="2F9F9267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7C033B7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</w:p>
    <w:p w14:paraId="438CB318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F6BE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installment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36720.86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</w:p>
    <w:p w14:paraId="07BF81BB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8E08686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</w:p>
    <w:p w14:paraId="3895A73C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loan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-=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installment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</w:p>
    <w:p w14:paraId="603D797E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</w:t>
      </w:r>
    </w:p>
    <w:p w14:paraId="316AC8AA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8A0FF31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AF6BE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printf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F6BE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"Year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%d</w:t>
      </w:r>
      <w:r w:rsidRPr="00AF6BE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Remaining loan =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%.2f</w:t>
      </w:r>
      <w:r w:rsidRPr="00AF6BE0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r w:rsidRPr="00AF6BE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currentYear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loan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</w:p>
    <w:p w14:paraId="036AE80D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754E7C1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</w:t>
      </w:r>
    </w:p>
    <w:p w14:paraId="4F4BB752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F6BE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installment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AF6BE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calculateRepayment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loan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interestRate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years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currentYear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</w:p>
    <w:p w14:paraId="26C4A752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6153C928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AF6BE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){</w:t>
      </w:r>
    </w:p>
    <w:p w14:paraId="6658F199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</w:t>
      </w:r>
      <w:r w:rsidRPr="00AF6BE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double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loan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F6BE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100000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</w:p>
    <w:p w14:paraId="7D397443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  <w:r w:rsidRPr="00AF6BE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interestRate</w:t>
      </w:r>
      <w:proofErr w:type="spellEnd"/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</w:p>
    <w:p w14:paraId="202E2DF2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  <w:r w:rsidRPr="00AF6BE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years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F6BE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</w:p>
    <w:p w14:paraId="26A55D48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</w:t>
      </w:r>
      <w:r w:rsidRPr="00AF6BE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currentYear</w:t>
      </w:r>
      <w:proofErr w:type="spellEnd"/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AF6BE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  </w:t>
      </w:r>
    </w:p>
    <w:p w14:paraId="30F847C2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</w:t>
      </w:r>
      <w:r w:rsidRPr="00AF6BE0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total</w:t>
      </w:r>
      <w:r w:rsidRPr="00AF6BE0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spellStart"/>
      <w:proofErr w:type="gramStart"/>
      <w:r w:rsidRPr="00AF6BE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calculateRepayment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loan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interestRate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years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currentYear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</w:p>
    <w:p w14:paraId="3FE5A495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AF6BE0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printf</w:t>
      </w:r>
      <w:proofErr w:type="spellEnd"/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AF6BE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"total repayment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%d</w:t>
      </w:r>
      <w:r w:rsidRPr="00AF6BE0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AF6BE0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total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</w:p>
    <w:p w14:paraId="67E7D06D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AF6BE0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F6BE0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</w:p>
    <w:p w14:paraId="4333DFCE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81DC57E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F6BE0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692E3C93" w14:textId="77777777" w:rsidR="00AF6BE0" w:rsidRPr="00AF6BE0" w:rsidRDefault="00AF6BE0" w:rsidP="00AF6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C558034" w14:textId="271C285D" w:rsidR="00AF6BE0" w:rsidRDefault="00AF6BE0" w:rsidP="00AF6BE0">
      <w:pPr>
        <w:rPr>
          <w:rFonts w:ascii="Agency FB" w:hAnsi="Agency FB" w:cs="Arial"/>
          <w:sz w:val="52"/>
          <w:szCs w:val="52"/>
          <w:lang w:val="en-US"/>
        </w:rPr>
      </w:pPr>
      <w:r>
        <w:rPr>
          <w:rFonts w:ascii="Agency FB" w:hAnsi="Agency FB" w:cs="Arial"/>
          <w:sz w:val="52"/>
          <w:szCs w:val="52"/>
          <w:lang w:val="en-US"/>
        </w:rPr>
        <w:t xml:space="preserve"> </w:t>
      </w:r>
      <w:proofErr w:type="spellStart"/>
      <w:r>
        <w:rPr>
          <w:rFonts w:ascii="Agency FB" w:hAnsi="Agency FB" w:cs="Arial"/>
          <w:sz w:val="52"/>
          <w:szCs w:val="52"/>
          <w:lang w:val="en-US"/>
        </w:rPr>
        <w:t>Sreen</w:t>
      </w:r>
      <w:proofErr w:type="spellEnd"/>
      <w:r>
        <w:rPr>
          <w:rFonts w:ascii="Agency FB" w:hAnsi="Agency FB" w:cs="Arial"/>
          <w:sz w:val="52"/>
          <w:szCs w:val="52"/>
          <w:lang w:val="en-US"/>
        </w:rPr>
        <w:t xml:space="preserve"> shot</w:t>
      </w:r>
    </w:p>
    <w:p w14:paraId="1B3133A0" w14:textId="2445E966" w:rsidR="001128AF" w:rsidRDefault="001128AF" w:rsidP="001128AF">
      <w:pPr>
        <w:pStyle w:val="NormalWeb"/>
      </w:pPr>
      <w:r>
        <w:rPr>
          <w:noProof/>
        </w:rPr>
        <w:lastRenderedPageBreak/>
        <w:drawing>
          <wp:inline distT="0" distB="0" distL="0" distR="0" wp14:anchorId="6C4E842A" wp14:editId="49D8FBEF">
            <wp:extent cx="5731510" cy="999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52F4E" w14:textId="09D05BEA" w:rsidR="00AF6BE0" w:rsidRDefault="001128AF" w:rsidP="00AF6BE0">
      <w:pPr>
        <w:rPr>
          <w:rFonts w:ascii="Agency FB" w:hAnsi="Agency FB" w:cs="Arial"/>
          <w:sz w:val="52"/>
          <w:szCs w:val="52"/>
          <w:lang w:val="en-US"/>
        </w:rPr>
      </w:pPr>
      <w:r>
        <w:rPr>
          <w:rFonts w:ascii="Agency FB" w:hAnsi="Agency FB" w:cs="Arial"/>
          <w:sz w:val="52"/>
          <w:szCs w:val="52"/>
          <w:lang w:val="en-US"/>
        </w:rPr>
        <w:t xml:space="preserve">Q2 </w:t>
      </w:r>
    </w:p>
    <w:p w14:paraId="1962D4E9" w14:textId="4444B24A" w:rsidR="001128AF" w:rsidRDefault="001128AF" w:rsidP="00AF6BE0">
      <w:pPr>
        <w:rPr>
          <w:rFonts w:ascii="Agency FB" w:hAnsi="Agency FB" w:cs="Arial"/>
          <w:sz w:val="52"/>
          <w:szCs w:val="52"/>
          <w:lang w:val="en-US"/>
        </w:rPr>
      </w:pPr>
      <w:r>
        <w:rPr>
          <w:rFonts w:ascii="Agency FB" w:hAnsi="Agency FB" w:cs="Arial"/>
          <w:sz w:val="52"/>
          <w:szCs w:val="52"/>
          <w:lang w:val="en-US"/>
        </w:rPr>
        <w:t>Ss</w:t>
      </w:r>
    </w:p>
    <w:p w14:paraId="577C981E" w14:textId="239D95AF" w:rsidR="001128AF" w:rsidRDefault="001128AF" w:rsidP="001128AF">
      <w:pPr>
        <w:pStyle w:val="NormalWeb"/>
      </w:pPr>
      <w:r>
        <w:rPr>
          <w:noProof/>
        </w:rPr>
        <w:drawing>
          <wp:inline distT="0" distB="0" distL="0" distR="0" wp14:anchorId="2B437F6F" wp14:editId="2C4D114E">
            <wp:extent cx="3870325" cy="3296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2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5B314" w14:textId="39C9D535" w:rsidR="001128AF" w:rsidRDefault="001128AF" w:rsidP="00AF6BE0">
      <w:pPr>
        <w:rPr>
          <w:rFonts w:ascii="Agency FB" w:hAnsi="Agency FB" w:cs="Arial"/>
          <w:sz w:val="52"/>
          <w:szCs w:val="52"/>
          <w:lang w:val="en-US"/>
        </w:rPr>
      </w:pPr>
      <w:r>
        <w:rPr>
          <w:rFonts w:ascii="Agency FB" w:hAnsi="Agency FB" w:cs="Arial"/>
          <w:sz w:val="52"/>
          <w:szCs w:val="52"/>
          <w:lang w:val="en-US"/>
        </w:rPr>
        <w:t>Q3</w:t>
      </w:r>
    </w:p>
    <w:p w14:paraId="0F0535FD" w14:textId="5652EAFA" w:rsidR="001128AF" w:rsidRDefault="001128AF" w:rsidP="00AF6BE0">
      <w:pPr>
        <w:rPr>
          <w:rFonts w:ascii="Agency FB" w:hAnsi="Agency FB" w:cs="Arial"/>
          <w:sz w:val="52"/>
          <w:szCs w:val="52"/>
          <w:lang w:val="en-US"/>
        </w:rPr>
      </w:pPr>
      <w:r>
        <w:rPr>
          <w:rFonts w:ascii="Agency FB" w:hAnsi="Agency FB" w:cs="Arial"/>
          <w:sz w:val="52"/>
          <w:szCs w:val="52"/>
          <w:lang w:val="en-US"/>
        </w:rPr>
        <w:t>Ss</w:t>
      </w:r>
    </w:p>
    <w:p w14:paraId="323A0300" w14:textId="74BF2033" w:rsidR="001128AF" w:rsidRDefault="001128AF" w:rsidP="00AF6BE0">
      <w:pPr>
        <w:rPr>
          <w:rFonts w:ascii="Agency FB" w:hAnsi="Agency FB" w:cs="Arial"/>
          <w:sz w:val="52"/>
          <w:szCs w:val="52"/>
          <w:lang w:val="en-US"/>
        </w:rPr>
      </w:pPr>
      <w:r w:rsidRPr="001128AF">
        <w:rPr>
          <w:rFonts w:ascii="Agency FB" w:hAnsi="Agency FB" w:cs="Arial"/>
          <w:sz w:val="52"/>
          <w:szCs w:val="52"/>
          <w:lang w:val="en-US"/>
        </w:rPr>
        <w:lastRenderedPageBreak/>
        <w:drawing>
          <wp:inline distT="0" distB="0" distL="0" distR="0" wp14:anchorId="399BE08E" wp14:editId="2C02713E">
            <wp:extent cx="5035809" cy="53787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4C12" w14:textId="7B1E9407" w:rsidR="001128AF" w:rsidRDefault="001128AF" w:rsidP="00AF6BE0">
      <w:pPr>
        <w:rPr>
          <w:rFonts w:ascii="Agency FB" w:hAnsi="Agency FB" w:cs="Arial"/>
          <w:sz w:val="52"/>
          <w:szCs w:val="52"/>
          <w:lang w:val="en-US"/>
        </w:rPr>
      </w:pPr>
      <w:r>
        <w:rPr>
          <w:rFonts w:ascii="Agency FB" w:hAnsi="Agency FB" w:cs="Arial"/>
          <w:sz w:val="52"/>
          <w:szCs w:val="52"/>
          <w:lang w:val="en-US"/>
        </w:rPr>
        <w:t>Q4</w:t>
      </w:r>
    </w:p>
    <w:p w14:paraId="5F21D2D7" w14:textId="55A1E221" w:rsidR="001128AF" w:rsidRDefault="001128AF" w:rsidP="00AF6BE0">
      <w:pPr>
        <w:rPr>
          <w:rFonts w:ascii="Agency FB" w:hAnsi="Agency FB" w:cs="Arial"/>
          <w:sz w:val="52"/>
          <w:szCs w:val="52"/>
          <w:lang w:val="en-US"/>
        </w:rPr>
      </w:pPr>
      <w:r>
        <w:rPr>
          <w:rFonts w:ascii="Agency FB" w:hAnsi="Agency FB" w:cs="Arial"/>
          <w:sz w:val="52"/>
          <w:szCs w:val="52"/>
          <w:lang w:val="en-US"/>
        </w:rPr>
        <w:t>Ss</w:t>
      </w:r>
    </w:p>
    <w:p w14:paraId="0230722C" w14:textId="6F5E19B6" w:rsidR="001128AF" w:rsidRDefault="001128AF" w:rsidP="00AF6BE0">
      <w:pPr>
        <w:rPr>
          <w:rFonts w:ascii="Agency FB" w:hAnsi="Agency FB" w:cs="Arial"/>
          <w:sz w:val="52"/>
          <w:szCs w:val="52"/>
          <w:lang w:val="en-US"/>
        </w:rPr>
      </w:pPr>
      <w:r w:rsidRPr="001128AF">
        <w:rPr>
          <w:rFonts w:ascii="Agency FB" w:hAnsi="Agency FB" w:cs="Arial"/>
          <w:sz w:val="52"/>
          <w:szCs w:val="52"/>
          <w:lang w:val="en-US"/>
        </w:rPr>
        <w:drawing>
          <wp:inline distT="0" distB="0" distL="0" distR="0" wp14:anchorId="4EAFC59F" wp14:editId="483D366F">
            <wp:extent cx="3873699" cy="19114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4FB6" w14:textId="23A3869D" w:rsidR="001128AF" w:rsidRDefault="001128AF" w:rsidP="00AF6BE0">
      <w:pPr>
        <w:rPr>
          <w:rFonts w:ascii="Agency FB" w:hAnsi="Agency FB" w:cs="Arial"/>
          <w:sz w:val="52"/>
          <w:szCs w:val="52"/>
          <w:lang w:val="en-US"/>
        </w:rPr>
      </w:pPr>
      <w:r>
        <w:rPr>
          <w:rFonts w:ascii="Agency FB" w:hAnsi="Agency FB" w:cs="Arial"/>
          <w:sz w:val="52"/>
          <w:szCs w:val="52"/>
          <w:lang w:val="en-US"/>
        </w:rPr>
        <w:lastRenderedPageBreak/>
        <w:t>Q5</w:t>
      </w:r>
    </w:p>
    <w:p w14:paraId="53700A61" w14:textId="3F6052B9" w:rsidR="001128AF" w:rsidRDefault="001128AF" w:rsidP="00AF6BE0">
      <w:pPr>
        <w:rPr>
          <w:rFonts w:ascii="Agency FB" w:hAnsi="Agency FB" w:cs="Arial"/>
          <w:sz w:val="52"/>
          <w:szCs w:val="52"/>
          <w:lang w:val="en-US"/>
        </w:rPr>
      </w:pPr>
      <w:r>
        <w:rPr>
          <w:rFonts w:ascii="Agency FB" w:hAnsi="Agency FB" w:cs="Arial"/>
          <w:sz w:val="52"/>
          <w:szCs w:val="52"/>
          <w:lang w:val="en-US"/>
        </w:rPr>
        <w:t>Ss</w:t>
      </w:r>
    </w:p>
    <w:p w14:paraId="67D75A8C" w14:textId="4158BF3B" w:rsidR="001128AF" w:rsidRDefault="001128AF" w:rsidP="001128AF">
      <w:pPr>
        <w:pStyle w:val="NormalWeb"/>
      </w:pPr>
      <w:r>
        <w:rPr>
          <w:noProof/>
        </w:rPr>
        <w:drawing>
          <wp:inline distT="0" distB="0" distL="0" distR="0" wp14:anchorId="5083B584" wp14:editId="7DAF18D6">
            <wp:extent cx="4572000" cy="76238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62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A1970" w14:textId="543C225E" w:rsidR="001128AF" w:rsidRDefault="001128AF" w:rsidP="00AF6BE0">
      <w:pPr>
        <w:rPr>
          <w:rFonts w:ascii="Agency FB" w:hAnsi="Agency FB" w:cs="Arial"/>
          <w:sz w:val="52"/>
          <w:szCs w:val="52"/>
          <w:lang w:val="en-US"/>
        </w:rPr>
      </w:pPr>
      <w:r>
        <w:rPr>
          <w:rFonts w:ascii="Agency FB" w:hAnsi="Agency FB" w:cs="Arial"/>
          <w:sz w:val="52"/>
          <w:szCs w:val="52"/>
          <w:lang w:val="en-US"/>
        </w:rPr>
        <w:lastRenderedPageBreak/>
        <w:t>Q6</w:t>
      </w:r>
    </w:p>
    <w:p w14:paraId="21FF548E" w14:textId="40BDA7BB" w:rsidR="001128AF" w:rsidRDefault="001128AF" w:rsidP="00AF6BE0">
      <w:pPr>
        <w:rPr>
          <w:rFonts w:ascii="Agency FB" w:hAnsi="Agency FB" w:cs="Arial"/>
          <w:sz w:val="52"/>
          <w:szCs w:val="52"/>
          <w:lang w:val="en-US"/>
        </w:rPr>
      </w:pPr>
      <w:r>
        <w:rPr>
          <w:rFonts w:ascii="Agency FB" w:hAnsi="Agency FB" w:cs="Arial"/>
          <w:sz w:val="52"/>
          <w:szCs w:val="52"/>
          <w:lang w:val="en-US"/>
        </w:rPr>
        <w:t>Ss</w:t>
      </w:r>
    </w:p>
    <w:p w14:paraId="5221F5B3" w14:textId="31A45E67" w:rsidR="001128AF" w:rsidRDefault="001128AF" w:rsidP="001128AF">
      <w:pPr>
        <w:pStyle w:val="NormalWeb"/>
      </w:pPr>
      <w:r>
        <w:rPr>
          <w:noProof/>
        </w:rPr>
        <w:drawing>
          <wp:inline distT="0" distB="0" distL="0" distR="0" wp14:anchorId="7FE36837" wp14:editId="75113ED5">
            <wp:extent cx="5731510" cy="50266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3C83F" w14:textId="61583953" w:rsidR="001128AF" w:rsidRDefault="001128AF" w:rsidP="001128AF">
      <w:pPr>
        <w:pStyle w:val="NormalWeb"/>
      </w:pPr>
      <w:r>
        <w:rPr>
          <w:noProof/>
        </w:rPr>
        <w:drawing>
          <wp:inline distT="0" distB="0" distL="0" distR="0" wp14:anchorId="41D4C5C4" wp14:editId="73355DB1">
            <wp:extent cx="5731510" cy="24288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E5511" w14:textId="5334D82D" w:rsidR="001128AF" w:rsidRDefault="001128AF" w:rsidP="001128AF">
      <w:pPr>
        <w:pStyle w:val="NormalWeb"/>
      </w:pPr>
      <w:r>
        <w:rPr>
          <w:noProof/>
        </w:rPr>
        <w:lastRenderedPageBreak/>
        <w:drawing>
          <wp:inline distT="0" distB="0" distL="0" distR="0" wp14:anchorId="312C510E" wp14:editId="600FA4DF">
            <wp:extent cx="5731510" cy="18021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0158" w14:textId="1A7A8FA9" w:rsidR="001128AF" w:rsidRDefault="001128AF" w:rsidP="001128AF">
      <w:pPr>
        <w:pStyle w:val="NormalWeb"/>
      </w:pPr>
      <w:r>
        <w:rPr>
          <w:noProof/>
        </w:rPr>
        <w:drawing>
          <wp:inline distT="0" distB="0" distL="0" distR="0" wp14:anchorId="2FA428FB" wp14:editId="3BFE0109">
            <wp:extent cx="5528945" cy="36683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2047" w14:textId="77777777" w:rsidR="001128AF" w:rsidRPr="00AF6BE0" w:rsidRDefault="001128AF" w:rsidP="00AF6BE0">
      <w:pPr>
        <w:rPr>
          <w:rFonts w:ascii="Agency FB" w:hAnsi="Agency FB" w:cs="Arial"/>
          <w:sz w:val="52"/>
          <w:szCs w:val="52"/>
          <w:lang w:val="en-US"/>
        </w:rPr>
      </w:pPr>
    </w:p>
    <w:sectPr w:rsidR="001128AF" w:rsidRPr="00AF6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E0"/>
    <w:rsid w:val="001128AF"/>
    <w:rsid w:val="00903DE4"/>
    <w:rsid w:val="00A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B9DA"/>
  <w15:chartTrackingRefBased/>
  <w15:docId w15:val="{A30200F6-6D7B-4C2D-A387-CDA0D8F76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2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2025-11-28T14:34:00Z</dcterms:created>
  <dcterms:modified xsi:type="dcterms:W3CDTF">2025-11-28T14:54:00Z</dcterms:modified>
</cp:coreProperties>
</file>