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9F5B8" w14:textId="77777777" w:rsidR="0096496C" w:rsidRPr="0096496C" w:rsidRDefault="0096496C" w:rsidP="0096496C">
      <w:pPr>
        <w:spacing w:before="100" w:beforeAutospacing="1" w:after="0" w:line="240" w:lineRule="auto"/>
        <w:outlineLvl w:val="0"/>
        <w:rPr>
          <w:rFonts w:ascii="Times New Roman" w:eastAsia="Times New Roman" w:hAnsi="Times New Roman" w:cs="Times New Roman"/>
          <w:b/>
          <w:bCs/>
          <w:color w:val="1F1F1F"/>
          <w:kern w:val="36"/>
          <w:sz w:val="48"/>
          <w:szCs w:val="48"/>
          <w:lang w:val="en-PK" w:eastAsia="en-PK"/>
        </w:rPr>
      </w:pPr>
      <w:r w:rsidRPr="0096496C">
        <w:rPr>
          <w:rFonts w:ascii="Times New Roman" w:eastAsia="Times New Roman" w:hAnsi="Times New Roman" w:cs="Times New Roman"/>
          <w:b/>
          <w:bCs/>
          <w:color w:val="1F1F1F"/>
          <w:kern w:val="36"/>
          <w:sz w:val="48"/>
          <w:szCs w:val="48"/>
          <w:lang w:val="en-PK" w:eastAsia="en-PK"/>
        </w:rPr>
        <w:t>Project Proposal Evaluation Report</w:t>
      </w:r>
    </w:p>
    <w:p w14:paraId="46D46E6F" w14:textId="77777777" w:rsidR="0096496C" w:rsidRP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PK" w:eastAsia="en-PK"/>
        </w:rPr>
      </w:pPr>
      <w:r w:rsidRPr="0096496C">
        <w:rPr>
          <w:rFonts w:ascii="Times New Roman" w:eastAsia="Times New Roman" w:hAnsi="Times New Roman" w:cs="Times New Roman"/>
          <w:b/>
          <w:bCs/>
          <w:color w:val="1F1F1F"/>
          <w:sz w:val="36"/>
          <w:szCs w:val="36"/>
          <w:lang w:val="en-PK" w:eastAsia="en-PK"/>
        </w:rPr>
        <w:t>1. Executive Summary</w:t>
      </w:r>
    </w:p>
    <w:p w14:paraId="5E9D62F4" w14:textId="77777777" w:rsidR="0096496C" w:rsidRPr="0096496C" w:rsidRDefault="0096496C" w:rsidP="0096496C">
      <w:p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color w:val="1F1F1F"/>
          <w:sz w:val="24"/>
          <w:szCs w:val="24"/>
          <w:bdr w:val="none" w:sz="0" w:space="0" w:color="auto" w:frame="1"/>
          <w:lang w:val="en-PK" w:eastAsia="en-PK"/>
        </w:rPr>
        <w:t xml:space="preserve">This report provides an evaluation of the project proposal titled </w:t>
      </w:r>
      <w:r w:rsidRPr="0096496C">
        <w:rPr>
          <w:rFonts w:ascii="Times New Roman" w:eastAsia="Times New Roman" w:hAnsi="Times New Roman" w:cs="Times New Roman"/>
          <w:b/>
          <w:bCs/>
          <w:color w:val="1F1F1F"/>
          <w:sz w:val="24"/>
          <w:szCs w:val="24"/>
          <w:bdr w:val="none" w:sz="0" w:space="0" w:color="auto" w:frame="1"/>
          <w:lang w:val="en-PK" w:eastAsia="en-PK"/>
        </w:rPr>
        <w:t>"Online Food Ordering System with Graphical User Interface"</w:t>
      </w:r>
      <w:r w:rsidRPr="0096496C">
        <w:rPr>
          <w:rFonts w:ascii="Times New Roman" w:eastAsia="Times New Roman" w:hAnsi="Times New Roman" w:cs="Times New Roman"/>
          <w:color w:val="1F1F1F"/>
          <w:sz w:val="24"/>
          <w:szCs w:val="24"/>
          <w:bdr w:val="none" w:sz="0" w:space="0" w:color="auto" w:frame="1"/>
          <w:lang w:val="en-PK" w:eastAsia="en-PK"/>
        </w:rPr>
        <w:t xml:space="preserve"> submitted by Hussain Al </w:t>
      </w:r>
      <w:proofErr w:type="spellStart"/>
      <w:r w:rsidRPr="0096496C">
        <w:rPr>
          <w:rFonts w:ascii="Times New Roman" w:eastAsia="Times New Roman" w:hAnsi="Times New Roman" w:cs="Times New Roman"/>
          <w:color w:val="1F1F1F"/>
          <w:sz w:val="24"/>
          <w:szCs w:val="24"/>
          <w:bdr w:val="none" w:sz="0" w:space="0" w:color="auto" w:frame="1"/>
          <w:lang w:val="en-PK" w:eastAsia="en-PK"/>
        </w:rPr>
        <w:t>Qamari</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and </w:t>
      </w:r>
      <w:proofErr w:type="spellStart"/>
      <w:r w:rsidRPr="0096496C">
        <w:rPr>
          <w:rFonts w:ascii="Times New Roman" w:eastAsia="Times New Roman" w:hAnsi="Times New Roman" w:cs="Times New Roman"/>
          <w:color w:val="1F1F1F"/>
          <w:sz w:val="24"/>
          <w:szCs w:val="24"/>
          <w:bdr w:val="none" w:sz="0" w:space="0" w:color="auto" w:frame="1"/>
          <w:lang w:val="en-PK" w:eastAsia="en-PK"/>
        </w:rPr>
        <w:t>Sibtain</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Abbas for the Object-Oriented Programming (OOP) course at FAST NUCES, Karachi Campus (Spring 2026).</w:t>
      </w:r>
      <w:r w:rsidRPr="0096496C">
        <w:rPr>
          <w:rFonts w:ascii="Times New Roman" w:eastAsia="Times New Roman" w:hAnsi="Times New Roman" w:cs="Times New Roman"/>
          <w:color w:val="1F1F1F"/>
          <w:sz w:val="24"/>
          <w:szCs w:val="24"/>
          <w:lang w:val="en-PK" w:eastAsia="en-PK"/>
        </w:rPr>
        <w:t xml:space="preserve"> </w:t>
      </w:r>
    </w:p>
    <w:p w14:paraId="56EA012F" w14:textId="46671A32" w:rsidR="0096496C" w:rsidRPr="0096496C" w:rsidRDefault="0096496C" w:rsidP="0096496C">
      <w:p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color w:val="1F1F1F"/>
          <w:sz w:val="24"/>
          <w:szCs w:val="24"/>
          <w:bdr w:val="none" w:sz="0" w:space="0" w:color="auto" w:frame="1"/>
          <w:lang w:val="en-PK" w:eastAsia="en-PK"/>
        </w:rPr>
        <w:t xml:space="preserve">The proposed project aims to develop a desktop-based application using C++ and the </w:t>
      </w:r>
      <w:proofErr w:type="spellStart"/>
      <w:r>
        <w:rPr>
          <w:rFonts w:ascii="Times New Roman" w:eastAsia="Times New Roman" w:hAnsi="Times New Roman" w:cs="Times New Roman"/>
          <w:color w:val="1F1F1F"/>
          <w:sz w:val="24"/>
          <w:szCs w:val="24"/>
          <w:bdr w:val="none" w:sz="0" w:space="0" w:color="auto" w:frame="1"/>
          <w:lang w:val="en-US" w:eastAsia="en-PK"/>
        </w:rPr>
        <w:t>Raylib</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GUI framework. It serves as a practical implementation of fundamental and advanced OOP principles, simulating a real-world digital food ordering solution. Overall, the proposal is well-structured, relevant to the course curriculum, and highly feasible within </w:t>
      </w:r>
      <w:proofErr w:type="gramStart"/>
      <w:r w:rsidRPr="0096496C">
        <w:rPr>
          <w:rFonts w:ascii="Times New Roman" w:eastAsia="Times New Roman" w:hAnsi="Times New Roman" w:cs="Times New Roman"/>
          <w:color w:val="1F1F1F"/>
          <w:sz w:val="24"/>
          <w:szCs w:val="24"/>
          <w:bdr w:val="none" w:sz="0" w:space="0" w:color="auto" w:frame="1"/>
          <w:lang w:val="en-PK" w:eastAsia="en-PK"/>
        </w:rPr>
        <w:t>a</w:t>
      </w:r>
      <w:proofErr w:type="gramEnd"/>
      <w:r w:rsidRPr="0096496C">
        <w:rPr>
          <w:rFonts w:ascii="Times New Roman" w:eastAsia="Times New Roman" w:hAnsi="Times New Roman" w:cs="Times New Roman"/>
          <w:color w:val="1F1F1F"/>
          <w:sz w:val="24"/>
          <w:szCs w:val="24"/>
          <w:bdr w:val="none" w:sz="0" w:space="0" w:color="auto" w:frame="1"/>
          <w:lang w:val="en-PK" w:eastAsia="en-PK"/>
        </w:rPr>
        <w:t xml:space="preserve"> academic semester framework.</w:t>
      </w:r>
      <w:r w:rsidRPr="0096496C">
        <w:rPr>
          <w:rFonts w:ascii="Times New Roman" w:eastAsia="Times New Roman" w:hAnsi="Times New Roman" w:cs="Times New Roman"/>
          <w:color w:val="1F1F1F"/>
          <w:sz w:val="24"/>
          <w:szCs w:val="24"/>
          <w:lang w:val="en-PK" w:eastAsia="en-PK"/>
        </w:rPr>
        <w:t xml:space="preserve"> </w:t>
      </w:r>
    </w:p>
    <w:p w14:paraId="6A3C3A0B" w14:textId="77777777" w:rsidR="0096496C" w:rsidRP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PK" w:eastAsia="en-PK"/>
        </w:rPr>
      </w:pPr>
      <w:r w:rsidRPr="0096496C">
        <w:rPr>
          <w:rFonts w:ascii="Times New Roman" w:eastAsia="Times New Roman" w:hAnsi="Times New Roman" w:cs="Times New Roman"/>
          <w:b/>
          <w:bCs/>
          <w:color w:val="1F1F1F"/>
          <w:sz w:val="36"/>
          <w:szCs w:val="36"/>
          <w:lang w:val="en-PK" w:eastAsia="en-PK"/>
        </w:rPr>
        <w:t>2. Project Overview &amp; Scope</w:t>
      </w:r>
    </w:p>
    <w:p w14:paraId="238BAD43" w14:textId="77777777" w:rsidR="0096496C" w:rsidRPr="0096496C" w:rsidRDefault="0096496C" w:rsidP="0096496C">
      <w:pPr>
        <w:numPr>
          <w:ilvl w:val="0"/>
          <w:numId w:val="1"/>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Target Domain:</w:t>
      </w:r>
      <w:r w:rsidRPr="0096496C">
        <w:rPr>
          <w:rFonts w:ascii="Times New Roman" w:eastAsia="Times New Roman" w:hAnsi="Times New Roman" w:cs="Times New Roman"/>
          <w:color w:val="1F1F1F"/>
          <w:sz w:val="24"/>
          <w:szCs w:val="24"/>
          <w:bdr w:val="none" w:sz="0" w:space="0" w:color="auto" w:frame="1"/>
          <w:lang w:val="en-PK" w:eastAsia="en-PK"/>
        </w:rPr>
        <w:t xml:space="preserve"> Food Industry / E-Commerce.</w:t>
      </w:r>
      <w:r w:rsidRPr="0096496C">
        <w:rPr>
          <w:rFonts w:ascii="Times New Roman" w:eastAsia="Times New Roman" w:hAnsi="Times New Roman" w:cs="Times New Roman"/>
          <w:color w:val="1F1F1F"/>
          <w:sz w:val="24"/>
          <w:szCs w:val="24"/>
          <w:lang w:val="en-PK" w:eastAsia="en-PK"/>
        </w:rPr>
        <w:t xml:space="preserve"> </w:t>
      </w:r>
    </w:p>
    <w:p w14:paraId="4082A115" w14:textId="77777777" w:rsidR="0096496C" w:rsidRPr="0096496C" w:rsidRDefault="0096496C" w:rsidP="0096496C">
      <w:pPr>
        <w:numPr>
          <w:ilvl w:val="0"/>
          <w:numId w:val="1"/>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Core Problem Addressed:</w:t>
      </w:r>
      <w:r w:rsidRPr="0096496C">
        <w:rPr>
          <w:rFonts w:ascii="Times New Roman" w:eastAsia="Times New Roman" w:hAnsi="Times New Roman" w:cs="Times New Roman"/>
          <w:color w:val="1F1F1F"/>
          <w:sz w:val="24"/>
          <w:szCs w:val="24"/>
          <w:bdr w:val="none" w:sz="0" w:space="0" w:color="auto" w:frame="1"/>
          <w:lang w:val="en-PK" w:eastAsia="en-PK"/>
        </w:rPr>
        <w:t xml:space="preserve"> High error rates and delays associated with traditional, manual ordering systems.</w:t>
      </w:r>
      <w:r w:rsidRPr="0096496C">
        <w:rPr>
          <w:rFonts w:ascii="Times New Roman" w:eastAsia="Times New Roman" w:hAnsi="Times New Roman" w:cs="Times New Roman"/>
          <w:color w:val="1F1F1F"/>
          <w:sz w:val="24"/>
          <w:szCs w:val="24"/>
          <w:lang w:val="en-PK" w:eastAsia="en-PK"/>
        </w:rPr>
        <w:t xml:space="preserve"> </w:t>
      </w:r>
    </w:p>
    <w:p w14:paraId="6E6A6FE1" w14:textId="77777777" w:rsidR="0096496C" w:rsidRPr="0096496C" w:rsidRDefault="0096496C" w:rsidP="0096496C">
      <w:pPr>
        <w:numPr>
          <w:ilvl w:val="0"/>
          <w:numId w:val="1"/>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Proposed Solution:</w:t>
      </w:r>
      <w:r w:rsidRPr="0096496C">
        <w:rPr>
          <w:rFonts w:ascii="Times New Roman" w:eastAsia="Times New Roman" w:hAnsi="Times New Roman" w:cs="Times New Roman"/>
          <w:color w:val="1F1F1F"/>
          <w:sz w:val="24"/>
          <w:szCs w:val="24"/>
          <w:bdr w:val="none" w:sz="0" w:space="0" w:color="auto" w:frame="1"/>
          <w:lang w:val="en-PK" w:eastAsia="en-PK"/>
        </w:rPr>
        <w:t xml:space="preserve"> A digital, desktop-driven application allowing customers to view menus, manage a shopping cart, place orders, and receive automated billing through a clean graphical user interface.</w:t>
      </w:r>
      <w:r w:rsidRPr="0096496C">
        <w:rPr>
          <w:rFonts w:ascii="Times New Roman" w:eastAsia="Times New Roman" w:hAnsi="Times New Roman" w:cs="Times New Roman"/>
          <w:color w:val="1F1F1F"/>
          <w:sz w:val="24"/>
          <w:szCs w:val="24"/>
          <w:lang w:val="en-PK" w:eastAsia="en-PK"/>
        </w:rPr>
        <w:t xml:space="preserve"> </w:t>
      </w:r>
    </w:p>
    <w:p w14:paraId="2B57B29C" w14:textId="77777777" w:rsidR="0096496C" w:rsidRP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PK" w:eastAsia="en-PK"/>
        </w:rPr>
      </w:pPr>
      <w:r w:rsidRPr="0096496C">
        <w:rPr>
          <w:rFonts w:ascii="Times New Roman" w:eastAsia="Times New Roman" w:hAnsi="Times New Roman" w:cs="Times New Roman"/>
          <w:b/>
          <w:bCs/>
          <w:color w:val="1F1F1F"/>
          <w:sz w:val="36"/>
          <w:szCs w:val="36"/>
          <w:lang w:val="en-PK" w:eastAsia="en-PK"/>
        </w:rPr>
        <w:t>3. Technical Evaluation &amp; Architecture</w:t>
      </w:r>
    </w:p>
    <w:p w14:paraId="5E6BC7F6" w14:textId="77777777" w:rsidR="0096496C" w:rsidRPr="0096496C" w:rsidRDefault="0096496C" w:rsidP="0096496C">
      <w:pPr>
        <w:spacing w:before="100" w:beforeAutospacing="1" w:after="0" w:line="240" w:lineRule="auto"/>
        <w:outlineLvl w:val="2"/>
        <w:rPr>
          <w:rFonts w:ascii="Times New Roman" w:eastAsia="Times New Roman" w:hAnsi="Times New Roman" w:cs="Times New Roman"/>
          <w:b/>
          <w:bCs/>
          <w:color w:val="1F1F1F"/>
          <w:sz w:val="27"/>
          <w:szCs w:val="27"/>
          <w:lang w:val="en-PK" w:eastAsia="en-PK"/>
        </w:rPr>
      </w:pPr>
      <w:r w:rsidRPr="0096496C">
        <w:rPr>
          <w:rFonts w:ascii="Times New Roman" w:eastAsia="Times New Roman" w:hAnsi="Times New Roman" w:cs="Times New Roman"/>
          <w:b/>
          <w:bCs/>
          <w:color w:val="1F1F1F"/>
          <w:sz w:val="27"/>
          <w:szCs w:val="27"/>
          <w:lang w:val="en-PK" w:eastAsia="en-PK"/>
        </w:rPr>
        <w:t>Core OOP Concept Integration</w:t>
      </w:r>
    </w:p>
    <w:p w14:paraId="67E31888" w14:textId="77777777" w:rsidR="0096496C" w:rsidRPr="0096496C" w:rsidRDefault="0096496C" w:rsidP="0096496C">
      <w:p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color w:val="1F1F1F"/>
          <w:sz w:val="24"/>
          <w:szCs w:val="24"/>
          <w:bdr w:val="none" w:sz="0" w:space="0" w:color="auto" w:frame="1"/>
          <w:lang w:val="en-PK" w:eastAsia="en-PK"/>
        </w:rPr>
        <w:t>The proposal successfully outlines the integration of required advanced programming paradigms:</w:t>
      </w:r>
      <w:r w:rsidRPr="0096496C">
        <w:rPr>
          <w:rFonts w:ascii="Times New Roman" w:eastAsia="Times New Roman" w:hAnsi="Times New Roman" w:cs="Times New Roman"/>
          <w:color w:val="1F1F1F"/>
          <w:sz w:val="24"/>
          <w:szCs w:val="24"/>
          <w:lang w:val="en-PK" w:eastAsia="en-PK"/>
        </w:rPr>
        <w:t xml:space="preserve"> </w:t>
      </w:r>
    </w:p>
    <w:p w14:paraId="0E311664" w14:textId="77777777" w:rsidR="0096496C" w:rsidRPr="0096496C" w:rsidRDefault="0096496C" w:rsidP="0096496C">
      <w:pPr>
        <w:numPr>
          <w:ilvl w:val="0"/>
          <w:numId w:val="2"/>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Encapsulation:</w:t>
      </w:r>
      <w:r w:rsidRPr="0096496C">
        <w:rPr>
          <w:rFonts w:ascii="Times New Roman" w:eastAsia="Times New Roman" w:hAnsi="Times New Roman" w:cs="Times New Roman"/>
          <w:color w:val="1F1F1F"/>
          <w:sz w:val="24"/>
          <w:szCs w:val="24"/>
          <w:bdr w:val="none" w:sz="0" w:space="0" w:color="auto" w:frame="1"/>
          <w:lang w:val="en-PK" w:eastAsia="en-PK"/>
        </w:rPr>
        <w:t xml:space="preserve"> Manifested through dedicated modular classes like </w:t>
      </w:r>
      <w:r w:rsidRPr="0096496C">
        <w:rPr>
          <w:rFonts w:ascii="Courier New" w:eastAsia="Times New Roman" w:hAnsi="Courier New" w:cs="Courier New"/>
          <w:color w:val="1F1F1F"/>
          <w:sz w:val="23"/>
          <w:szCs w:val="23"/>
          <w:bdr w:val="none" w:sz="0" w:space="0" w:color="auto" w:frame="1"/>
          <w:lang w:val="en-PK" w:eastAsia="en-PK"/>
        </w:rPr>
        <w:t>User</w:t>
      </w:r>
      <w:r w:rsidRPr="0096496C">
        <w:rPr>
          <w:rFonts w:ascii="Times New Roman" w:eastAsia="Times New Roman" w:hAnsi="Times New Roman" w:cs="Times New Roman"/>
          <w:color w:val="1F1F1F"/>
          <w:sz w:val="24"/>
          <w:szCs w:val="24"/>
          <w:bdr w:val="none" w:sz="0" w:space="0" w:color="auto" w:frame="1"/>
          <w:lang w:val="en-PK" w:eastAsia="en-PK"/>
        </w:rPr>
        <w:t xml:space="preserve">, </w:t>
      </w:r>
      <w:proofErr w:type="spellStart"/>
      <w:r w:rsidRPr="0096496C">
        <w:rPr>
          <w:rFonts w:ascii="Courier New" w:eastAsia="Times New Roman" w:hAnsi="Courier New" w:cs="Courier New"/>
          <w:color w:val="1F1F1F"/>
          <w:sz w:val="23"/>
          <w:szCs w:val="23"/>
          <w:bdr w:val="none" w:sz="0" w:space="0" w:color="auto" w:frame="1"/>
          <w:lang w:val="en-PK" w:eastAsia="en-PK"/>
        </w:rPr>
        <w:t>MenuItem</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w:t>
      </w:r>
      <w:r w:rsidRPr="0096496C">
        <w:rPr>
          <w:rFonts w:ascii="Courier New" w:eastAsia="Times New Roman" w:hAnsi="Courier New" w:cs="Courier New"/>
          <w:color w:val="1F1F1F"/>
          <w:sz w:val="23"/>
          <w:szCs w:val="23"/>
          <w:bdr w:val="none" w:sz="0" w:space="0" w:color="auto" w:frame="1"/>
          <w:lang w:val="en-PK" w:eastAsia="en-PK"/>
        </w:rPr>
        <w:t>Cart</w:t>
      </w:r>
      <w:r w:rsidRPr="0096496C">
        <w:rPr>
          <w:rFonts w:ascii="Times New Roman" w:eastAsia="Times New Roman" w:hAnsi="Times New Roman" w:cs="Times New Roman"/>
          <w:color w:val="1F1F1F"/>
          <w:sz w:val="24"/>
          <w:szCs w:val="24"/>
          <w:bdr w:val="none" w:sz="0" w:space="0" w:color="auto" w:frame="1"/>
          <w:lang w:val="en-PK" w:eastAsia="en-PK"/>
        </w:rPr>
        <w:t xml:space="preserve">, </w:t>
      </w:r>
      <w:r w:rsidRPr="0096496C">
        <w:rPr>
          <w:rFonts w:ascii="Courier New" w:eastAsia="Times New Roman" w:hAnsi="Courier New" w:cs="Courier New"/>
          <w:color w:val="1F1F1F"/>
          <w:sz w:val="23"/>
          <w:szCs w:val="23"/>
          <w:bdr w:val="none" w:sz="0" w:space="0" w:color="auto" w:frame="1"/>
          <w:lang w:val="en-PK" w:eastAsia="en-PK"/>
        </w:rPr>
        <w:t>Order</w:t>
      </w:r>
      <w:r w:rsidRPr="0096496C">
        <w:rPr>
          <w:rFonts w:ascii="Times New Roman" w:eastAsia="Times New Roman" w:hAnsi="Times New Roman" w:cs="Times New Roman"/>
          <w:color w:val="1F1F1F"/>
          <w:sz w:val="24"/>
          <w:szCs w:val="24"/>
          <w:bdr w:val="none" w:sz="0" w:space="0" w:color="auto" w:frame="1"/>
          <w:lang w:val="en-PK" w:eastAsia="en-PK"/>
        </w:rPr>
        <w:t xml:space="preserve">, </w:t>
      </w:r>
      <w:r w:rsidRPr="0096496C">
        <w:rPr>
          <w:rFonts w:ascii="Courier New" w:eastAsia="Times New Roman" w:hAnsi="Courier New" w:cs="Courier New"/>
          <w:color w:val="1F1F1F"/>
          <w:sz w:val="23"/>
          <w:szCs w:val="23"/>
          <w:bdr w:val="none" w:sz="0" w:space="0" w:color="auto" w:frame="1"/>
          <w:lang w:val="en-PK" w:eastAsia="en-PK"/>
        </w:rPr>
        <w:t>Payment</w:t>
      </w:r>
      <w:r w:rsidRPr="0096496C">
        <w:rPr>
          <w:rFonts w:ascii="Times New Roman" w:eastAsia="Times New Roman" w:hAnsi="Times New Roman" w:cs="Times New Roman"/>
          <w:color w:val="1F1F1F"/>
          <w:sz w:val="24"/>
          <w:szCs w:val="24"/>
          <w:bdr w:val="none" w:sz="0" w:space="0" w:color="auto" w:frame="1"/>
          <w:lang w:val="en-PK" w:eastAsia="en-PK"/>
        </w:rPr>
        <w:t xml:space="preserve">, and </w:t>
      </w:r>
      <w:r w:rsidRPr="0096496C">
        <w:rPr>
          <w:rFonts w:ascii="Courier New" w:eastAsia="Times New Roman" w:hAnsi="Courier New" w:cs="Courier New"/>
          <w:color w:val="1F1F1F"/>
          <w:sz w:val="23"/>
          <w:szCs w:val="23"/>
          <w:bdr w:val="none" w:sz="0" w:space="0" w:color="auto" w:frame="1"/>
          <w:lang w:val="en-PK" w:eastAsia="en-PK"/>
        </w:rPr>
        <w:t>Admin</w:t>
      </w:r>
      <w:r w:rsidRPr="0096496C">
        <w:rPr>
          <w:rFonts w:ascii="Times New Roman" w:eastAsia="Times New Roman" w:hAnsi="Times New Roman" w:cs="Times New Roman"/>
          <w:color w:val="1F1F1F"/>
          <w:sz w:val="24"/>
          <w:szCs w:val="24"/>
          <w:bdr w:val="none" w:sz="0" w:space="0" w:color="auto" w:frame="1"/>
          <w:lang w:val="en-PK" w:eastAsia="en-PK"/>
        </w:rPr>
        <w:t>.</w:t>
      </w:r>
      <w:r w:rsidRPr="0096496C">
        <w:rPr>
          <w:rFonts w:ascii="Times New Roman" w:eastAsia="Times New Roman" w:hAnsi="Times New Roman" w:cs="Times New Roman"/>
          <w:color w:val="1F1F1F"/>
          <w:sz w:val="24"/>
          <w:szCs w:val="24"/>
          <w:lang w:val="en-PK" w:eastAsia="en-PK"/>
        </w:rPr>
        <w:t xml:space="preserve"> </w:t>
      </w:r>
    </w:p>
    <w:p w14:paraId="0C34ACE9" w14:textId="77777777" w:rsidR="0096496C" w:rsidRPr="0096496C" w:rsidRDefault="0096496C" w:rsidP="0096496C">
      <w:pPr>
        <w:numPr>
          <w:ilvl w:val="0"/>
          <w:numId w:val="2"/>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Inheritance &amp; Polymorphism:</w:t>
      </w:r>
      <w:r w:rsidRPr="0096496C">
        <w:rPr>
          <w:rFonts w:ascii="Times New Roman" w:eastAsia="Times New Roman" w:hAnsi="Times New Roman" w:cs="Times New Roman"/>
          <w:color w:val="1F1F1F"/>
          <w:sz w:val="24"/>
          <w:szCs w:val="24"/>
          <w:bdr w:val="none" w:sz="0" w:space="0" w:color="auto" w:frame="1"/>
          <w:lang w:val="en-PK" w:eastAsia="en-PK"/>
        </w:rPr>
        <w:t xml:space="preserve"> Utilized to define relationships and flexible </w:t>
      </w:r>
      <w:proofErr w:type="spellStart"/>
      <w:r w:rsidRPr="0096496C">
        <w:rPr>
          <w:rFonts w:ascii="Times New Roman" w:eastAsia="Times New Roman" w:hAnsi="Times New Roman" w:cs="Times New Roman"/>
          <w:color w:val="1F1F1F"/>
          <w:sz w:val="24"/>
          <w:szCs w:val="24"/>
          <w:bdr w:val="none" w:sz="0" w:space="0" w:color="auto" w:frame="1"/>
          <w:lang w:val="en-PK" w:eastAsia="en-PK"/>
        </w:rPr>
        <w:t>behaviors</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(likely within user roles or payment types).</w:t>
      </w:r>
      <w:r w:rsidRPr="0096496C">
        <w:rPr>
          <w:rFonts w:ascii="Times New Roman" w:eastAsia="Times New Roman" w:hAnsi="Times New Roman" w:cs="Times New Roman"/>
          <w:color w:val="1F1F1F"/>
          <w:sz w:val="24"/>
          <w:szCs w:val="24"/>
          <w:lang w:val="en-PK" w:eastAsia="en-PK"/>
        </w:rPr>
        <w:t xml:space="preserve"> </w:t>
      </w:r>
    </w:p>
    <w:p w14:paraId="5BDA0B0F" w14:textId="77777777" w:rsidR="0096496C" w:rsidRPr="0096496C" w:rsidRDefault="0096496C" w:rsidP="0096496C">
      <w:pPr>
        <w:numPr>
          <w:ilvl w:val="0"/>
          <w:numId w:val="2"/>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Operator Overloading:</w:t>
      </w:r>
      <w:r w:rsidRPr="0096496C">
        <w:rPr>
          <w:rFonts w:ascii="Times New Roman" w:eastAsia="Times New Roman" w:hAnsi="Times New Roman" w:cs="Times New Roman"/>
          <w:color w:val="1F1F1F"/>
          <w:sz w:val="24"/>
          <w:szCs w:val="24"/>
          <w:bdr w:val="none" w:sz="0" w:space="0" w:color="auto" w:frame="1"/>
          <w:lang w:val="en-PK" w:eastAsia="en-PK"/>
        </w:rPr>
        <w:t xml:space="preserve"> Can be applied elegantly to cart manipulations (e.g., combining items or updating quantities).</w:t>
      </w:r>
      <w:r w:rsidRPr="0096496C">
        <w:rPr>
          <w:rFonts w:ascii="Times New Roman" w:eastAsia="Times New Roman" w:hAnsi="Times New Roman" w:cs="Times New Roman"/>
          <w:color w:val="1F1F1F"/>
          <w:sz w:val="24"/>
          <w:szCs w:val="24"/>
          <w:lang w:val="en-PK" w:eastAsia="en-PK"/>
        </w:rPr>
        <w:t xml:space="preserve"> </w:t>
      </w:r>
    </w:p>
    <w:p w14:paraId="56E722ED" w14:textId="77777777" w:rsidR="0096496C" w:rsidRPr="0096496C" w:rsidRDefault="0096496C" w:rsidP="0096496C">
      <w:pPr>
        <w:numPr>
          <w:ilvl w:val="0"/>
          <w:numId w:val="2"/>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File &amp; Exception Handling:</w:t>
      </w:r>
      <w:r w:rsidRPr="0096496C">
        <w:rPr>
          <w:rFonts w:ascii="Times New Roman" w:eastAsia="Times New Roman" w:hAnsi="Times New Roman" w:cs="Times New Roman"/>
          <w:color w:val="1F1F1F"/>
          <w:sz w:val="24"/>
          <w:szCs w:val="24"/>
          <w:bdr w:val="none" w:sz="0" w:space="0" w:color="auto" w:frame="1"/>
          <w:lang w:val="en-PK" w:eastAsia="en-PK"/>
        </w:rPr>
        <w:t xml:space="preserve"> Ensures basic application persistence for customer data and robustness against invalid user inputs.</w:t>
      </w:r>
      <w:r w:rsidRPr="0096496C">
        <w:rPr>
          <w:rFonts w:ascii="Times New Roman" w:eastAsia="Times New Roman" w:hAnsi="Times New Roman" w:cs="Times New Roman"/>
          <w:color w:val="1F1F1F"/>
          <w:sz w:val="24"/>
          <w:szCs w:val="24"/>
          <w:lang w:val="en-PK" w:eastAsia="en-PK"/>
        </w:rPr>
        <w:t xml:space="preserve"> </w:t>
      </w:r>
    </w:p>
    <w:p w14:paraId="7C33CE30" w14:textId="77777777" w:rsidR="0096496C" w:rsidRPr="0096496C" w:rsidRDefault="0096496C" w:rsidP="0096496C">
      <w:pPr>
        <w:spacing w:before="100" w:beforeAutospacing="1" w:after="0" w:line="240" w:lineRule="auto"/>
        <w:outlineLvl w:val="2"/>
        <w:rPr>
          <w:rFonts w:ascii="Times New Roman" w:eastAsia="Times New Roman" w:hAnsi="Times New Roman" w:cs="Times New Roman"/>
          <w:b/>
          <w:bCs/>
          <w:color w:val="1F1F1F"/>
          <w:sz w:val="27"/>
          <w:szCs w:val="27"/>
          <w:lang w:val="en-PK" w:eastAsia="en-PK"/>
        </w:rPr>
      </w:pPr>
      <w:r w:rsidRPr="0096496C">
        <w:rPr>
          <w:rFonts w:ascii="Times New Roman" w:eastAsia="Times New Roman" w:hAnsi="Times New Roman" w:cs="Times New Roman"/>
          <w:b/>
          <w:bCs/>
          <w:color w:val="1F1F1F"/>
          <w:sz w:val="27"/>
          <w:szCs w:val="27"/>
          <w:lang w:val="en-PK" w:eastAsia="en-PK"/>
        </w:rPr>
        <w:t>Technology Stack Suitability</w:t>
      </w:r>
    </w:p>
    <w:p w14:paraId="6A79FD73" w14:textId="77777777" w:rsidR="0096496C" w:rsidRPr="0096496C" w:rsidRDefault="0096496C" w:rsidP="0096496C">
      <w:pPr>
        <w:numPr>
          <w:ilvl w:val="0"/>
          <w:numId w:val="3"/>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Language (C++):</w:t>
      </w:r>
      <w:r w:rsidRPr="0096496C">
        <w:rPr>
          <w:rFonts w:ascii="Times New Roman" w:eastAsia="Times New Roman" w:hAnsi="Times New Roman" w:cs="Times New Roman"/>
          <w:color w:val="1F1F1F"/>
          <w:sz w:val="24"/>
          <w:szCs w:val="24"/>
          <w:bdr w:val="none" w:sz="0" w:space="0" w:color="auto" w:frame="1"/>
          <w:lang w:val="en-PK" w:eastAsia="en-PK"/>
        </w:rPr>
        <w:t xml:space="preserve"> Excellent choice for rigorous OOP training.</w:t>
      </w:r>
      <w:r w:rsidRPr="0096496C">
        <w:rPr>
          <w:rFonts w:ascii="Times New Roman" w:eastAsia="Times New Roman" w:hAnsi="Times New Roman" w:cs="Times New Roman"/>
          <w:color w:val="1F1F1F"/>
          <w:sz w:val="24"/>
          <w:szCs w:val="24"/>
          <w:lang w:val="en-PK" w:eastAsia="en-PK"/>
        </w:rPr>
        <w:t xml:space="preserve"> </w:t>
      </w:r>
    </w:p>
    <w:p w14:paraId="64FD01E9" w14:textId="3EAAC874" w:rsidR="0096496C" w:rsidRPr="0096496C" w:rsidRDefault="0096496C" w:rsidP="0096496C">
      <w:pPr>
        <w:numPr>
          <w:ilvl w:val="0"/>
          <w:numId w:val="3"/>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 xml:space="preserve">GUI Framework </w:t>
      </w:r>
      <w:proofErr w:type="spellStart"/>
      <w:r>
        <w:rPr>
          <w:rFonts w:ascii="Times New Roman" w:eastAsia="Times New Roman" w:hAnsi="Times New Roman" w:cs="Times New Roman"/>
          <w:b/>
          <w:bCs/>
          <w:color w:val="1F1F1F"/>
          <w:sz w:val="24"/>
          <w:szCs w:val="24"/>
          <w:bdr w:val="none" w:sz="0" w:space="0" w:color="auto" w:frame="1"/>
          <w:lang w:val="en-US" w:eastAsia="en-PK"/>
        </w:rPr>
        <w:t>Raylib</w:t>
      </w:r>
      <w:proofErr w:type="spellEnd"/>
      <w:r w:rsidRPr="0096496C">
        <w:rPr>
          <w:rFonts w:ascii="Times New Roman" w:eastAsia="Times New Roman" w:hAnsi="Times New Roman" w:cs="Times New Roman"/>
          <w:b/>
          <w:bCs/>
          <w:color w:val="1F1F1F"/>
          <w:sz w:val="24"/>
          <w:szCs w:val="24"/>
          <w:bdr w:val="none" w:sz="0" w:space="0" w:color="auto" w:frame="1"/>
          <w:lang w:val="en-PK" w:eastAsia="en-PK"/>
        </w:rPr>
        <w:t>:</w:t>
      </w:r>
      <w:r w:rsidRPr="0096496C">
        <w:rPr>
          <w:rFonts w:ascii="Times New Roman" w:eastAsia="Times New Roman" w:hAnsi="Times New Roman" w:cs="Times New Roman"/>
          <w:color w:val="1F1F1F"/>
          <w:sz w:val="24"/>
          <w:szCs w:val="24"/>
          <w:bdr w:val="none" w:sz="0" w:space="0" w:color="auto" w:frame="1"/>
          <w:lang w:val="en-PK" w:eastAsia="en-PK"/>
        </w:rPr>
        <w:t xml:space="preserve"> A highly professional, cross-platform choice for C++ desktop development. It provides native widgets and layouts, aligning perfectly with the goal of creating a "user-friendly environment".</w:t>
      </w:r>
      <w:r w:rsidRPr="0096496C">
        <w:rPr>
          <w:rFonts w:ascii="Times New Roman" w:eastAsia="Times New Roman" w:hAnsi="Times New Roman" w:cs="Times New Roman"/>
          <w:color w:val="1F1F1F"/>
          <w:sz w:val="24"/>
          <w:szCs w:val="24"/>
          <w:lang w:val="en-PK" w:eastAsia="en-PK"/>
        </w:rPr>
        <w:t xml:space="preserve"> </w:t>
      </w:r>
    </w:p>
    <w:p w14:paraId="593F3F61" w14:textId="71E8BA49" w:rsidR="0096496C" w:rsidRPr="0096496C" w:rsidRDefault="0096496C" w:rsidP="0096496C">
      <w:pPr>
        <w:numPr>
          <w:ilvl w:val="0"/>
          <w:numId w:val="3"/>
        </w:numPr>
        <w:spacing w:before="100" w:beforeAutospacing="1" w:after="0" w:line="240" w:lineRule="auto"/>
        <w:rPr>
          <w:rFonts w:ascii="Times New Roman" w:eastAsia="Times New Roman" w:hAnsi="Times New Roman" w:cs="Times New Roman"/>
          <w:color w:val="1F1F1F"/>
          <w:sz w:val="24"/>
          <w:szCs w:val="24"/>
          <w:lang w:val="en-PK" w:eastAsia="en-PK"/>
        </w:rPr>
      </w:pPr>
      <w:r>
        <w:rPr>
          <w:rFonts w:ascii="Times New Roman" w:eastAsia="Times New Roman" w:hAnsi="Times New Roman" w:cs="Times New Roman"/>
          <w:b/>
          <w:bCs/>
          <w:color w:val="1F1F1F"/>
          <w:sz w:val="24"/>
          <w:szCs w:val="24"/>
          <w:bdr w:val="none" w:sz="0" w:space="0" w:color="auto" w:frame="1"/>
          <w:lang w:val="en-US" w:eastAsia="en-PK"/>
        </w:rPr>
        <w:t xml:space="preserve"> </w:t>
      </w:r>
    </w:p>
    <w:p w14:paraId="6A6F501E" w14:textId="77777777" w:rsidR="0096496C" w:rsidRP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PK" w:eastAsia="en-PK"/>
        </w:rPr>
      </w:pPr>
      <w:r w:rsidRPr="0096496C">
        <w:rPr>
          <w:rFonts w:ascii="Times New Roman" w:eastAsia="Times New Roman" w:hAnsi="Times New Roman" w:cs="Times New Roman"/>
          <w:b/>
          <w:bCs/>
          <w:color w:val="1F1F1F"/>
          <w:sz w:val="36"/>
          <w:szCs w:val="36"/>
          <w:lang w:val="en-PK" w:eastAsia="en-PK"/>
        </w:rPr>
        <w:lastRenderedPageBreak/>
        <w:t>4. Strengths &amp; Areas of Excellence</w:t>
      </w:r>
    </w:p>
    <w:p w14:paraId="4B616D9C" w14:textId="77777777" w:rsidR="0096496C" w:rsidRPr="0096496C" w:rsidRDefault="0096496C" w:rsidP="0096496C">
      <w:pPr>
        <w:numPr>
          <w:ilvl w:val="0"/>
          <w:numId w:val="4"/>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Comprehensive Architecture:</w:t>
      </w:r>
      <w:r w:rsidRPr="0096496C">
        <w:rPr>
          <w:rFonts w:ascii="Times New Roman" w:eastAsia="Times New Roman" w:hAnsi="Times New Roman" w:cs="Times New Roman"/>
          <w:color w:val="1F1F1F"/>
          <w:sz w:val="24"/>
          <w:szCs w:val="24"/>
          <w:bdr w:val="none" w:sz="0" w:space="0" w:color="auto" w:frame="1"/>
          <w:lang w:val="en-PK" w:eastAsia="en-PK"/>
        </w:rPr>
        <w:t xml:space="preserve"> The inclusion of both an </w:t>
      </w:r>
      <w:r w:rsidRPr="0096496C">
        <w:rPr>
          <w:rFonts w:ascii="Times New Roman" w:eastAsia="Times New Roman" w:hAnsi="Times New Roman" w:cs="Times New Roman"/>
          <w:b/>
          <w:bCs/>
          <w:color w:val="1F1F1F"/>
          <w:sz w:val="24"/>
          <w:szCs w:val="24"/>
          <w:bdr w:val="none" w:sz="0" w:space="0" w:color="auto" w:frame="1"/>
          <w:lang w:val="en-PK" w:eastAsia="en-PK"/>
        </w:rPr>
        <w:t>Admin Control Panel</w:t>
      </w:r>
      <w:r w:rsidRPr="0096496C">
        <w:rPr>
          <w:rFonts w:ascii="Times New Roman" w:eastAsia="Times New Roman" w:hAnsi="Times New Roman" w:cs="Times New Roman"/>
          <w:color w:val="1F1F1F"/>
          <w:sz w:val="24"/>
          <w:szCs w:val="24"/>
          <w:bdr w:val="none" w:sz="0" w:space="0" w:color="auto" w:frame="1"/>
          <w:lang w:val="en-PK" w:eastAsia="en-PK"/>
        </w:rPr>
        <w:t xml:space="preserve"> and standard customer functionalities provides a complete, dual-perspective workflow.</w:t>
      </w:r>
      <w:r w:rsidRPr="0096496C">
        <w:rPr>
          <w:rFonts w:ascii="Times New Roman" w:eastAsia="Times New Roman" w:hAnsi="Times New Roman" w:cs="Times New Roman"/>
          <w:color w:val="1F1F1F"/>
          <w:sz w:val="24"/>
          <w:szCs w:val="24"/>
          <w:lang w:val="en-PK" w:eastAsia="en-PK"/>
        </w:rPr>
        <w:t xml:space="preserve"> </w:t>
      </w:r>
    </w:p>
    <w:p w14:paraId="73B6C3EC" w14:textId="77777777" w:rsidR="0096496C" w:rsidRPr="0096496C" w:rsidRDefault="0096496C" w:rsidP="0096496C">
      <w:pPr>
        <w:numPr>
          <w:ilvl w:val="0"/>
          <w:numId w:val="4"/>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Academic Relevance:</w:t>
      </w:r>
      <w:r w:rsidRPr="0096496C">
        <w:rPr>
          <w:rFonts w:ascii="Times New Roman" w:eastAsia="Times New Roman" w:hAnsi="Times New Roman" w:cs="Times New Roman"/>
          <w:color w:val="1F1F1F"/>
          <w:sz w:val="24"/>
          <w:szCs w:val="24"/>
          <w:bdr w:val="none" w:sz="0" w:space="0" w:color="auto" w:frame="1"/>
          <w:lang w:val="en-PK" w:eastAsia="en-PK"/>
        </w:rPr>
        <w:t xml:space="preserve"> The project acts as a checklist for core OOP metrics, ensuring the students will touch upon nearly every major learning objective of the course.</w:t>
      </w:r>
      <w:r w:rsidRPr="0096496C">
        <w:rPr>
          <w:rFonts w:ascii="Times New Roman" w:eastAsia="Times New Roman" w:hAnsi="Times New Roman" w:cs="Times New Roman"/>
          <w:color w:val="1F1F1F"/>
          <w:sz w:val="24"/>
          <w:szCs w:val="24"/>
          <w:lang w:val="en-PK" w:eastAsia="en-PK"/>
        </w:rPr>
        <w:t xml:space="preserve"> </w:t>
      </w:r>
    </w:p>
    <w:p w14:paraId="45873529" w14:textId="77777777" w:rsidR="0096496C" w:rsidRPr="0096496C" w:rsidRDefault="0096496C" w:rsidP="0096496C">
      <w:pPr>
        <w:numPr>
          <w:ilvl w:val="0"/>
          <w:numId w:val="4"/>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Honest Limitations:</w:t>
      </w:r>
      <w:r w:rsidRPr="0096496C">
        <w:rPr>
          <w:rFonts w:ascii="Times New Roman" w:eastAsia="Times New Roman" w:hAnsi="Times New Roman" w:cs="Times New Roman"/>
          <w:color w:val="1F1F1F"/>
          <w:sz w:val="24"/>
          <w:szCs w:val="24"/>
          <w:bdr w:val="none" w:sz="0" w:space="0" w:color="auto" w:frame="1"/>
          <w:lang w:val="en-PK" w:eastAsia="en-PK"/>
        </w:rPr>
        <w:t xml:space="preserve"> The authors correctly identify the boundaries of an academic project by acknowledging the lack of live payment gateways.</w:t>
      </w:r>
      <w:r w:rsidRPr="0096496C">
        <w:rPr>
          <w:rFonts w:ascii="Times New Roman" w:eastAsia="Times New Roman" w:hAnsi="Times New Roman" w:cs="Times New Roman"/>
          <w:color w:val="1F1F1F"/>
          <w:sz w:val="24"/>
          <w:szCs w:val="24"/>
          <w:lang w:val="en-PK" w:eastAsia="en-PK"/>
        </w:rPr>
        <w:t xml:space="preserve"> </w:t>
      </w:r>
    </w:p>
    <w:p w14:paraId="6F0F4C9E" w14:textId="77777777" w:rsidR="0096496C" w:rsidRP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PK" w:eastAsia="en-PK"/>
        </w:rPr>
      </w:pPr>
      <w:r w:rsidRPr="0096496C">
        <w:rPr>
          <w:rFonts w:ascii="Times New Roman" w:eastAsia="Times New Roman" w:hAnsi="Times New Roman" w:cs="Times New Roman"/>
          <w:b/>
          <w:bCs/>
          <w:color w:val="1F1F1F"/>
          <w:sz w:val="36"/>
          <w:szCs w:val="36"/>
          <w:lang w:val="en-PK" w:eastAsia="en-PK"/>
        </w:rPr>
        <w:t>5. Potential Bottlenecks &amp; Recommendations</w:t>
      </w:r>
    </w:p>
    <w:p w14:paraId="38FB4ABA" w14:textId="77777777" w:rsidR="0096496C" w:rsidRPr="0096496C" w:rsidRDefault="0096496C" w:rsidP="0096496C">
      <w:p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color w:val="1F1F1F"/>
          <w:sz w:val="24"/>
          <w:szCs w:val="24"/>
          <w:lang w:val="en-PK" w:eastAsia="en-PK"/>
        </w:rPr>
        <w:t>While the proposal is solid, the following areas require careful attention during implementation:</w:t>
      </w:r>
    </w:p>
    <w:p w14:paraId="1B6E88D4" w14:textId="77777777" w:rsidR="0096496C" w:rsidRPr="0096496C" w:rsidRDefault="0096496C" w:rsidP="0096496C">
      <w:pPr>
        <w:spacing w:before="100" w:beforeAutospacing="1" w:after="0" w:line="240" w:lineRule="auto"/>
        <w:outlineLvl w:val="2"/>
        <w:rPr>
          <w:rFonts w:ascii="Times New Roman" w:eastAsia="Times New Roman" w:hAnsi="Times New Roman" w:cs="Times New Roman"/>
          <w:b/>
          <w:bCs/>
          <w:color w:val="1F1F1F"/>
          <w:sz w:val="27"/>
          <w:szCs w:val="27"/>
          <w:lang w:val="en-PK" w:eastAsia="en-PK"/>
        </w:rPr>
      </w:pPr>
      <w:r w:rsidRPr="0096496C">
        <w:rPr>
          <w:rFonts w:ascii="Times New Roman" w:eastAsia="Times New Roman" w:hAnsi="Times New Roman" w:cs="Times New Roman"/>
          <w:b/>
          <w:bCs/>
          <w:color w:val="1F1F1F"/>
          <w:sz w:val="27"/>
          <w:szCs w:val="27"/>
          <w:lang w:val="en-PK" w:eastAsia="en-PK"/>
        </w:rPr>
        <w:t>1. File Handling vs. Data Persistence Discrepancy</w:t>
      </w:r>
    </w:p>
    <w:p w14:paraId="7A83FCE3" w14:textId="77777777" w:rsidR="0096496C" w:rsidRPr="0096496C" w:rsidRDefault="0096496C" w:rsidP="0096496C">
      <w:p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Note:</w:t>
      </w:r>
      <w:r w:rsidRPr="0096496C">
        <w:rPr>
          <w:rFonts w:ascii="Times New Roman" w:eastAsia="Times New Roman" w:hAnsi="Times New Roman" w:cs="Times New Roman"/>
          <w:color w:val="1F1F1F"/>
          <w:sz w:val="24"/>
          <w:szCs w:val="24"/>
          <w:bdr w:val="none" w:sz="0" w:space="0" w:color="auto" w:frame="1"/>
          <w:lang w:val="en-PK" w:eastAsia="en-PK"/>
        </w:rPr>
        <w:t xml:space="preserve"> Section 2 mentions using </w:t>
      </w:r>
      <w:r w:rsidRPr="0096496C">
        <w:rPr>
          <w:rFonts w:ascii="Times New Roman" w:eastAsia="Times New Roman" w:hAnsi="Times New Roman" w:cs="Times New Roman"/>
          <w:i/>
          <w:iCs/>
          <w:color w:val="1F1F1F"/>
          <w:sz w:val="24"/>
          <w:szCs w:val="24"/>
          <w:bdr w:val="none" w:sz="0" w:space="0" w:color="auto" w:frame="1"/>
          <w:lang w:val="en-PK" w:eastAsia="en-PK"/>
        </w:rPr>
        <w:t>file handling</w:t>
      </w:r>
      <w:r w:rsidRPr="0096496C">
        <w:rPr>
          <w:rFonts w:ascii="Times New Roman" w:eastAsia="Times New Roman" w:hAnsi="Times New Roman" w:cs="Times New Roman"/>
          <w:color w:val="1F1F1F"/>
          <w:sz w:val="24"/>
          <w:szCs w:val="24"/>
          <w:bdr w:val="none" w:sz="0" w:space="0" w:color="auto" w:frame="1"/>
          <w:lang w:val="en-PK" w:eastAsia="en-PK"/>
        </w:rPr>
        <w:t xml:space="preserve"> to store user and order data, but Section 7 states that "Data may not be permanently stored" as a limitation.</w:t>
      </w:r>
      <w:r w:rsidRPr="0096496C">
        <w:rPr>
          <w:rFonts w:ascii="Times New Roman" w:eastAsia="Times New Roman" w:hAnsi="Times New Roman" w:cs="Times New Roman"/>
          <w:color w:val="1F1F1F"/>
          <w:sz w:val="24"/>
          <w:szCs w:val="24"/>
          <w:lang w:val="en-PK" w:eastAsia="en-PK"/>
        </w:rPr>
        <w:t xml:space="preserve"> </w:t>
      </w:r>
    </w:p>
    <w:p w14:paraId="3489826F" w14:textId="77777777" w:rsidR="0096496C" w:rsidRPr="0096496C" w:rsidRDefault="0096496C" w:rsidP="0096496C">
      <w:pPr>
        <w:numPr>
          <w:ilvl w:val="0"/>
          <w:numId w:val="5"/>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i/>
          <w:iCs/>
          <w:color w:val="1F1F1F"/>
          <w:sz w:val="24"/>
          <w:szCs w:val="24"/>
          <w:bdr w:val="none" w:sz="0" w:space="0" w:color="auto" w:frame="1"/>
          <w:lang w:val="en-PK" w:eastAsia="en-PK"/>
        </w:rPr>
        <w:t>Recommendation:</w:t>
      </w:r>
      <w:r w:rsidRPr="0096496C">
        <w:rPr>
          <w:rFonts w:ascii="Times New Roman" w:eastAsia="Times New Roman" w:hAnsi="Times New Roman" w:cs="Times New Roman"/>
          <w:color w:val="1F1F1F"/>
          <w:sz w:val="24"/>
          <w:szCs w:val="24"/>
          <w:bdr w:val="none" w:sz="0" w:space="0" w:color="auto" w:frame="1"/>
          <w:lang w:val="en-PK" w:eastAsia="en-PK"/>
        </w:rPr>
        <w:t xml:space="preserve"> This contradiction should be clarified. Flat-file storage (</w:t>
      </w:r>
      <w:r w:rsidRPr="0096496C">
        <w:rPr>
          <w:rFonts w:ascii="Courier New" w:eastAsia="Times New Roman" w:hAnsi="Courier New" w:cs="Courier New"/>
          <w:color w:val="1F1F1F"/>
          <w:sz w:val="23"/>
          <w:szCs w:val="23"/>
          <w:bdr w:val="none" w:sz="0" w:space="0" w:color="auto" w:frame="1"/>
          <w:lang w:val="en-PK" w:eastAsia="en-PK"/>
        </w:rPr>
        <w:t>.txt</w:t>
      </w:r>
      <w:r w:rsidRPr="0096496C">
        <w:rPr>
          <w:rFonts w:ascii="Times New Roman" w:eastAsia="Times New Roman" w:hAnsi="Times New Roman" w:cs="Times New Roman"/>
          <w:color w:val="1F1F1F"/>
          <w:sz w:val="24"/>
          <w:szCs w:val="24"/>
          <w:bdr w:val="none" w:sz="0" w:space="0" w:color="auto" w:frame="1"/>
          <w:lang w:val="en-PK" w:eastAsia="en-PK"/>
        </w:rPr>
        <w:t xml:space="preserve"> or </w:t>
      </w:r>
      <w:r w:rsidRPr="0096496C">
        <w:rPr>
          <w:rFonts w:ascii="Courier New" w:eastAsia="Times New Roman" w:hAnsi="Courier New" w:cs="Courier New"/>
          <w:color w:val="1F1F1F"/>
          <w:sz w:val="23"/>
          <w:szCs w:val="23"/>
          <w:bdr w:val="none" w:sz="0" w:space="0" w:color="auto" w:frame="1"/>
          <w:lang w:val="en-PK" w:eastAsia="en-PK"/>
        </w:rPr>
        <w:t>.</w:t>
      </w:r>
      <w:proofErr w:type="spellStart"/>
      <w:r w:rsidRPr="0096496C">
        <w:rPr>
          <w:rFonts w:ascii="Courier New" w:eastAsia="Times New Roman" w:hAnsi="Courier New" w:cs="Courier New"/>
          <w:color w:val="1F1F1F"/>
          <w:sz w:val="23"/>
          <w:szCs w:val="23"/>
          <w:bdr w:val="none" w:sz="0" w:space="0" w:color="auto" w:frame="1"/>
          <w:lang w:val="en-PK" w:eastAsia="en-PK"/>
        </w:rPr>
        <w:t>dat</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files via </w:t>
      </w:r>
      <w:proofErr w:type="gramStart"/>
      <w:r w:rsidRPr="0096496C">
        <w:rPr>
          <w:rFonts w:ascii="Courier New" w:eastAsia="Times New Roman" w:hAnsi="Courier New" w:cs="Courier New"/>
          <w:color w:val="1F1F1F"/>
          <w:sz w:val="23"/>
          <w:szCs w:val="23"/>
          <w:bdr w:val="none" w:sz="0" w:space="0" w:color="auto" w:frame="1"/>
          <w:lang w:val="en-PK" w:eastAsia="en-PK"/>
        </w:rPr>
        <w:t>std::</w:t>
      </w:r>
      <w:proofErr w:type="spellStart"/>
      <w:proofErr w:type="gramEnd"/>
      <w:r w:rsidRPr="0096496C">
        <w:rPr>
          <w:rFonts w:ascii="Courier New" w:eastAsia="Times New Roman" w:hAnsi="Courier New" w:cs="Courier New"/>
          <w:color w:val="1F1F1F"/>
          <w:sz w:val="23"/>
          <w:szCs w:val="23"/>
          <w:bdr w:val="none" w:sz="0" w:space="0" w:color="auto" w:frame="1"/>
          <w:lang w:val="en-PK" w:eastAsia="en-PK"/>
        </w:rPr>
        <w:t>fstream</w:t>
      </w:r>
      <w:proofErr w:type="spellEnd"/>
      <w:r w:rsidRPr="0096496C">
        <w:rPr>
          <w:rFonts w:ascii="Times New Roman" w:eastAsia="Times New Roman" w:hAnsi="Times New Roman" w:cs="Times New Roman"/>
          <w:color w:val="1F1F1F"/>
          <w:sz w:val="24"/>
          <w:szCs w:val="24"/>
          <w:bdr w:val="none" w:sz="0" w:space="0" w:color="auto" w:frame="1"/>
          <w:lang w:val="en-PK" w:eastAsia="en-PK"/>
        </w:rPr>
        <w:t>) should be strictly enforced to meet the file handling objective outlined in the scope.</w:t>
      </w:r>
      <w:r w:rsidRPr="0096496C">
        <w:rPr>
          <w:rFonts w:ascii="Times New Roman" w:eastAsia="Times New Roman" w:hAnsi="Times New Roman" w:cs="Times New Roman"/>
          <w:color w:val="1F1F1F"/>
          <w:sz w:val="24"/>
          <w:szCs w:val="24"/>
          <w:lang w:val="en-PK" w:eastAsia="en-PK"/>
        </w:rPr>
        <w:t xml:space="preserve"> </w:t>
      </w:r>
    </w:p>
    <w:p w14:paraId="1A5D9A71" w14:textId="77777777" w:rsidR="0096496C" w:rsidRPr="0096496C" w:rsidRDefault="0096496C" w:rsidP="0096496C">
      <w:pPr>
        <w:spacing w:before="100" w:beforeAutospacing="1" w:after="0" w:line="240" w:lineRule="auto"/>
        <w:outlineLvl w:val="2"/>
        <w:rPr>
          <w:rFonts w:ascii="Times New Roman" w:eastAsia="Times New Roman" w:hAnsi="Times New Roman" w:cs="Times New Roman"/>
          <w:b/>
          <w:bCs/>
          <w:color w:val="1F1F1F"/>
          <w:sz w:val="27"/>
          <w:szCs w:val="27"/>
          <w:lang w:val="en-PK" w:eastAsia="en-PK"/>
        </w:rPr>
      </w:pPr>
      <w:r w:rsidRPr="0096496C">
        <w:rPr>
          <w:rFonts w:ascii="Times New Roman" w:eastAsia="Times New Roman" w:hAnsi="Times New Roman" w:cs="Times New Roman"/>
          <w:b/>
          <w:bCs/>
          <w:color w:val="1F1F1F"/>
          <w:sz w:val="27"/>
          <w:szCs w:val="27"/>
          <w:lang w:val="en-PK" w:eastAsia="en-PK"/>
        </w:rPr>
        <w:t>2. STL Container Choices</w:t>
      </w:r>
    </w:p>
    <w:p w14:paraId="13FAAAC9" w14:textId="77777777" w:rsidR="0096496C" w:rsidRPr="0096496C" w:rsidRDefault="0096496C" w:rsidP="0096496C">
      <w:pPr>
        <w:numPr>
          <w:ilvl w:val="0"/>
          <w:numId w:val="6"/>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i/>
          <w:iCs/>
          <w:color w:val="1F1F1F"/>
          <w:sz w:val="24"/>
          <w:szCs w:val="24"/>
          <w:bdr w:val="none" w:sz="0" w:space="0" w:color="auto" w:frame="1"/>
          <w:lang w:val="en-PK" w:eastAsia="en-PK"/>
        </w:rPr>
        <w:t>Recommendation:</w:t>
      </w:r>
      <w:r w:rsidRPr="0096496C">
        <w:rPr>
          <w:rFonts w:ascii="Times New Roman" w:eastAsia="Times New Roman" w:hAnsi="Times New Roman" w:cs="Times New Roman"/>
          <w:color w:val="1F1F1F"/>
          <w:sz w:val="24"/>
          <w:szCs w:val="24"/>
          <w:bdr w:val="none" w:sz="0" w:space="0" w:color="auto" w:frame="1"/>
          <w:lang w:val="en-PK" w:eastAsia="en-PK"/>
        </w:rPr>
        <w:t xml:space="preserve"> While vectors and lists are proposed, using </w:t>
      </w:r>
      <w:proofErr w:type="gramStart"/>
      <w:r w:rsidRPr="0096496C">
        <w:rPr>
          <w:rFonts w:ascii="Courier New" w:eastAsia="Times New Roman" w:hAnsi="Courier New" w:cs="Courier New"/>
          <w:color w:val="1F1F1F"/>
          <w:sz w:val="23"/>
          <w:szCs w:val="23"/>
          <w:bdr w:val="none" w:sz="0" w:space="0" w:color="auto" w:frame="1"/>
          <w:lang w:val="en-PK" w:eastAsia="en-PK"/>
        </w:rPr>
        <w:t>std::</w:t>
      </w:r>
      <w:proofErr w:type="gramEnd"/>
      <w:r w:rsidRPr="0096496C">
        <w:rPr>
          <w:rFonts w:ascii="Courier New" w:eastAsia="Times New Roman" w:hAnsi="Courier New" w:cs="Courier New"/>
          <w:color w:val="1F1F1F"/>
          <w:sz w:val="23"/>
          <w:szCs w:val="23"/>
          <w:bdr w:val="none" w:sz="0" w:space="0" w:color="auto" w:frame="1"/>
          <w:lang w:val="en-PK" w:eastAsia="en-PK"/>
        </w:rPr>
        <w:t>map</w:t>
      </w:r>
      <w:r w:rsidRPr="0096496C">
        <w:rPr>
          <w:rFonts w:ascii="Times New Roman" w:eastAsia="Times New Roman" w:hAnsi="Times New Roman" w:cs="Times New Roman"/>
          <w:color w:val="1F1F1F"/>
          <w:sz w:val="24"/>
          <w:szCs w:val="24"/>
          <w:bdr w:val="none" w:sz="0" w:space="0" w:color="auto" w:frame="1"/>
          <w:lang w:val="en-PK" w:eastAsia="en-PK"/>
        </w:rPr>
        <w:t xml:space="preserve"> or </w:t>
      </w:r>
      <w:r w:rsidRPr="0096496C">
        <w:rPr>
          <w:rFonts w:ascii="Courier New" w:eastAsia="Times New Roman" w:hAnsi="Courier New" w:cs="Courier New"/>
          <w:color w:val="1F1F1F"/>
          <w:sz w:val="23"/>
          <w:szCs w:val="23"/>
          <w:bdr w:val="none" w:sz="0" w:space="0" w:color="auto" w:frame="1"/>
          <w:lang w:val="en-PK" w:eastAsia="en-PK"/>
        </w:rPr>
        <w:t>std::</w:t>
      </w:r>
      <w:proofErr w:type="spellStart"/>
      <w:r w:rsidRPr="0096496C">
        <w:rPr>
          <w:rFonts w:ascii="Courier New" w:eastAsia="Times New Roman" w:hAnsi="Courier New" w:cs="Courier New"/>
          <w:color w:val="1F1F1F"/>
          <w:sz w:val="23"/>
          <w:szCs w:val="23"/>
          <w:bdr w:val="none" w:sz="0" w:space="0" w:color="auto" w:frame="1"/>
          <w:lang w:val="en-PK" w:eastAsia="en-PK"/>
        </w:rPr>
        <w:t>unordered_map</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for the food menu would optimize lookup times (e.g., mapping a unique Item ID to a </w:t>
      </w:r>
      <w:proofErr w:type="spellStart"/>
      <w:r w:rsidRPr="0096496C">
        <w:rPr>
          <w:rFonts w:ascii="Courier New" w:eastAsia="Times New Roman" w:hAnsi="Courier New" w:cs="Courier New"/>
          <w:color w:val="1F1F1F"/>
          <w:sz w:val="23"/>
          <w:szCs w:val="23"/>
          <w:bdr w:val="none" w:sz="0" w:space="0" w:color="auto" w:frame="1"/>
          <w:lang w:val="en-PK" w:eastAsia="en-PK"/>
        </w:rPr>
        <w:t>MenuItem</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object).</w:t>
      </w:r>
      <w:r w:rsidRPr="0096496C">
        <w:rPr>
          <w:rFonts w:ascii="Times New Roman" w:eastAsia="Times New Roman" w:hAnsi="Times New Roman" w:cs="Times New Roman"/>
          <w:color w:val="1F1F1F"/>
          <w:sz w:val="24"/>
          <w:szCs w:val="24"/>
          <w:lang w:val="en-PK" w:eastAsia="en-PK"/>
        </w:rPr>
        <w:t xml:space="preserve"> </w:t>
      </w:r>
    </w:p>
    <w:p w14:paraId="12768A4F" w14:textId="5FAD35A1" w:rsidR="0096496C" w:rsidRPr="0096496C" w:rsidRDefault="0096496C" w:rsidP="0096496C">
      <w:pPr>
        <w:spacing w:before="100" w:beforeAutospacing="1" w:after="0" w:line="240" w:lineRule="auto"/>
        <w:outlineLvl w:val="2"/>
        <w:rPr>
          <w:rFonts w:ascii="Times New Roman" w:eastAsia="Times New Roman" w:hAnsi="Times New Roman" w:cs="Times New Roman"/>
          <w:b/>
          <w:bCs/>
          <w:color w:val="1F1F1F"/>
          <w:sz w:val="27"/>
          <w:szCs w:val="27"/>
          <w:lang w:val="en-PK" w:eastAsia="en-PK"/>
        </w:rPr>
      </w:pPr>
      <w:r w:rsidRPr="0096496C">
        <w:rPr>
          <w:rFonts w:ascii="Times New Roman" w:eastAsia="Times New Roman" w:hAnsi="Times New Roman" w:cs="Times New Roman"/>
          <w:b/>
          <w:bCs/>
          <w:color w:val="1F1F1F"/>
          <w:sz w:val="27"/>
          <w:szCs w:val="27"/>
          <w:lang w:val="en-PK" w:eastAsia="en-PK"/>
        </w:rPr>
        <w:t xml:space="preserve">3. </w:t>
      </w:r>
      <w:proofErr w:type="spellStart"/>
      <w:r>
        <w:rPr>
          <w:rFonts w:ascii="Times New Roman" w:eastAsia="Times New Roman" w:hAnsi="Times New Roman" w:cs="Times New Roman"/>
          <w:b/>
          <w:bCs/>
          <w:color w:val="1F1F1F"/>
          <w:sz w:val="27"/>
          <w:szCs w:val="27"/>
          <w:lang w:val="en-US" w:eastAsia="en-PK"/>
        </w:rPr>
        <w:t>Raylibb</w:t>
      </w:r>
      <w:proofErr w:type="spellEnd"/>
      <w:r w:rsidRPr="0096496C">
        <w:rPr>
          <w:rFonts w:ascii="Times New Roman" w:eastAsia="Times New Roman" w:hAnsi="Times New Roman" w:cs="Times New Roman"/>
          <w:b/>
          <w:bCs/>
          <w:color w:val="1F1F1F"/>
          <w:sz w:val="27"/>
          <w:szCs w:val="27"/>
          <w:lang w:val="en-PK" w:eastAsia="en-PK"/>
        </w:rPr>
        <w:t xml:space="preserve"> Framework Learning Curve</w:t>
      </w:r>
    </w:p>
    <w:p w14:paraId="68A4AF65" w14:textId="381D24A8" w:rsidR="0096496C" w:rsidRPr="0096496C" w:rsidRDefault="0096496C" w:rsidP="0096496C">
      <w:pPr>
        <w:numPr>
          <w:ilvl w:val="0"/>
          <w:numId w:val="7"/>
        </w:num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i/>
          <w:iCs/>
          <w:color w:val="1F1F1F"/>
          <w:sz w:val="24"/>
          <w:szCs w:val="24"/>
          <w:bdr w:val="none" w:sz="0" w:space="0" w:color="auto" w:frame="1"/>
          <w:lang w:val="en-PK" w:eastAsia="en-PK"/>
        </w:rPr>
        <w:t>Recommendation:</w:t>
      </w:r>
      <w:r w:rsidRPr="0096496C">
        <w:rPr>
          <w:rFonts w:ascii="Times New Roman" w:eastAsia="Times New Roman" w:hAnsi="Times New Roman" w:cs="Times New Roman"/>
          <w:color w:val="1F1F1F"/>
          <w:sz w:val="24"/>
          <w:szCs w:val="24"/>
          <w:lang w:val="en-PK" w:eastAsia="en-PK"/>
        </w:rPr>
        <w:t xml:space="preserve"> Integrating with advanced C++ requires an understanding of signals and slots. The students should immediately begin prototyping the GUI alongside backend class structures to avoid integration bottlenecks near the deadline.</w:t>
      </w:r>
    </w:p>
    <w:p w14:paraId="10E9A676" w14:textId="77777777" w:rsidR="0096496C" w:rsidRP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PK" w:eastAsia="en-PK"/>
        </w:rPr>
      </w:pPr>
      <w:r w:rsidRPr="0096496C">
        <w:rPr>
          <w:rFonts w:ascii="Times New Roman" w:eastAsia="Times New Roman" w:hAnsi="Times New Roman" w:cs="Times New Roman"/>
          <w:b/>
          <w:bCs/>
          <w:color w:val="1F1F1F"/>
          <w:sz w:val="36"/>
          <w:szCs w:val="36"/>
          <w:lang w:val="en-PK" w:eastAsia="en-PK"/>
        </w:rPr>
        <w:t>6. Conclusion &amp; Verdict</w:t>
      </w:r>
    </w:p>
    <w:p w14:paraId="6EA3BE80" w14:textId="77777777" w:rsidR="0096496C" w:rsidRPr="0096496C" w:rsidRDefault="0096496C" w:rsidP="0096496C">
      <w:p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b/>
          <w:bCs/>
          <w:color w:val="1F1F1F"/>
          <w:sz w:val="24"/>
          <w:szCs w:val="24"/>
          <w:bdr w:val="none" w:sz="0" w:space="0" w:color="auto" w:frame="1"/>
          <w:lang w:val="en-PK" w:eastAsia="en-PK"/>
        </w:rPr>
        <w:t>Status: Approved with Recommendations</w:t>
      </w:r>
    </w:p>
    <w:p w14:paraId="1AD03933" w14:textId="77777777" w:rsidR="0096496C" w:rsidRPr="0096496C" w:rsidRDefault="0096496C" w:rsidP="0096496C">
      <w:pPr>
        <w:spacing w:before="100" w:beforeAutospacing="1" w:after="0" w:line="240" w:lineRule="auto"/>
        <w:rPr>
          <w:rFonts w:ascii="Times New Roman" w:eastAsia="Times New Roman" w:hAnsi="Times New Roman" w:cs="Times New Roman"/>
          <w:color w:val="1F1F1F"/>
          <w:sz w:val="24"/>
          <w:szCs w:val="24"/>
          <w:lang w:val="en-PK" w:eastAsia="en-PK"/>
        </w:rPr>
      </w:pPr>
      <w:r w:rsidRPr="0096496C">
        <w:rPr>
          <w:rFonts w:ascii="Times New Roman" w:eastAsia="Times New Roman" w:hAnsi="Times New Roman" w:cs="Times New Roman"/>
          <w:color w:val="1F1F1F"/>
          <w:sz w:val="24"/>
          <w:szCs w:val="24"/>
          <w:bdr w:val="none" w:sz="0" w:space="0" w:color="auto" w:frame="1"/>
          <w:lang w:val="en-PK" w:eastAsia="en-PK"/>
        </w:rPr>
        <w:t xml:space="preserve">The proposal submitted to Mr. Muhammad </w:t>
      </w:r>
      <w:proofErr w:type="spellStart"/>
      <w:r w:rsidRPr="0096496C">
        <w:rPr>
          <w:rFonts w:ascii="Times New Roman" w:eastAsia="Times New Roman" w:hAnsi="Times New Roman" w:cs="Times New Roman"/>
          <w:color w:val="1F1F1F"/>
          <w:sz w:val="24"/>
          <w:szCs w:val="24"/>
          <w:bdr w:val="none" w:sz="0" w:space="0" w:color="auto" w:frame="1"/>
          <w:lang w:val="en-PK" w:eastAsia="en-PK"/>
        </w:rPr>
        <w:t>Qasim</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w:t>
      </w:r>
      <w:proofErr w:type="spellStart"/>
      <w:r w:rsidRPr="0096496C">
        <w:rPr>
          <w:rFonts w:ascii="Times New Roman" w:eastAsia="Times New Roman" w:hAnsi="Times New Roman" w:cs="Times New Roman"/>
          <w:color w:val="1F1F1F"/>
          <w:sz w:val="24"/>
          <w:szCs w:val="24"/>
          <w:bdr w:val="none" w:sz="0" w:space="0" w:color="auto" w:frame="1"/>
          <w:lang w:val="en-PK" w:eastAsia="en-PK"/>
        </w:rPr>
        <w:t>keeryo</w:t>
      </w:r>
      <w:proofErr w:type="spellEnd"/>
      <w:r w:rsidRPr="0096496C">
        <w:rPr>
          <w:rFonts w:ascii="Times New Roman" w:eastAsia="Times New Roman" w:hAnsi="Times New Roman" w:cs="Times New Roman"/>
          <w:color w:val="1F1F1F"/>
          <w:sz w:val="24"/>
          <w:szCs w:val="24"/>
          <w:bdr w:val="none" w:sz="0" w:space="0" w:color="auto" w:frame="1"/>
          <w:lang w:val="en-PK" w:eastAsia="en-PK"/>
        </w:rPr>
        <w:t xml:space="preserve"> is highly commendable. It outlines a practical application that bridges the gap between CLI-based academic assignments and modern desktop software. Provided the students address the data persistence clarity and manage their time effectively with the Qt framework, this project will yield excellent academic and practical results.</w:t>
      </w:r>
      <w:r w:rsidRPr="0096496C">
        <w:rPr>
          <w:rFonts w:ascii="Times New Roman" w:eastAsia="Times New Roman" w:hAnsi="Times New Roman" w:cs="Times New Roman"/>
          <w:color w:val="1F1F1F"/>
          <w:sz w:val="24"/>
          <w:szCs w:val="24"/>
          <w:lang w:val="en-PK" w:eastAsia="en-PK"/>
        </w:rPr>
        <w:t xml:space="preserve"> </w:t>
      </w:r>
    </w:p>
    <w:p w14:paraId="0B40AFB9" w14:textId="66E73CCD" w:rsidR="0096496C" w:rsidRDefault="0096496C">
      <w:pPr>
        <w:rPr>
          <w:lang w:val="en-US"/>
        </w:rPr>
      </w:pPr>
    </w:p>
    <w:p w14:paraId="02E3CB51" w14:textId="2BE3A9A2" w:rsid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US" w:eastAsia="en-PK"/>
        </w:rPr>
      </w:pPr>
      <w:r w:rsidRPr="0096496C">
        <w:rPr>
          <w:rFonts w:ascii="Times New Roman" w:eastAsia="Times New Roman" w:hAnsi="Times New Roman" w:cs="Times New Roman"/>
          <w:b/>
          <w:bCs/>
          <w:color w:val="1F1F1F"/>
          <w:sz w:val="36"/>
          <w:szCs w:val="36"/>
          <w:lang w:val="en-PK" w:eastAsia="en-PK"/>
        </w:rPr>
        <w:t xml:space="preserve">6. </w:t>
      </w:r>
      <w:r>
        <w:rPr>
          <w:rFonts w:ascii="Times New Roman" w:eastAsia="Times New Roman" w:hAnsi="Times New Roman" w:cs="Times New Roman"/>
          <w:b/>
          <w:bCs/>
          <w:color w:val="1F1F1F"/>
          <w:sz w:val="36"/>
          <w:szCs w:val="36"/>
          <w:lang w:val="en-US" w:eastAsia="en-PK"/>
        </w:rPr>
        <w:t>Image proof</w:t>
      </w:r>
    </w:p>
    <w:p w14:paraId="57EF84A4" w14:textId="7AE64983" w:rsid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US" w:eastAsia="en-PK"/>
        </w:rPr>
      </w:pPr>
      <w:r w:rsidRPr="0096496C">
        <w:rPr>
          <w:rFonts w:ascii="Times New Roman" w:eastAsia="Times New Roman" w:hAnsi="Times New Roman" w:cs="Times New Roman"/>
          <w:b/>
          <w:bCs/>
          <w:color w:val="1F1F1F"/>
          <w:sz w:val="36"/>
          <w:szCs w:val="36"/>
          <w:lang w:val="en-US" w:eastAsia="en-PK"/>
        </w:rPr>
        <w:lastRenderedPageBreak/>
        <w:drawing>
          <wp:inline distT="0" distB="0" distL="0" distR="0" wp14:anchorId="526A5CF7" wp14:editId="1C797766">
            <wp:extent cx="5731510" cy="39852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985260"/>
                    </a:xfrm>
                    <a:prstGeom prst="rect">
                      <a:avLst/>
                    </a:prstGeom>
                  </pic:spPr>
                </pic:pic>
              </a:graphicData>
            </a:graphic>
          </wp:inline>
        </w:drawing>
      </w:r>
    </w:p>
    <w:p w14:paraId="6F9F0F0A" w14:textId="5FD5C137" w:rsid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US" w:eastAsia="en-PK"/>
        </w:rPr>
      </w:pPr>
      <w:r w:rsidRPr="0096496C">
        <w:rPr>
          <w:rFonts w:ascii="Times New Roman" w:eastAsia="Times New Roman" w:hAnsi="Times New Roman" w:cs="Times New Roman"/>
          <w:b/>
          <w:bCs/>
          <w:color w:val="1F1F1F"/>
          <w:sz w:val="36"/>
          <w:szCs w:val="36"/>
          <w:lang w:val="en-US" w:eastAsia="en-PK"/>
        </w:rPr>
        <w:drawing>
          <wp:inline distT="0" distB="0" distL="0" distR="0" wp14:anchorId="156C42E9" wp14:editId="30EBC448">
            <wp:extent cx="5731510" cy="39535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953510"/>
                    </a:xfrm>
                    <a:prstGeom prst="rect">
                      <a:avLst/>
                    </a:prstGeom>
                  </pic:spPr>
                </pic:pic>
              </a:graphicData>
            </a:graphic>
          </wp:inline>
        </w:drawing>
      </w:r>
    </w:p>
    <w:p w14:paraId="26624AA0" w14:textId="2B3707F2" w:rsid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US" w:eastAsia="en-PK"/>
        </w:rPr>
      </w:pPr>
      <w:r w:rsidRPr="0096496C">
        <w:rPr>
          <w:rFonts w:ascii="Times New Roman" w:eastAsia="Times New Roman" w:hAnsi="Times New Roman" w:cs="Times New Roman"/>
          <w:b/>
          <w:bCs/>
          <w:color w:val="1F1F1F"/>
          <w:sz w:val="36"/>
          <w:szCs w:val="36"/>
          <w:lang w:val="en-US" w:eastAsia="en-PK"/>
        </w:rPr>
        <w:lastRenderedPageBreak/>
        <w:drawing>
          <wp:inline distT="0" distB="0" distL="0" distR="0" wp14:anchorId="515C9BA3" wp14:editId="04617E4D">
            <wp:extent cx="5731510" cy="39192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919220"/>
                    </a:xfrm>
                    <a:prstGeom prst="rect">
                      <a:avLst/>
                    </a:prstGeom>
                  </pic:spPr>
                </pic:pic>
              </a:graphicData>
            </a:graphic>
          </wp:inline>
        </w:drawing>
      </w:r>
    </w:p>
    <w:p w14:paraId="79389CB0" w14:textId="77777777" w:rsidR="0096496C" w:rsidRPr="0096496C" w:rsidRDefault="0096496C" w:rsidP="0096496C">
      <w:pPr>
        <w:spacing w:before="100" w:beforeAutospacing="1" w:after="0" w:line="240" w:lineRule="auto"/>
        <w:outlineLvl w:val="1"/>
        <w:rPr>
          <w:rFonts w:ascii="Times New Roman" w:eastAsia="Times New Roman" w:hAnsi="Times New Roman" w:cs="Times New Roman"/>
          <w:b/>
          <w:bCs/>
          <w:color w:val="1F1F1F"/>
          <w:sz w:val="36"/>
          <w:szCs w:val="36"/>
          <w:lang w:val="en-US" w:eastAsia="en-PK"/>
        </w:rPr>
      </w:pPr>
    </w:p>
    <w:p w14:paraId="50148234" w14:textId="77777777" w:rsidR="0096496C" w:rsidRPr="0096496C" w:rsidRDefault="0096496C">
      <w:pPr>
        <w:rPr>
          <w:lang w:val="en-US"/>
        </w:rPr>
      </w:pPr>
    </w:p>
    <w:sectPr w:rsidR="0096496C" w:rsidRPr="00964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87032"/>
    <w:multiLevelType w:val="multilevel"/>
    <w:tmpl w:val="038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A0D92"/>
    <w:multiLevelType w:val="multilevel"/>
    <w:tmpl w:val="93A6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F5EBF"/>
    <w:multiLevelType w:val="multilevel"/>
    <w:tmpl w:val="14B2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86EFA"/>
    <w:multiLevelType w:val="multilevel"/>
    <w:tmpl w:val="554E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E7900"/>
    <w:multiLevelType w:val="multilevel"/>
    <w:tmpl w:val="8DF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86DA3"/>
    <w:multiLevelType w:val="multilevel"/>
    <w:tmpl w:val="B7A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D11BC"/>
    <w:multiLevelType w:val="multilevel"/>
    <w:tmpl w:val="18C4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2"/>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96C"/>
    <w:rsid w:val="00396E30"/>
    <w:rsid w:val="0096496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DC294"/>
  <w15:chartTrackingRefBased/>
  <w15:docId w15:val="{784EF55E-8E92-4810-8C11-FBCFE19ED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496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96496C"/>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96496C"/>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96C"/>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96496C"/>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96496C"/>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96496C"/>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HTMLPreformatted">
    <w:name w:val="HTML Preformatted"/>
    <w:basedOn w:val="Normal"/>
    <w:link w:val="HTMLPreformattedChar"/>
    <w:uiPriority w:val="99"/>
    <w:semiHidden/>
    <w:unhideWhenUsed/>
    <w:rsid w:val="0096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96496C"/>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9649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29238">
      <w:bodyDiv w:val="1"/>
      <w:marLeft w:val="0"/>
      <w:marRight w:val="0"/>
      <w:marTop w:val="0"/>
      <w:marBottom w:val="0"/>
      <w:divBdr>
        <w:top w:val="none" w:sz="0" w:space="0" w:color="auto"/>
        <w:left w:val="none" w:sz="0" w:space="0" w:color="auto"/>
        <w:bottom w:val="none" w:sz="0" w:space="0" w:color="auto"/>
        <w:right w:val="none" w:sz="0" w:space="0" w:color="auto"/>
      </w:divBdr>
      <w:divsChild>
        <w:div w:id="5723506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2026-06-04T08:10:00Z</dcterms:created>
  <dcterms:modified xsi:type="dcterms:W3CDTF">2026-06-04T08:17:00Z</dcterms:modified>
</cp:coreProperties>
</file>