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D3F" w:rsidRDefault="001E4D3F" w:rsidP="009F4877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B97734">
        <w:rPr>
          <w:rFonts w:asciiTheme="majorBidi" w:hAnsiTheme="majorBidi" w:cstheme="majorBidi"/>
          <w:b/>
          <w:bCs/>
        </w:rPr>
        <w:t>Placement algorithms in FPGAs</w:t>
      </w:r>
    </w:p>
    <w:p w:rsidR="009F4877" w:rsidRPr="00B97734" w:rsidRDefault="009F4877" w:rsidP="009F4877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:rsidR="001E4D3F" w:rsidRPr="00153478" w:rsidRDefault="001E4D3F" w:rsidP="001E4D3F">
      <w:pPr>
        <w:spacing w:after="0" w:line="240" w:lineRule="auto"/>
        <w:rPr>
          <w:rFonts w:asciiTheme="majorBidi" w:hAnsiTheme="majorBidi" w:cstheme="majorBidi"/>
        </w:rPr>
      </w:pPr>
    </w:p>
    <w:p w:rsidR="007C6D9E" w:rsidRPr="00153478" w:rsidRDefault="007C6D9E" w:rsidP="001E4D3F">
      <w:pPr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153478">
        <w:rPr>
          <w:rFonts w:asciiTheme="majorBidi" w:hAnsiTheme="majorBidi" w:cstheme="majorBidi"/>
          <w:b/>
          <w:bCs/>
          <w:i/>
          <w:iCs/>
        </w:rPr>
        <w:t>What is it?</w:t>
      </w:r>
    </w:p>
    <w:p w:rsidR="001E4D3F" w:rsidRPr="00153478" w:rsidRDefault="001E4D3F" w:rsidP="001E4D3F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Placement algorithm defines that which logic block of a </w:t>
      </w:r>
      <w:proofErr w:type="spellStart"/>
      <w:r w:rsidRPr="00153478">
        <w:rPr>
          <w:rFonts w:asciiTheme="majorBidi" w:hAnsiTheme="majorBidi" w:cstheme="majorBidi"/>
        </w:rPr>
        <w:t>netlist</w:t>
      </w:r>
      <w:proofErr w:type="spellEnd"/>
      <w:r w:rsidRPr="00153478">
        <w:rPr>
          <w:rFonts w:asciiTheme="majorBidi" w:hAnsiTheme="majorBidi" w:cstheme="majorBidi"/>
        </w:rPr>
        <w:t xml:space="preserve"> maps on which CLB of FPGA. </w:t>
      </w:r>
    </w:p>
    <w:p w:rsidR="007C6D9E" w:rsidRPr="00153478" w:rsidRDefault="007C6D9E" w:rsidP="007C6D9E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7C6D9E" w:rsidRPr="00153478" w:rsidRDefault="007C6D9E" w:rsidP="007C6D9E">
      <w:pPr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153478">
        <w:rPr>
          <w:rFonts w:asciiTheme="majorBidi" w:hAnsiTheme="majorBidi" w:cstheme="majorBidi"/>
          <w:b/>
          <w:bCs/>
          <w:i/>
          <w:iCs/>
        </w:rPr>
        <w:t>Optimization goal</w:t>
      </w:r>
    </w:p>
    <w:p w:rsidR="001E4D3F" w:rsidRPr="00153478" w:rsidRDefault="001E4D3F" w:rsidP="007C6D9E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To place connected logic blocks of the </w:t>
      </w:r>
      <w:proofErr w:type="spellStart"/>
      <w:r w:rsidRPr="00153478">
        <w:rPr>
          <w:rFonts w:asciiTheme="majorBidi" w:hAnsiTheme="majorBidi" w:cstheme="majorBidi"/>
        </w:rPr>
        <w:t>netlist</w:t>
      </w:r>
      <w:proofErr w:type="spellEnd"/>
      <w:r w:rsidRPr="00153478">
        <w:rPr>
          <w:rFonts w:asciiTheme="majorBidi" w:hAnsiTheme="majorBidi" w:cstheme="majorBidi"/>
        </w:rPr>
        <w:t xml:space="preserve"> near so that minimum FPGA routing resources are used. </w:t>
      </w:r>
    </w:p>
    <w:p w:rsidR="001E4D3F" w:rsidRPr="00153478" w:rsidRDefault="00CB2F7E" w:rsidP="007C6D9E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To place the logic blocks in such a way that circuit speed is increased. </w:t>
      </w:r>
    </w:p>
    <w:p w:rsidR="00CB2F7E" w:rsidRDefault="00CB2F7E" w:rsidP="007C6D9E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To place the logic blocks in such a way that wire density across FPGA is balanced. </w:t>
      </w:r>
    </w:p>
    <w:p w:rsidR="00865A99" w:rsidRDefault="00865A99" w:rsidP="00865A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865A99" w:rsidRDefault="00865A99" w:rsidP="00865A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Verilog -&gt; </w:t>
      </w:r>
      <w:proofErr w:type="spellStart"/>
      <w:r>
        <w:rPr>
          <w:rFonts w:asciiTheme="majorBidi" w:hAnsiTheme="majorBidi" w:cstheme="majorBidi"/>
        </w:rPr>
        <w:t>Netlist</w:t>
      </w:r>
      <w:proofErr w:type="spellEnd"/>
      <w:r>
        <w:rPr>
          <w:rFonts w:asciiTheme="majorBidi" w:hAnsiTheme="majorBidi" w:cstheme="majorBidi"/>
        </w:rPr>
        <w:t xml:space="preserve"> consists of 9 CLBs, FPGA consists of 9 CLBs.  9!</w:t>
      </w:r>
    </w:p>
    <w:p w:rsidR="00865A99" w:rsidRDefault="00865A99" w:rsidP="00865A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Netlist</w:t>
      </w:r>
      <w:proofErr w:type="spellEnd"/>
      <w:r>
        <w:rPr>
          <w:rFonts w:asciiTheme="majorBidi" w:hAnsiTheme="majorBidi" w:cstheme="majorBidi"/>
        </w:rPr>
        <w:t xml:space="preserve"> 64 CLB, FPGA 64 CLBs…. 64! -&gt; </w:t>
      </w:r>
      <w:r w:rsidRPr="00865A99">
        <w:rPr>
          <w:rFonts w:asciiTheme="majorBidi" w:hAnsiTheme="majorBidi" w:cstheme="majorBidi"/>
        </w:rPr>
        <w:t>1.2</w:t>
      </w:r>
      <w:r>
        <w:rPr>
          <w:rFonts w:asciiTheme="majorBidi" w:hAnsiTheme="majorBidi" w:cstheme="majorBidi"/>
        </w:rPr>
        <w:t xml:space="preserve"> x 10^</w:t>
      </w:r>
      <w:r w:rsidRPr="00865A99">
        <w:rPr>
          <w:rFonts w:asciiTheme="majorBidi" w:hAnsiTheme="majorBidi" w:cstheme="majorBidi"/>
        </w:rPr>
        <w:t>89</w:t>
      </w:r>
      <w:r>
        <w:rPr>
          <w:rFonts w:asciiTheme="majorBidi" w:hAnsiTheme="majorBidi" w:cstheme="majorBidi"/>
        </w:rPr>
        <w:t xml:space="preserve"> -&gt; </w:t>
      </w:r>
      <w:r w:rsidRPr="00865A99">
        <w:rPr>
          <w:rFonts w:asciiTheme="majorBidi" w:hAnsiTheme="majorBidi" w:cstheme="majorBidi"/>
        </w:rPr>
        <w:t>1.2</w:t>
      </w:r>
      <w:r>
        <w:rPr>
          <w:rFonts w:asciiTheme="majorBidi" w:hAnsiTheme="majorBidi" w:cstheme="majorBidi"/>
        </w:rPr>
        <w:t xml:space="preserve"> x 10^</w:t>
      </w:r>
      <w:r w:rsidRPr="00865A99">
        <w:rPr>
          <w:rFonts w:asciiTheme="majorBidi" w:hAnsiTheme="majorBidi" w:cstheme="majorBidi"/>
        </w:rPr>
        <w:t>8</w:t>
      </w:r>
      <w:r>
        <w:rPr>
          <w:rFonts w:asciiTheme="majorBidi" w:hAnsiTheme="majorBidi" w:cstheme="majorBidi"/>
        </w:rPr>
        <w:t xml:space="preserve">3 seconds/3600*24*365 </w:t>
      </w:r>
    </w:p>
    <w:p w:rsidR="00865A99" w:rsidRDefault="00865A99" w:rsidP="00865A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                            = 1.2 x 10^75 years are required</w:t>
      </w:r>
    </w:p>
    <w:p w:rsidR="00865A99" w:rsidRDefault="00865A99" w:rsidP="00865A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865A99" w:rsidRPr="00153478" w:rsidRDefault="00865A99" w:rsidP="00865A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 million placement combinations are explored in 1 second</w:t>
      </w:r>
    </w:p>
    <w:p w:rsidR="007C6D9E" w:rsidRDefault="007C6D9E" w:rsidP="007C6D9E">
      <w:pPr>
        <w:spacing w:after="0" w:line="240" w:lineRule="auto"/>
        <w:rPr>
          <w:rFonts w:asciiTheme="majorBidi" w:hAnsiTheme="majorBidi" w:cstheme="majorBidi"/>
        </w:rPr>
      </w:pPr>
    </w:p>
    <w:p w:rsidR="001C69C0" w:rsidRPr="00153478" w:rsidRDefault="001C69C0" w:rsidP="007C6D9E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9" o:spid="_x0000_s1027" type="#_x0000_t75" style="position:absolute;margin-left:-26.85pt;margin-top:11.55pt;width:380pt;height:230.1pt;z-index:251658240" fillcolor="#bbe0e3">
            <v:fill o:detectmouseclick="t"/>
            <v:stroke o:forcedash="t"/>
            <v:imagedata r:id="rId5" o:title=""/>
          </v:shape>
          <o:OLEObject Type="Embed" ProgID="Visio.Drawing.11" ShapeID="Object 19" DrawAspect="Content" ObjectID="_1674245243" r:id="rId6"/>
        </w:pict>
      </w:r>
    </w:p>
    <w:p w:rsidR="001C69C0" w:rsidRDefault="001C69C0">
      <w:pPr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noProof/>
        </w:rPr>
        <w:pict>
          <v:shape id="Object 17" o:spid="_x0000_s1028" type="#_x0000_t75" style="position:absolute;margin-left:284.7pt;margin-top:194.8pt;width:250.95pt;height:224.05pt;z-index:251659264" fillcolor="#bbe0e3">
            <v:fill o:detectmouseclick="t"/>
            <v:stroke o:forcedash="t"/>
            <v:imagedata r:id="rId7" o:title=""/>
          </v:shape>
          <o:OLEObject Type="Embed" ProgID="Visio.Drawing.11" ShapeID="Object 17" DrawAspect="Content" ObjectID="_1674245244" r:id="rId8"/>
        </w:pict>
      </w:r>
      <w:r>
        <w:rPr>
          <w:rFonts w:asciiTheme="majorBidi" w:hAnsiTheme="majorBidi" w:cstheme="majorBidi"/>
          <w:b/>
          <w:bCs/>
          <w:i/>
          <w:iCs/>
        </w:rPr>
        <w:br w:type="page"/>
      </w:r>
    </w:p>
    <w:p w:rsidR="001C69C0" w:rsidRDefault="001C69C0" w:rsidP="007C6D9E">
      <w:pPr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</w:p>
    <w:p w:rsidR="007C6D9E" w:rsidRPr="00153478" w:rsidRDefault="007C6D9E" w:rsidP="007C6D9E">
      <w:pPr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153478">
        <w:rPr>
          <w:rFonts w:asciiTheme="majorBidi" w:hAnsiTheme="majorBidi" w:cstheme="majorBidi"/>
          <w:b/>
          <w:bCs/>
          <w:i/>
          <w:iCs/>
        </w:rPr>
        <w:t>Classes of Placement algorithms</w:t>
      </w:r>
    </w:p>
    <w:p w:rsidR="00CB2F7E" w:rsidRPr="00153478" w:rsidRDefault="007C6D9E" w:rsidP="00954ECC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T</w:t>
      </w:r>
      <w:r w:rsidR="00954ECC" w:rsidRPr="00153478">
        <w:rPr>
          <w:rFonts w:asciiTheme="majorBidi" w:hAnsiTheme="majorBidi" w:cstheme="majorBidi"/>
        </w:rPr>
        <w:t xml:space="preserve">hree major </w:t>
      </w:r>
      <w:r w:rsidR="00954ECC" w:rsidRPr="00153478">
        <w:rPr>
          <w:rFonts w:asciiTheme="majorBidi" w:hAnsiTheme="majorBidi" w:cstheme="majorBidi"/>
          <w:b/>
          <w:bCs/>
          <w:i/>
          <w:iCs/>
        </w:rPr>
        <w:t>classes</w:t>
      </w:r>
      <w:r w:rsidR="00954ECC" w:rsidRPr="00153478">
        <w:rPr>
          <w:rFonts w:asciiTheme="majorBidi" w:hAnsiTheme="majorBidi" w:cstheme="majorBidi"/>
        </w:rPr>
        <w:t xml:space="preserve"> of placement algorithms used in industry</w:t>
      </w:r>
    </w:p>
    <w:p w:rsidR="00954ECC" w:rsidRPr="00153478" w:rsidRDefault="00954ECC" w:rsidP="00954ECC">
      <w:pPr>
        <w:pStyle w:val="ListParagraph"/>
        <w:numPr>
          <w:ilvl w:val="1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Min-Cut (Partitioning based)</w:t>
      </w:r>
    </w:p>
    <w:p w:rsidR="00954ECC" w:rsidRPr="00153478" w:rsidRDefault="00954ECC" w:rsidP="00954ECC">
      <w:pPr>
        <w:pStyle w:val="ListParagraph"/>
        <w:numPr>
          <w:ilvl w:val="1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Analytical + local iterative improvement</w:t>
      </w:r>
    </w:p>
    <w:p w:rsidR="00954ECC" w:rsidRPr="00153478" w:rsidRDefault="0057389A" w:rsidP="00954ECC">
      <w:pPr>
        <w:pStyle w:val="ListParagraph"/>
        <w:numPr>
          <w:ilvl w:val="1"/>
          <w:numId w:val="2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Heuristic algorithms: </w:t>
      </w:r>
      <w:r w:rsidR="00954ECC" w:rsidRPr="00153478">
        <w:rPr>
          <w:rFonts w:asciiTheme="majorBidi" w:hAnsiTheme="majorBidi" w:cstheme="majorBidi"/>
        </w:rPr>
        <w:t xml:space="preserve">Simulated annealing based placement algorithms. </w:t>
      </w:r>
    </w:p>
    <w:p w:rsidR="007C6D9E" w:rsidRPr="00153478" w:rsidRDefault="007C6D9E" w:rsidP="007C6D9E">
      <w:pPr>
        <w:spacing w:after="0" w:line="240" w:lineRule="auto"/>
        <w:rPr>
          <w:rFonts w:asciiTheme="majorBidi" w:hAnsiTheme="majorBidi" w:cstheme="majorBidi"/>
        </w:rPr>
      </w:pPr>
    </w:p>
    <w:p w:rsidR="00954ECC" w:rsidRPr="00153478" w:rsidRDefault="007C6D9E" w:rsidP="007C6D9E">
      <w:pPr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153478">
        <w:rPr>
          <w:rFonts w:asciiTheme="majorBidi" w:hAnsiTheme="majorBidi" w:cstheme="majorBidi"/>
          <w:b/>
          <w:bCs/>
          <w:i/>
          <w:iCs/>
        </w:rPr>
        <w:t>Physical phenomenon</w:t>
      </w:r>
    </w:p>
    <w:p w:rsidR="007C6D9E" w:rsidRDefault="00635EE1" w:rsidP="007C6D9E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Gradually cool molten metal to produce high-quality metal objects. </w:t>
      </w:r>
    </w:p>
    <w:p w:rsidR="00A54D0E" w:rsidRDefault="00A54D0E" w:rsidP="00A54D0E">
      <w:pPr>
        <w:spacing w:after="0" w:line="240" w:lineRule="auto"/>
        <w:rPr>
          <w:rFonts w:asciiTheme="majorBidi" w:hAnsiTheme="majorBidi" w:cstheme="majorBidi"/>
        </w:rPr>
      </w:pPr>
    </w:p>
    <w:p w:rsidR="00A54D0E" w:rsidRPr="00A54D0E" w:rsidRDefault="00A54D0E" w:rsidP="00A54D0E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Cost function = Wire length based cost function = Sum of the half perimeters of the bounding boxes of all the nets in a </w:t>
      </w:r>
      <w:proofErr w:type="spellStart"/>
      <w:r>
        <w:rPr>
          <w:rFonts w:asciiTheme="majorBidi" w:hAnsiTheme="majorBidi" w:cstheme="majorBidi"/>
        </w:rPr>
        <w:t>netlist</w:t>
      </w:r>
      <w:proofErr w:type="spellEnd"/>
    </w:p>
    <w:p w:rsidR="00D52F7A" w:rsidRPr="00153478" w:rsidRDefault="00D52F7A" w:rsidP="00D52F7A">
      <w:pPr>
        <w:spacing w:after="0" w:line="240" w:lineRule="auto"/>
        <w:rPr>
          <w:rFonts w:asciiTheme="majorBidi" w:hAnsiTheme="majorBidi" w:cstheme="majorBidi"/>
        </w:rPr>
      </w:pPr>
    </w:p>
    <w:p w:rsidR="008B1312" w:rsidRPr="00153478" w:rsidRDefault="00CF64E3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proofErr w:type="spellStart"/>
      <w:proofErr w:type="gramStart"/>
      <w:r w:rsidRPr="00153478">
        <w:rPr>
          <w:rFonts w:asciiTheme="majorBidi" w:hAnsiTheme="majorBidi" w:cstheme="majorBidi"/>
          <w:b/>
          <w:bCs/>
          <w:i/>
          <w:iCs/>
        </w:rPr>
        <w:t>Psuedo</w:t>
      </w:r>
      <w:proofErr w:type="spellEnd"/>
      <w:r w:rsidRPr="00153478">
        <w:rPr>
          <w:rFonts w:asciiTheme="majorBidi" w:hAnsiTheme="majorBidi" w:cstheme="majorBidi"/>
          <w:b/>
          <w:bCs/>
          <w:i/>
          <w:iCs/>
        </w:rPr>
        <w:t>-code of a generic simulated annealing-based placer.</w:t>
      </w:r>
      <w:proofErr w:type="gramEnd"/>
      <w:r w:rsidRPr="00153478">
        <w:rPr>
          <w:rFonts w:asciiTheme="majorBidi" w:hAnsiTheme="majorBidi" w:cstheme="majorBidi"/>
          <w:b/>
          <w:bCs/>
          <w:i/>
          <w:iCs/>
        </w:rPr>
        <w:t xml:space="preserve"> </w:t>
      </w:r>
    </w:p>
    <w:p w:rsidR="00CF64E3" w:rsidRPr="00153478" w:rsidRDefault="00CF64E3" w:rsidP="008F21F0">
      <w:pPr>
        <w:spacing w:after="0" w:line="240" w:lineRule="auto"/>
        <w:rPr>
          <w:rFonts w:asciiTheme="majorBidi" w:hAnsiTheme="majorBidi" w:cstheme="majorBidi"/>
        </w:rPr>
      </w:pPr>
    </w:p>
    <w:p w:rsidR="00CF67A0" w:rsidRPr="00153478" w:rsidRDefault="00CF64E3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5398339" cy="39546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161" cy="395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F7A" w:rsidRPr="00153478" w:rsidRDefault="00D52F7A" w:rsidP="008F21F0">
      <w:pPr>
        <w:spacing w:after="0" w:line="240" w:lineRule="auto"/>
        <w:rPr>
          <w:rFonts w:asciiTheme="majorBidi" w:hAnsiTheme="majorBidi" w:cstheme="majorBidi"/>
        </w:rPr>
      </w:pPr>
    </w:p>
    <w:p w:rsidR="000F57D1" w:rsidRPr="00153478" w:rsidRDefault="000F57D1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r w:rsidRPr="00153478">
        <w:rPr>
          <w:rFonts w:asciiTheme="majorBidi" w:hAnsiTheme="majorBidi" w:cstheme="majorBidi"/>
          <w:b/>
          <w:bCs/>
          <w:i/>
          <w:iCs/>
          <w:u w:val="single"/>
        </w:rPr>
        <w:t>Initial Temperature measurement</w:t>
      </w:r>
    </w:p>
    <w:p w:rsidR="000F57D1" w:rsidRPr="00153478" w:rsidRDefault="000F57D1" w:rsidP="000F57D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i/>
          <w:iCs/>
        </w:rPr>
      </w:pPr>
      <w:r w:rsidRPr="00153478">
        <w:rPr>
          <w:rFonts w:asciiTheme="majorBidi" w:hAnsiTheme="majorBidi" w:cstheme="majorBidi"/>
        </w:rPr>
        <w:t xml:space="preserve">Let N is the total number of blocks and IO in a </w:t>
      </w:r>
      <w:proofErr w:type="spellStart"/>
      <w:r w:rsidRPr="00153478">
        <w:rPr>
          <w:rFonts w:asciiTheme="majorBidi" w:hAnsiTheme="majorBidi" w:cstheme="majorBidi"/>
        </w:rPr>
        <w:t>netlist</w:t>
      </w:r>
      <w:proofErr w:type="spellEnd"/>
      <w:r w:rsidRPr="00153478">
        <w:rPr>
          <w:rFonts w:asciiTheme="majorBidi" w:hAnsiTheme="majorBidi" w:cstheme="majorBidi"/>
        </w:rPr>
        <w:t xml:space="preserve">. </w:t>
      </w:r>
    </w:p>
    <w:p w:rsidR="000F57D1" w:rsidRPr="00153478" w:rsidRDefault="000F57D1" w:rsidP="000F57D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i/>
          <w:iCs/>
        </w:rPr>
      </w:pPr>
      <w:r w:rsidRPr="00153478">
        <w:rPr>
          <w:rFonts w:asciiTheme="majorBidi" w:hAnsiTheme="majorBidi" w:cstheme="majorBidi"/>
        </w:rPr>
        <w:t xml:space="preserve">Create a random placement of all the </w:t>
      </w:r>
      <w:proofErr w:type="spellStart"/>
      <w:r w:rsidRPr="00153478">
        <w:rPr>
          <w:rFonts w:asciiTheme="majorBidi" w:hAnsiTheme="majorBidi" w:cstheme="majorBidi"/>
        </w:rPr>
        <w:t>netlist</w:t>
      </w:r>
      <w:proofErr w:type="spellEnd"/>
      <w:r w:rsidRPr="00153478">
        <w:rPr>
          <w:rFonts w:asciiTheme="majorBidi" w:hAnsiTheme="majorBidi" w:cstheme="majorBidi"/>
        </w:rPr>
        <w:t xml:space="preserve"> instances. </w:t>
      </w:r>
    </w:p>
    <w:p w:rsidR="000F57D1" w:rsidRPr="00153478" w:rsidRDefault="000F57D1" w:rsidP="000F57D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i/>
          <w:iCs/>
        </w:rPr>
      </w:pPr>
      <w:r w:rsidRPr="00153478">
        <w:rPr>
          <w:rFonts w:asciiTheme="majorBidi" w:hAnsiTheme="majorBidi" w:cstheme="majorBidi"/>
        </w:rPr>
        <w:t>Perform N random moves</w:t>
      </w:r>
    </w:p>
    <w:p w:rsidR="000F57D1" w:rsidRPr="00153478" w:rsidRDefault="00E601E0" w:rsidP="000F57D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i/>
          <w:iCs/>
        </w:rPr>
      </w:pPr>
      <w:r w:rsidRPr="00153478">
        <w:rPr>
          <w:rFonts w:asciiTheme="majorBidi" w:hAnsiTheme="majorBidi" w:cstheme="majorBidi"/>
        </w:rPr>
        <w:t xml:space="preserve">Compute standard deviation of the cost of these </w:t>
      </w:r>
      <w:proofErr w:type="spellStart"/>
      <w:r w:rsidRPr="00153478">
        <w:rPr>
          <w:rFonts w:asciiTheme="majorBidi" w:hAnsiTheme="majorBidi" w:cstheme="majorBidi"/>
        </w:rPr>
        <w:t>Nblocks</w:t>
      </w:r>
      <w:proofErr w:type="spellEnd"/>
      <w:r w:rsidRPr="00153478">
        <w:rPr>
          <w:rFonts w:asciiTheme="majorBidi" w:hAnsiTheme="majorBidi" w:cstheme="majorBidi"/>
        </w:rPr>
        <w:t xml:space="preserve"> different configurations. </w:t>
      </w:r>
    </w:p>
    <w:p w:rsidR="00E601E0" w:rsidRPr="00153478" w:rsidRDefault="00E601E0" w:rsidP="000F57D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i/>
          <w:iCs/>
        </w:rPr>
      </w:pPr>
      <w:r w:rsidRPr="00153478">
        <w:rPr>
          <w:rFonts w:asciiTheme="majorBidi" w:hAnsiTheme="majorBidi" w:cstheme="majorBidi"/>
        </w:rPr>
        <w:t xml:space="preserve">Initial temperature is set to be 20 times standard deviation. </w:t>
      </w:r>
    </w:p>
    <w:p w:rsidR="000F57D1" w:rsidRPr="00153478" w:rsidRDefault="000F57D1" w:rsidP="000F57D1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</w:p>
    <w:p w:rsidR="00D52F7A" w:rsidRPr="00153478" w:rsidRDefault="00D52F7A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r w:rsidRPr="00153478">
        <w:rPr>
          <w:rFonts w:asciiTheme="majorBidi" w:hAnsiTheme="majorBidi" w:cstheme="majorBidi"/>
          <w:b/>
          <w:bCs/>
          <w:i/>
          <w:iCs/>
          <w:u w:val="single"/>
        </w:rPr>
        <w:t xml:space="preserve">Number of Move operations in </w:t>
      </w:r>
      <w:proofErr w:type="gramStart"/>
      <w:r w:rsidRPr="00153478">
        <w:rPr>
          <w:rFonts w:asciiTheme="majorBidi" w:hAnsiTheme="majorBidi" w:cstheme="majorBidi"/>
          <w:b/>
          <w:bCs/>
          <w:i/>
          <w:iCs/>
          <w:u w:val="single"/>
        </w:rPr>
        <w:t>a  temperature</w:t>
      </w:r>
      <w:proofErr w:type="gramEnd"/>
      <w:r w:rsidRPr="00153478">
        <w:rPr>
          <w:rFonts w:asciiTheme="majorBidi" w:hAnsiTheme="majorBidi" w:cstheme="majorBidi"/>
          <w:b/>
          <w:bCs/>
          <w:i/>
          <w:iCs/>
          <w:u w:val="single"/>
        </w:rPr>
        <w:t xml:space="preserve"> step: </w:t>
      </w: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4449433" cy="424803"/>
            <wp:effectExtent l="19050" t="0" r="8267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72" cy="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Default Inner Num = 10, Reducing </w:t>
      </w:r>
      <w:proofErr w:type="spellStart"/>
      <w:r w:rsidRPr="00153478">
        <w:rPr>
          <w:rFonts w:asciiTheme="majorBidi" w:hAnsiTheme="majorBidi" w:cstheme="majorBidi"/>
        </w:rPr>
        <w:t>InnerNum</w:t>
      </w:r>
      <w:proofErr w:type="spellEnd"/>
      <w:r w:rsidRPr="00153478">
        <w:rPr>
          <w:rFonts w:asciiTheme="majorBidi" w:hAnsiTheme="majorBidi" w:cstheme="majorBidi"/>
        </w:rPr>
        <w:t xml:space="preserve"> by a factor of 10 reduc</w:t>
      </w:r>
      <w:r w:rsidR="00D52F7A" w:rsidRPr="00153478">
        <w:rPr>
          <w:rFonts w:asciiTheme="majorBidi" w:hAnsiTheme="majorBidi" w:cstheme="majorBidi"/>
        </w:rPr>
        <w:t xml:space="preserve">es the placement quality by 10%, and reduces execution time by 10x. </w:t>
      </w:r>
    </w:p>
    <w:p w:rsidR="00D52F7A" w:rsidRPr="00153478" w:rsidRDefault="00D52F7A" w:rsidP="008F21F0">
      <w:pPr>
        <w:spacing w:after="0" w:line="240" w:lineRule="auto"/>
        <w:rPr>
          <w:rFonts w:asciiTheme="majorBidi" w:hAnsiTheme="majorBidi" w:cstheme="majorBidi"/>
        </w:rPr>
      </w:pPr>
    </w:p>
    <w:p w:rsidR="00D52F7A" w:rsidRPr="00153478" w:rsidRDefault="00D52F7A" w:rsidP="008F21F0">
      <w:pPr>
        <w:spacing w:after="0" w:line="240" w:lineRule="auto"/>
        <w:rPr>
          <w:rFonts w:asciiTheme="majorBidi" w:hAnsiTheme="majorBidi" w:cstheme="majorBidi"/>
        </w:rPr>
      </w:pP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</w:p>
    <w:p w:rsidR="00227D61" w:rsidRPr="00153478" w:rsidRDefault="00227D61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r w:rsidRPr="00153478">
        <w:rPr>
          <w:rFonts w:asciiTheme="majorBidi" w:hAnsiTheme="majorBidi" w:cstheme="majorBidi"/>
          <w:b/>
          <w:bCs/>
          <w:i/>
          <w:iCs/>
          <w:u w:val="single"/>
        </w:rPr>
        <w:t>Initial Placement</w:t>
      </w:r>
    </w:p>
    <w:p w:rsidR="00227D61" w:rsidRPr="00153478" w:rsidRDefault="00227D61" w:rsidP="00227D6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lastRenderedPageBreak/>
        <w:t xml:space="preserve">Random initial placement. </w:t>
      </w:r>
    </w:p>
    <w:p w:rsidR="00227D61" w:rsidRPr="00153478" w:rsidRDefault="00227D61" w:rsidP="00276D10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3E1BB5" w:rsidRPr="00153478" w:rsidRDefault="003E1BB5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r w:rsidRPr="00153478">
        <w:rPr>
          <w:rFonts w:asciiTheme="majorBidi" w:hAnsiTheme="majorBidi" w:cstheme="majorBidi"/>
          <w:b/>
          <w:bCs/>
          <w:i/>
          <w:iCs/>
          <w:u w:val="single"/>
        </w:rPr>
        <w:t>Cost Function</w:t>
      </w:r>
    </w:p>
    <w:p w:rsidR="003E1BB5" w:rsidRPr="00153478" w:rsidRDefault="003E1BB5" w:rsidP="003E1BB5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153478">
        <w:rPr>
          <w:rFonts w:asciiTheme="majorBidi" w:hAnsiTheme="majorBidi" w:cstheme="majorBidi"/>
        </w:rPr>
        <w:t>Wirelenght</w:t>
      </w:r>
      <w:proofErr w:type="spellEnd"/>
      <w:r w:rsidRPr="00153478">
        <w:rPr>
          <w:rFonts w:asciiTheme="majorBidi" w:hAnsiTheme="majorBidi" w:cstheme="majorBidi"/>
        </w:rPr>
        <w:t xml:space="preserve"> driven placement has the following cost function. </w:t>
      </w:r>
    </w:p>
    <w:p w:rsidR="003E1BB5" w:rsidRPr="00153478" w:rsidRDefault="003E1BB5" w:rsidP="003E1BB5">
      <w:pPr>
        <w:pStyle w:val="ListParagraph"/>
        <w:numPr>
          <w:ilvl w:val="1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Sum of half perimeters of the </w:t>
      </w:r>
      <w:r w:rsidR="004637AF">
        <w:rPr>
          <w:rFonts w:asciiTheme="majorBidi" w:hAnsiTheme="majorBidi" w:cstheme="majorBidi"/>
        </w:rPr>
        <w:t xml:space="preserve">bounding boxes of all the nets in the </w:t>
      </w:r>
      <w:proofErr w:type="spellStart"/>
      <w:r w:rsidR="004637AF">
        <w:rPr>
          <w:rFonts w:asciiTheme="majorBidi" w:hAnsiTheme="majorBidi" w:cstheme="majorBidi"/>
        </w:rPr>
        <w:t>netlist</w:t>
      </w:r>
      <w:proofErr w:type="spellEnd"/>
      <w:r w:rsidR="004637AF">
        <w:rPr>
          <w:rFonts w:asciiTheme="majorBidi" w:hAnsiTheme="majorBidi" w:cstheme="majorBidi"/>
        </w:rPr>
        <w:t xml:space="preserve">. </w:t>
      </w:r>
    </w:p>
    <w:p w:rsidR="00276D10" w:rsidRPr="00153478" w:rsidRDefault="00276D10" w:rsidP="00276D10">
      <w:pPr>
        <w:spacing w:after="0" w:line="240" w:lineRule="auto"/>
        <w:rPr>
          <w:rFonts w:asciiTheme="majorBidi" w:hAnsiTheme="majorBidi" w:cstheme="majorBidi"/>
        </w:rPr>
      </w:pPr>
    </w:p>
    <w:p w:rsidR="00276D10" w:rsidRPr="00153478" w:rsidRDefault="00276D10" w:rsidP="00276D1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r w:rsidRPr="00153478">
        <w:rPr>
          <w:rFonts w:asciiTheme="majorBidi" w:hAnsiTheme="majorBidi" w:cstheme="majorBidi"/>
          <w:b/>
          <w:bCs/>
          <w:i/>
          <w:iCs/>
          <w:u w:val="single"/>
        </w:rPr>
        <w:t>Exponent function</w:t>
      </w:r>
    </w:p>
    <w:p w:rsidR="00550077" w:rsidRDefault="00550077" w:rsidP="00550077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  <w:vertAlign w:val="superscript"/>
        </w:rPr>
        <w:t>0</w:t>
      </w:r>
      <w:r w:rsidRPr="00153478">
        <w:rPr>
          <w:rFonts w:asciiTheme="majorBidi" w:hAnsiTheme="majorBidi" w:cstheme="majorBidi"/>
        </w:rPr>
        <w:t xml:space="preserve"> = </w:t>
      </w:r>
      <w:r>
        <w:rPr>
          <w:rFonts w:asciiTheme="majorBidi" w:hAnsiTheme="majorBidi" w:cstheme="majorBidi"/>
        </w:rPr>
        <w:t>1</w:t>
      </w:r>
      <w:r w:rsidRPr="00153478">
        <w:rPr>
          <w:rFonts w:asciiTheme="majorBidi" w:hAnsiTheme="majorBidi" w:cstheme="majorBidi"/>
        </w:rPr>
        <w:t>…</w:t>
      </w:r>
      <w:r>
        <w:rPr>
          <w:rFonts w:asciiTheme="majorBidi" w:hAnsiTheme="majorBidi" w:cstheme="majorBidi"/>
        </w:rPr>
        <w:t xml:space="preserve">, </w:t>
      </w:r>
    </w:p>
    <w:p w:rsidR="00550077" w:rsidRPr="00550077" w:rsidRDefault="00550077" w:rsidP="00550077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  <w:vertAlign w:val="superscript"/>
        </w:rPr>
        <w:t>0.1</w:t>
      </w:r>
      <w:r w:rsidRPr="00153478">
        <w:rPr>
          <w:rFonts w:asciiTheme="majorBidi" w:hAnsiTheme="majorBidi" w:cstheme="majorBidi"/>
        </w:rPr>
        <w:t xml:space="preserve"> = </w:t>
      </w:r>
      <w:r>
        <w:rPr>
          <w:rFonts w:asciiTheme="majorBidi" w:hAnsiTheme="majorBidi" w:cstheme="majorBidi"/>
        </w:rPr>
        <w:t>1.105</w:t>
      </w:r>
      <w:r w:rsidRPr="00153478">
        <w:rPr>
          <w:rFonts w:asciiTheme="majorBidi" w:hAnsiTheme="majorBidi" w:cstheme="majorBidi"/>
        </w:rPr>
        <w:t>…</w:t>
      </w:r>
      <w:r>
        <w:rPr>
          <w:rFonts w:asciiTheme="majorBidi" w:hAnsiTheme="majorBidi" w:cstheme="majorBidi"/>
        </w:rPr>
        <w:t xml:space="preserve">, </w:t>
      </w:r>
    </w:p>
    <w:p w:rsidR="00550077" w:rsidRPr="00550077" w:rsidRDefault="00550077" w:rsidP="00550077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  <w:vertAlign w:val="superscript"/>
        </w:rPr>
        <w:t>0.2</w:t>
      </w:r>
      <w:r w:rsidRPr="00153478">
        <w:rPr>
          <w:rFonts w:asciiTheme="majorBidi" w:hAnsiTheme="majorBidi" w:cstheme="majorBidi"/>
        </w:rPr>
        <w:t xml:space="preserve"> = </w:t>
      </w:r>
      <w:r>
        <w:rPr>
          <w:rFonts w:asciiTheme="majorBidi" w:hAnsiTheme="majorBidi" w:cstheme="majorBidi"/>
        </w:rPr>
        <w:t>1.22</w:t>
      </w:r>
      <w:r w:rsidRPr="00153478">
        <w:rPr>
          <w:rFonts w:asciiTheme="majorBidi" w:hAnsiTheme="majorBidi" w:cstheme="majorBidi"/>
        </w:rPr>
        <w:t>…</w:t>
      </w:r>
      <w:r>
        <w:rPr>
          <w:rFonts w:asciiTheme="majorBidi" w:hAnsiTheme="majorBidi" w:cstheme="majorBidi"/>
        </w:rPr>
        <w:t xml:space="preserve">, </w:t>
      </w:r>
    </w:p>
    <w:p w:rsidR="003E1BB5" w:rsidRPr="00153478" w:rsidRDefault="00276D10" w:rsidP="00276D10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proofErr w:type="gramStart"/>
      <w:r w:rsidRPr="00153478">
        <w:rPr>
          <w:rFonts w:asciiTheme="majorBidi" w:hAnsiTheme="majorBidi" w:cstheme="majorBidi"/>
        </w:rPr>
        <w:t>e</w:t>
      </w:r>
      <w:r w:rsidRPr="00153478">
        <w:rPr>
          <w:rFonts w:asciiTheme="majorBidi" w:hAnsiTheme="majorBidi" w:cstheme="majorBidi"/>
          <w:vertAlign w:val="superscript"/>
        </w:rPr>
        <w:t>-1</w:t>
      </w:r>
      <w:proofErr w:type="gramEnd"/>
      <w:r w:rsidRPr="00153478">
        <w:rPr>
          <w:rFonts w:asciiTheme="majorBidi" w:hAnsiTheme="majorBidi" w:cstheme="majorBidi"/>
        </w:rPr>
        <w:t xml:space="preserve"> = 0.378…</w:t>
      </w:r>
      <w:r w:rsidR="00550077">
        <w:rPr>
          <w:rFonts w:asciiTheme="majorBidi" w:hAnsiTheme="majorBidi" w:cstheme="majorBidi"/>
        </w:rPr>
        <w:t xml:space="preserve">, </w:t>
      </w:r>
    </w:p>
    <w:p w:rsidR="00276D10" w:rsidRPr="00153478" w:rsidRDefault="00276D10" w:rsidP="00276D10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proofErr w:type="gramStart"/>
      <w:r w:rsidRPr="00153478">
        <w:rPr>
          <w:rFonts w:asciiTheme="majorBidi" w:hAnsiTheme="majorBidi" w:cstheme="majorBidi"/>
        </w:rPr>
        <w:t>e</w:t>
      </w:r>
      <w:r w:rsidRPr="00153478">
        <w:rPr>
          <w:rFonts w:asciiTheme="majorBidi" w:hAnsiTheme="majorBidi" w:cstheme="majorBidi"/>
          <w:vertAlign w:val="superscript"/>
        </w:rPr>
        <w:t>-0.0001</w:t>
      </w:r>
      <w:proofErr w:type="gramEnd"/>
      <w:r w:rsidRPr="00153478">
        <w:rPr>
          <w:rFonts w:asciiTheme="majorBidi" w:hAnsiTheme="majorBidi" w:cstheme="majorBidi"/>
        </w:rPr>
        <w:t xml:space="preserve"> = 0.9999…</w:t>
      </w:r>
    </w:p>
    <w:p w:rsidR="00276D10" w:rsidRPr="00153478" w:rsidRDefault="00276D10" w:rsidP="00276D10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e</w:t>
      </w:r>
      <w:r w:rsidRPr="00153478">
        <w:rPr>
          <w:rFonts w:asciiTheme="majorBidi" w:hAnsiTheme="majorBidi" w:cstheme="majorBidi"/>
          <w:vertAlign w:val="superscript"/>
        </w:rPr>
        <w:t>1</w:t>
      </w:r>
      <w:r w:rsidRPr="00153478">
        <w:rPr>
          <w:rFonts w:asciiTheme="majorBidi" w:hAnsiTheme="majorBidi" w:cstheme="majorBidi"/>
        </w:rPr>
        <w:t xml:space="preserve"> = 2.7182</w:t>
      </w:r>
    </w:p>
    <w:p w:rsidR="00276D10" w:rsidRPr="00153478" w:rsidRDefault="00276D10" w:rsidP="00276D10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e</w:t>
      </w:r>
      <w:r w:rsidRPr="00153478">
        <w:rPr>
          <w:rFonts w:asciiTheme="majorBidi" w:hAnsiTheme="majorBidi" w:cstheme="majorBidi"/>
          <w:vertAlign w:val="superscript"/>
        </w:rPr>
        <w:t>12</w:t>
      </w:r>
      <w:r w:rsidRPr="00153478">
        <w:rPr>
          <w:rFonts w:asciiTheme="majorBidi" w:hAnsiTheme="majorBidi" w:cstheme="majorBidi"/>
        </w:rPr>
        <w:t xml:space="preserve"> = 162,754.791</w:t>
      </w:r>
    </w:p>
    <w:p w:rsidR="00FE72D4" w:rsidRPr="00153478" w:rsidRDefault="00FE72D4" w:rsidP="00FE72D4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If</w:t>
      </w:r>
      <w:proofErr w:type="gramStart"/>
      <w:r w:rsidRPr="00153478">
        <w:rPr>
          <w:rFonts w:asciiTheme="majorBidi" w:hAnsiTheme="majorBidi" w:cstheme="majorBidi"/>
        </w:rPr>
        <w:t>( r</w:t>
      </w:r>
      <w:proofErr w:type="gramEnd"/>
      <w:r w:rsidRPr="00153478">
        <w:rPr>
          <w:rFonts w:asciiTheme="majorBidi" w:hAnsiTheme="majorBidi" w:cstheme="majorBidi"/>
        </w:rPr>
        <w:t xml:space="preserve"> &lt; e</w:t>
      </w:r>
      <w:r w:rsidRPr="00153478">
        <w:rPr>
          <w:rFonts w:asciiTheme="majorBidi" w:hAnsiTheme="majorBidi" w:cstheme="majorBidi"/>
          <w:vertAlign w:val="superscript"/>
        </w:rPr>
        <w:t>-</w:t>
      </w:r>
      <w:proofErr w:type="spellStart"/>
      <w:r w:rsidRPr="00153478">
        <w:rPr>
          <w:rFonts w:asciiTheme="majorBidi" w:hAnsiTheme="majorBidi" w:cstheme="majorBidi"/>
          <w:vertAlign w:val="superscript"/>
        </w:rPr>
        <w:t>dC</w:t>
      </w:r>
      <w:proofErr w:type="spellEnd"/>
      <w:r w:rsidRPr="00153478">
        <w:rPr>
          <w:rFonts w:asciiTheme="majorBidi" w:hAnsiTheme="majorBidi" w:cstheme="majorBidi"/>
          <w:vertAlign w:val="superscript"/>
        </w:rPr>
        <w:t>/T</w:t>
      </w:r>
      <w:r w:rsidRPr="00153478">
        <w:rPr>
          <w:rFonts w:asciiTheme="majorBidi" w:hAnsiTheme="majorBidi" w:cstheme="majorBidi"/>
        </w:rPr>
        <w:t xml:space="preserve"> ) accept it, else reject it. means that</w:t>
      </w:r>
    </w:p>
    <w:p w:rsidR="00FE72D4" w:rsidRPr="00153478" w:rsidRDefault="00FE72D4" w:rsidP="00FE72D4">
      <w:pPr>
        <w:pStyle w:val="ListParagraph"/>
        <w:numPr>
          <w:ilvl w:val="1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When </w:t>
      </w:r>
      <w:proofErr w:type="spellStart"/>
      <w:r w:rsidRPr="00153478">
        <w:rPr>
          <w:rFonts w:asciiTheme="majorBidi" w:hAnsiTheme="majorBidi" w:cstheme="majorBidi"/>
        </w:rPr>
        <w:t>dC</w:t>
      </w:r>
      <w:proofErr w:type="spellEnd"/>
      <w:r w:rsidRPr="00153478">
        <w:rPr>
          <w:rFonts w:asciiTheme="majorBidi" w:hAnsiTheme="majorBidi" w:cstheme="majorBidi"/>
        </w:rPr>
        <w:t xml:space="preserve"> is negative (i.e. cost has improved), exponent will be very high. Thus move will be accepted. </w:t>
      </w:r>
    </w:p>
    <w:p w:rsidR="00FE72D4" w:rsidRPr="00153478" w:rsidRDefault="00FE72D4" w:rsidP="00FE72D4">
      <w:pPr>
        <w:pStyle w:val="ListParagraph"/>
        <w:numPr>
          <w:ilvl w:val="1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When </w:t>
      </w:r>
      <w:proofErr w:type="spellStart"/>
      <w:r w:rsidRPr="00153478">
        <w:rPr>
          <w:rFonts w:asciiTheme="majorBidi" w:hAnsiTheme="majorBidi" w:cstheme="majorBidi"/>
        </w:rPr>
        <w:t>dC</w:t>
      </w:r>
      <w:proofErr w:type="spellEnd"/>
      <w:r w:rsidRPr="00153478">
        <w:rPr>
          <w:rFonts w:asciiTheme="majorBidi" w:hAnsiTheme="majorBidi" w:cstheme="majorBidi"/>
        </w:rPr>
        <w:t xml:space="preserve"> is positive (i.e. cost has increased), and temperature is high, the move can be accepted. </w:t>
      </w:r>
    </w:p>
    <w:p w:rsidR="00BA1077" w:rsidRPr="00153478" w:rsidRDefault="00BA1077" w:rsidP="00BA1077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Escape local minimum solution. </w:t>
      </w:r>
    </w:p>
    <w:p w:rsidR="00FE72D4" w:rsidRPr="00153478" w:rsidRDefault="00FE72D4" w:rsidP="00FE72D4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276D10" w:rsidRPr="00153478" w:rsidRDefault="00276D10" w:rsidP="00276D10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r w:rsidRPr="00153478">
        <w:rPr>
          <w:rFonts w:asciiTheme="majorBidi" w:hAnsiTheme="majorBidi" w:cstheme="majorBidi"/>
          <w:b/>
          <w:bCs/>
          <w:i/>
          <w:iCs/>
          <w:u w:val="single"/>
        </w:rPr>
        <w:t xml:space="preserve">Exit criteria or Termination condition </w:t>
      </w:r>
      <w:r w:rsidR="00D52F7A" w:rsidRPr="00153478">
        <w:rPr>
          <w:rFonts w:asciiTheme="majorBidi" w:hAnsiTheme="majorBidi" w:cstheme="majorBidi"/>
          <w:b/>
          <w:bCs/>
          <w:i/>
          <w:iCs/>
          <w:u w:val="single"/>
        </w:rPr>
        <w:t xml:space="preserve">of the outer loop </w:t>
      </w:r>
      <w:r w:rsidRPr="00153478">
        <w:rPr>
          <w:rFonts w:asciiTheme="majorBidi" w:hAnsiTheme="majorBidi" w:cstheme="majorBidi"/>
          <w:b/>
          <w:bCs/>
          <w:i/>
          <w:iCs/>
          <w:u w:val="single"/>
        </w:rPr>
        <w:t>is given below</w:t>
      </w: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1309418" cy="595771"/>
            <wp:effectExtent l="19050" t="0" r="503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712" cy="59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Use ɛ = 0.005</w:t>
      </w: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</w:p>
    <w:p w:rsidR="00D52F7A" w:rsidRPr="00153478" w:rsidRDefault="00D52F7A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proofErr w:type="spellStart"/>
      <w:proofErr w:type="gramStart"/>
      <w:r w:rsidRPr="00153478">
        <w:rPr>
          <w:rFonts w:asciiTheme="majorBidi" w:hAnsiTheme="majorBidi" w:cstheme="majorBidi"/>
          <w:b/>
          <w:bCs/>
          <w:i/>
          <w:iCs/>
          <w:u w:val="single"/>
        </w:rPr>
        <w:t>UpdateTemperature</w:t>
      </w:r>
      <w:proofErr w:type="spellEnd"/>
      <w:r w:rsidRPr="00153478">
        <w:rPr>
          <w:rFonts w:asciiTheme="majorBidi" w:hAnsiTheme="majorBidi" w:cstheme="majorBidi"/>
          <w:b/>
          <w:bCs/>
          <w:i/>
          <w:iCs/>
          <w:u w:val="single"/>
        </w:rPr>
        <w:t>()</w:t>
      </w:r>
      <w:proofErr w:type="gramEnd"/>
    </w:p>
    <w:p w:rsidR="00D52F7A" w:rsidRPr="00153478" w:rsidRDefault="00D52F7A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</w:p>
    <w:p w:rsidR="00D52F7A" w:rsidRPr="00153478" w:rsidRDefault="00D52F7A" w:rsidP="000F57D1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Here α = acceptance percentage (total percentage of moves accepted)</w:t>
      </w:r>
    </w:p>
    <w:p w:rsidR="000F57D1" w:rsidRPr="00153478" w:rsidRDefault="000F57D1" w:rsidP="000F57D1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The rate at which temperature is decreased. </w:t>
      </w:r>
    </w:p>
    <w:p w:rsidR="000F57D1" w:rsidRPr="00153478" w:rsidRDefault="000F57D1" w:rsidP="00D52F7A">
      <w:pPr>
        <w:spacing w:after="0" w:line="240" w:lineRule="auto"/>
        <w:rPr>
          <w:rFonts w:asciiTheme="majorBidi" w:hAnsiTheme="majorBidi" w:cstheme="majorBidi"/>
        </w:rPr>
      </w:pPr>
    </w:p>
    <w:p w:rsidR="00D52F7A" w:rsidRPr="00153478" w:rsidRDefault="00D52F7A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2044700" cy="44831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44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4129915" cy="1526876"/>
            <wp:effectExtent l="19050" t="0" r="39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353" cy="1528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1F0" w:rsidRPr="00153478" w:rsidRDefault="008F21F0" w:rsidP="008F21F0">
      <w:pPr>
        <w:spacing w:after="0" w:line="240" w:lineRule="auto"/>
        <w:rPr>
          <w:rFonts w:asciiTheme="majorBidi" w:hAnsiTheme="majorBidi" w:cstheme="majorBidi"/>
        </w:rPr>
      </w:pPr>
    </w:p>
    <w:p w:rsidR="000F5723" w:rsidRPr="00153478" w:rsidRDefault="00072E45" w:rsidP="00072E45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  <w:proofErr w:type="spellStart"/>
      <w:proofErr w:type="gramStart"/>
      <w:r w:rsidRPr="00153478">
        <w:rPr>
          <w:rFonts w:asciiTheme="majorBidi" w:hAnsiTheme="majorBidi" w:cstheme="majorBidi"/>
          <w:b/>
          <w:bCs/>
          <w:i/>
          <w:iCs/>
          <w:u w:val="single"/>
        </w:rPr>
        <w:t>Update</w:t>
      </w:r>
      <w:r w:rsidR="000F5723" w:rsidRPr="00153478">
        <w:rPr>
          <w:rFonts w:asciiTheme="majorBidi" w:hAnsiTheme="majorBidi" w:cstheme="majorBidi"/>
          <w:b/>
          <w:bCs/>
          <w:i/>
          <w:iCs/>
          <w:u w:val="single"/>
        </w:rPr>
        <w:t>RLimit</w:t>
      </w:r>
      <w:proofErr w:type="spellEnd"/>
      <w:r w:rsidRPr="00153478">
        <w:rPr>
          <w:rFonts w:asciiTheme="majorBidi" w:hAnsiTheme="majorBidi" w:cstheme="majorBidi"/>
          <w:b/>
          <w:bCs/>
          <w:i/>
          <w:iCs/>
          <w:u w:val="single"/>
        </w:rPr>
        <w:t>()</w:t>
      </w:r>
      <w:proofErr w:type="gramEnd"/>
    </w:p>
    <w:p w:rsidR="00072E45" w:rsidRPr="00153478" w:rsidRDefault="00072E45" w:rsidP="008F21F0">
      <w:pPr>
        <w:spacing w:after="0" w:line="240" w:lineRule="auto"/>
        <w:rPr>
          <w:rFonts w:asciiTheme="majorBidi" w:hAnsiTheme="majorBidi" w:cstheme="majorBidi"/>
          <w:b/>
          <w:bCs/>
          <w:i/>
          <w:iCs/>
          <w:u w:val="single"/>
        </w:rPr>
      </w:pPr>
    </w:p>
    <w:p w:rsidR="008F21F0" w:rsidRPr="00153478" w:rsidRDefault="00D52F7A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3416300" cy="577850"/>
            <wp:effectExtent l="1905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999" w:rsidRPr="00153478" w:rsidRDefault="00AF0999" w:rsidP="008F21F0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4752975" cy="448310"/>
            <wp:effectExtent l="19050" t="0" r="952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4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E45" w:rsidRPr="00153478" w:rsidRDefault="00072E45" w:rsidP="00072E45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It is desired to keep the total number of accepted moves to be 44 percent. </w:t>
      </w:r>
    </w:p>
    <w:p w:rsidR="00072E45" w:rsidRPr="00153478" w:rsidRDefault="00072E45" w:rsidP="00072E45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proofErr w:type="gramStart"/>
      <w:r w:rsidRPr="00153478">
        <w:rPr>
          <w:rFonts w:asciiTheme="majorBidi" w:hAnsiTheme="majorBidi" w:cstheme="majorBidi"/>
        </w:rPr>
        <w:lastRenderedPageBreak/>
        <w:t>α</w:t>
      </w:r>
      <w:proofErr w:type="gramEnd"/>
      <w:r w:rsidRPr="00153478">
        <w:rPr>
          <w:rFonts w:asciiTheme="majorBidi" w:hAnsiTheme="majorBidi" w:cstheme="majorBidi"/>
        </w:rPr>
        <w:t xml:space="preserve"> is used to control a range limiter.</w:t>
      </w:r>
    </w:p>
    <w:p w:rsidR="00857340" w:rsidRDefault="00857340" w:rsidP="00AF09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4637AF" w:rsidRDefault="004637AF" w:rsidP="00AF09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4637AF" w:rsidRDefault="004637AF" w:rsidP="004637AF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u w:val="single"/>
        </w:rPr>
      </w:pPr>
      <w:r w:rsidRPr="004637AF">
        <w:rPr>
          <w:rFonts w:asciiTheme="majorBidi" w:hAnsiTheme="majorBidi" w:cstheme="majorBidi"/>
          <w:b/>
          <w:bCs/>
          <w:u w:val="single"/>
        </w:rPr>
        <w:t>Bou</w:t>
      </w:r>
      <w:r>
        <w:rPr>
          <w:rFonts w:asciiTheme="majorBidi" w:hAnsiTheme="majorBidi" w:cstheme="majorBidi"/>
          <w:b/>
          <w:bCs/>
          <w:u w:val="single"/>
        </w:rPr>
        <w:t>nding Box</w:t>
      </w:r>
      <w:r w:rsidRPr="004637AF">
        <w:rPr>
          <w:rFonts w:asciiTheme="majorBidi" w:hAnsiTheme="majorBidi" w:cstheme="majorBidi"/>
          <w:b/>
          <w:bCs/>
          <w:u w:val="single"/>
        </w:rPr>
        <w:t xml:space="preserve"> Computation</w:t>
      </w:r>
    </w:p>
    <w:p w:rsidR="004637AF" w:rsidRDefault="00D037EC" w:rsidP="00D037EC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D037EC">
        <w:rPr>
          <w:rFonts w:asciiTheme="majorBidi" w:hAnsiTheme="majorBidi" w:cstheme="majorBidi"/>
        </w:rPr>
        <w:t xml:space="preserve">For </w:t>
      </w:r>
      <w:r>
        <w:rPr>
          <w:rFonts w:asciiTheme="majorBidi" w:hAnsiTheme="majorBidi" w:cstheme="majorBidi"/>
        </w:rPr>
        <w:t xml:space="preserve">all the nets in the </w:t>
      </w:r>
      <w:proofErr w:type="spellStart"/>
      <w:r>
        <w:rPr>
          <w:rFonts w:asciiTheme="majorBidi" w:hAnsiTheme="majorBidi" w:cstheme="majorBidi"/>
        </w:rPr>
        <w:t>netlist</w:t>
      </w:r>
      <w:proofErr w:type="spellEnd"/>
    </w:p>
    <w:p w:rsidR="00D037EC" w:rsidRDefault="00816E25" w:rsidP="00D037EC">
      <w:pPr>
        <w:pStyle w:val="ListParagraph"/>
        <w:numPr>
          <w:ilvl w:val="1"/>
          <w:numId w:val="7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Compute the bounding box of the net</w:t>
      </w:r>
    </w:p>
    <w:p w:rsidR="00816E25" w:rsidRDefault="00816E25" w:rsidP="00816E25">
      <w:pPr>
        <w:pStyle w:val="ListParagraph"/>
        <w:numPr>
          <w:ilvl w:val="2"/>
          <w:numId w:val="7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For all the pins of a net, find the maximum and minimum position of x and y coordinate.</w:t>
      </w:r>
    </w:p>
    <w:p w:rsidR="00816E25" w:rsidRPr="00816E25" w:rsidRDefault="00816E25" w:rsidP="00816E25">
      <w:pPr>
        <w:pStyle w:val="ListParagraph"/>
        <w:numPr>
          <w:ilvl w:val="2"/>
          <w:numId w:val="7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Compute the BBX value. </w:t>
      </w:r>
    </w:p>
    <w:p w:rsidR="00857340" w:rsidRDefault="00857340" w:rsidP="00AF09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816E25" w:rsidRDefault="00816E25" w:rsidP="00AF0999">
      <w:pPr>
        <w:pStyle w:val="ListParagraph"/>
        <w:spacing w:after="0" w:line="240" w:lineRule="auto"/>
        <w:ind w:left="360"/>
        <w:rPr>
          <w:rFonts w:asciiTheme="majorBidi" w:hAnsiTheme="majorBidi" w:cstheme="majorBidi"/>
        </w:rPr>
      </w:pPr>
    </w:p>
    <w:p w:rsidR="00816E25" w:rsidRDefault="00816E25" w:rsidP="00816E25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u w:val="single"/>
        </w:rPr>
      </w:pPr>
      <w:r w:rsidRPr="004637AF">
        <w:rPr>
          <w:rFonts w:asciiTheme="majorBidi" w:hAnsiTheme="majorBidi" w:cstheme="majorBidi"/>
          <w:b/>
          <w:bCs/>
          <w:u w:val="single"/>
        </w:rPr>
        <w:t>Bou</w:t>
      </w:r>
      <w:r>
        <w:rPr>
          <w:rFonts w:asciiTheme="majorBidi" w:hAnsiTheme="majorBidi" w:cstheme="majorBidi"/>
          <w:b/>
          <w:bCs/>
          <w:u w:val="single"/>
        </w:rPr>
        <w:t>nding Box</w:t>
      </w:r>
      <w:r w:rsidRPr="004637AF">
        <w:rPr>
          <w:rFonts w:asciiTheme="majorBidi" w:hAnsiTheme="majorBidi" w:cstheme="majorBidi"/>
          <w:b/>
          <w:bCs/>
          <w:u w:val="single"/>
        </w:rPr>
        <w:t xml:space="preserve"> Computation</w:t>
      </w:r>
      <w:r>
        <w:rPr>
          <w:rFonts w:asciiTheme="majorBidi" w:hAnsiTheme="majorBidi" w:cstheme="majorBidi"/>
          <w:b/>
          <w:bCs/>
          <w:u w:val="single"/>
        </w:rPr>
        <w:t xml:space="preserve"> – optimization </w:t>
      </w:r>
    </w:p>
    <w:p w:rsidR="00816E25" w:rsidRPr="00153478" w:rsidRDefault="00816E25" w:rsidP="00816E25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If two blocks are swapped, the BBX cost of the nets attached with these blocks need to be updated. </w:t>
      </w:r>
    </w:p>
    <w:p w:rsidR="00816E25" w:rsidRDefault="00816E25" w:rsidP="00816E25">
      <w:pPr>
        <w:spacing w:after="0" w:line="240" w:lineRule="auto"/>
        <w:rPr>
          <w:rFonts w:asciiTheme="majorBidi" w:hAnsiTheme="majorBidi" w:cstheme="majorBidi"/>
        </w:rPr>
      </w:pPr>
    </w:p>
    <w:p w:rsidR="00816E25" w:rsidRPr="00816E25" w:rsidRDefault="00816E25" w:rsidP="00816E25">
      <w:pPr>
        <w:spacing w:after="0" w:line="240" w:lineRule="auto"/>
        <w:rPr>
          <w:rFonts w:asciiTheme="majorBidi" w:hAnsiTheme="majorBidi" w:cstheme="majorBidi"/>
        </w:rPr>
      </w:pPr>
    </w:p>
    <w:p w:rsidR="00857340" w:rsidRPr="00153478" w:rsidRDefault="00857340" w:rsidP="00857340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u w:val="single"/>
        </w:rPr>
      </w:pPr>
      <w:r w:rsidRPr="00153478">
        <w:rPr>
          <w:rFonts w:asciiTheme="majorBidi" w:hAnsiTheme="majorBidi" w:cstheme="majorBidi"/>
          <w:b/>
          <w:bCs/>
          <w:u w:val="single"/>
        </w:rPr>
        <w:t>Incremental Net Bounding Box Updates</w:t>
      </w:r>
    </w:p>
    <w:p w:rsidR="00857340" w:rsidRPr="00153478" w:rsidRDefault="006178C5" w:rsidP="006178C5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The function that computes change in cost must be optimized. </w:t>
      </w:r>
    </w:p>
    <w:p w:rsidR="006178C5" w:rsidRPr="00153478" w:rsidRDefault="006178C5" w:rsidP="006178C5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If two blocks are swapped, </w:t>
      </w:r>
      <w:r w:rsidR="00DE47D1" w:rsidRPr="00153478">
        <w:rPr>
          <w:rFonts w:asciiTheme="majorBidi" w:hAnsiTheme="majorBidi" w:cstheme="majorBidi"/>
        </w:rPr>
        <w:t xml:space="preserve">the BBX cost of the nets attached with these blocks need to be updated. </w:t>
      </w:r>
    </w:p>
    <w:p w:rsidR="00DE47D1" w:rsidRPr="00153478" w:rsidRDefault="00DE47D1" w:rsidP="006178C5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For each net, </w:t>
      </w:r>
    </w:p>
    <w:p w:rsidR="00DE47D1" w:rsidRPr="00153478" w:rsidRDefault="00DE47D1" w:rsidP="00DE47D1">
      <w:pPr>
        <w:pStyle w:val="ListParagraph"/>
        <w:numPr>
          <w:ilvl w:val="1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Store the following four coordinates of the BBX</w:t>
      </w:r>
    </w:p>
    <w:p w:rsidR="00DE47D1" w:rsidRPr="00153478" w:rsidRDefault="00DE47D1" w:rsidP="00DE47D1">
      <w:pPr>
        <w:pStyle w:val="ListParagraph"/>
        <w:numPr>
          <w:ilvl w:val="2"/>
          <w:numId w:val="5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153478">
        <w:rPr>
          <w:rFonts w:asciiTheme="majorBidi" w:hAnsiTheme="majorBidi" w:cstheme="majorBidi"/>
        </w:rPr>
        <w:t>Xmin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Xmax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Ymin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Ymax</w:t>
      </w:r>
      <w:proofErr w:type="spellEnd"/>
    </w:p>
    <w:p w:rsidR="00DE47D1" w:rsidRPr="00153478" w:rsidRDefault="00DE47D1" w:rsidP="00DE47D1">
      <w:pPr>
        <w:pStyle w:val="ListParagraph"/>
        <w:numPr>
          <w:ilvl w:val="1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Store the number of net terminals lying on each sides</w:t>
      </w:r>
    </w:p>
    <w:p w:rsidR="00DE47D1" w:rsidRPr="00153478" w:rsidRDefault="00DE47D1" w:rsidP="00DE47D1">
      <w:pPr>
        <w:pStyle w:val="ListParagraph"/>
        <w:numPr>
          <w:ilvl w:val="2"/>
          <w:numId w:val="5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153478">
        <w:rPr>
          <w:rFonts w:asciiTheme="majorBidi" w:hAnsiTheme="majorBidi" w:cstheme="majorBidi"/>
        </w:rPr>
        <w:t>Nxmin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Nxmax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Nymin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Nymax</w:t>
      </w:r>
      <w:proofErr w:type="spellEnd"/>
      <w:r w:rsidRPr="00153478">
        <w:rPr>
          <w:rFonts w:asciiTheme="majorBidi" w:hAnsiTheme="majorBidi" w:cstheme="majorBidi"/>
        </w:rPr>
        <w:t>.</w:t>
      </w:r>
    </w:p>
    <w:p w:rsidR="00DE47D1" w:rsidRPr="00153478" w:rsidRDefault="00C57DE6" w:rsidP="00DE47D1">
      <w:pPr>
        <w:pStyle w:val="ListParagraph"/>
        <w:numPr>
          <w:ilvl w:val="1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The figure below shows this case</w:t>
      </w:r>
    </w:p>
    <w:p w:rsidR="00C57DE6" w:rsidRPr="00153478" w:rsidRDefault="00C57DE6" w:rsidP="00C57DE6">
      <w:pPr>
        <w:pStyle w:val="ListParagraph"/>
        <w:spacing w:after="0" w:line="240" w:lineRule="auto"/>
        <w:ind w:left="1080"/>
        <w:rPr>
          <w:rFonts w:asciiTheme="majorBidi" w:hAnsiTheme="majorBidi" w:cstheme="majorBidi"/>
        </w:rPr>
      </w:pPr>
    </w:p>
    <w:p w:rsidR="00C57DE6" w:rsidRPr="00153478" w:rsidRDefault="00C57DE6" w:rsidP="00C57DE6">
      <w:pPr>
        <w:pStyle w:val="ListParagraph"/>
        <w:spacing w:after="0" w:line="240" w:lineRule="auto"/>
        <w:ind w:left="0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drawing>
          <wp:inline distT="0" distB="0" distL="0" distR="0">
            <wp:extent cx="5943600" cy="3587223"/>
            <wp:effectExtent l="1905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DE6" w:rsidRPr="00153478" w:rsidRDefault="00C57DE6" w:rsidP="00C57DE6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>When a net terminal moved from (</w:t>
      </w:r>
      <w:proofErr w:type="spellStart"/>
      <w:r w:rsidRPr="00153478">
        <w:rPr>
          <w:rFonts w:asciiTheme="majorBidi" w:hAnsiTheme="majorBidi" w:cstheme="majorBidi"/>
        </w:rPr>
        <w:t>xold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yold</w:t>
      </w:r>
      <w:proofErr w:type="spellEnd"/>
      <w:r w:rsidRPr="00153478">
        <w:rPr>
          <w:rFonts w:asciiTheme="majorBidi" w:hAnsiTheme="majorBidi" w:cstheme="majorBidi"/>
        </w:rPr>
        <w:t>) to (</w:t>
      </w:r>
      <w:proofErr w:type="spellStart"/>
      <w:r w:rsidRPr="00153478">
        <w:rPr>
          <w:rFonts w:asciiTheme="majorBidi" w:hAnsiTheme="majorBidi" w:cstheme="majorBidi"/>
        </w:rPr>
        <w:t>xnew</w:t>
      </w:r>
      <w:proofErr w:type="spellEnd"/>
      <w:r w:rsidRPr="00153478">
        <w:rPr>
          <w:rFonts w:asciiTheme="majorBidi" w:hAnsiTheme="majorBidi" w:cstheme="majorBidi"/>
        </w:rPr>
        <w:t xml:space="preserve">, </w:t>
      </w:r>
      <w:proofErr w:type="spellStart"/>
      <w:r w:rsidRPr="00153478">
        <w:rPr>
          <w:rFonts w:asciiTheme="majorBidi" w:hAnsiTheme="majorBidi" w:cstheme="majorBidi"/>
        </w:rPr>
        <w:t>ynew</w:t>
      </w:r>
      <w:proofErr w:type="spellEnd"/>
      <w:r w:rsidRPr="00153478">
        <w:rPr>
          <w:rFonts w:asciiTheme="majorBidi" w:hAnsiTheme="majorBidi" w:cstheme="majorBidi"/>
        </w:rPr>
        <w:t xml:space="preserve">), we can determine the new bounding box cost function only by looking at the terminal that moved, rather than by looking at all the terminals of the net. </w:t>
      </w:r>
    </w:p>
    <w:p w:rsidR="00C57DE6" w:rsidRPr="00153478" w:rsidRDefault="00C57DE6" w:rsidP="00C57DE6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</w:rPr>
        <w:t xml:space="preserve">Following pseudo-code is used </w:t>
      </w:r>
    </w:p>
    <w:p w:rsidR="00C57DE6" w:rsidRPr="00153478" w:rsidRDefault="00C57DE6" w:rsidP="00C57DE6">
      <w:pPr>
        <w:spacing w:after="0" w:line="240" w:lineRule="auto"/>
        <w:rPr>
          <w:rFonts w:asciiTheme="majorBidi" w:hAnsiTheme="majorBidi" w:cstheme="majorBidi"/>
        </w:rPr>
      </w:pPr>
    </w:p>
    <w:p w:rsidR="00C57DE6" w:rsidRDefault="00C57DE6" w:rsidP="00C57DE6">
      <w:pPr>
        <w:spacing w:after="0" w:line="240" w:lineRule="auto"/>
        <w:rPr>
          <w:rFonts w:asciiTheme="majorBidi" w:hAnsiTheme="majorBidi" w:cstheme="majorBidi"/>
        </w:rPr>
      </w:pPr>
      <w:r w:rsidRPr="00153478">
        <w:rPr>
          <w:rFonts w:asciiTheme="majorBidi" w:hAnsiTheme="majorBidi" w:cstheme="majorBidi"/>
          <w:noProof/>
        </w:rPr>
        <w:lastRenderedPageBreak/>
        <w:drawing>
          <wp:inline distT="0" distB="0" distL="0" distR="0">
            <wp:extent cx="5943600" cy="4489767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2FA" w:rsidRDefault="00C612FA" w:rsidP="00C612FA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>
        <w:rPr>
          <w:rFonts w:asciiTheme="majorBidi" w:hAnsiTheme="majorBidi" w:cstheme="majorBidi"/>
        </w:rPr>
        <w:t>bruteforceBoundingBoxRecompute</w:t>
      </w:r>
      <w:proofErr w:type="spellEnd"/>
      <w:r>
        <w:rPr>
          <w:rFonts w:asciiTheme="majorBidi" w:hAnsiTheme="majorBidi" w:cstheme="majorBidi"/>
        </w:rPr>
        <w:t xml:space="preserve"> function is only called when </w:t>
      </w:r>
    </w:p>
    <w:p w:rsidR="00C612FA" w:rsidRDefault="00C612FA" w:rsidP="00C612FA">
      <w:pPr>
        <w:pStyle w:val="ListParagraph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terminal moved is the only terminal on that side of the bounding box.</w:t>
      </w:r>
    </w:p>
    <w:p w:rsidR="006F5DE5" w:rsidRPr="00A42FEF" w:rsidRDefault="00C612FA" w:rsidP="00A42FEF">
      <w:pPr>
        <w:pStyle w:val="ListParagraph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And it is moved inwards, towards the bounding box center. </w:t>
      </w:r>
    </w:p>
    <w:p w:rsidR="006F5DE5" w:rsidRDefault="006F5DE5" w:rsidP="006F5DE5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Repeat the above cases for</w:t>
      </w:r>
    </w:p>
    <w:p w:rsidR="006F5DE5" w:rsidRDefault="006F5DE5" w:rsidP="006F5DE5">
      <w:pPr>
        <w:pStyle w:val="ListParagraph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Xmax</w:t>
      </w:r>
      <w:proofErr w:type="spellEnd"/>
    </w:p>
    <w:p w:rsidR="006F5DE5" w:rsidRDefault="006F5DE5" w:rsidP="006F5DE5">
      <w:pPr>
        <w:pStyle w:val="ListParagraph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Ymin</w:t>
      </w:r>
      <w:proofErr w:type="spellEnd"/>
    </w:p>
    <w:p w:rsidR="006F5DE5" w:rsidRDefault="006F5DE5" w:rsidP="006F5DE5">
      <w:pPr>
        <w:pStyle w:val="ListParagraph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Ymax</w:t>
      </w:r>
      <w:proofErr w:type="spellEnd"/>
    </w:p>
    <w:p w:rsidR="006F5DE5" w:rsidRPr="006F5DE5" w:rsidRDefault="006F5DE5" w:rsidP="006F5DE5">
      <w:pPr>
        <w:spacing w:after="0" w:line="240" w:lineRule="auto"/>
        <w:rPr>
          <w:rFonts w:asciiTheme="majorBidi" w:hAnsiTheme="majorBidi" w:cstheme="majorBidi"/>
        </w:rPr>
      </w:pPr>
    </w:p>
    <w:sectPr w:rsidR="006F5DE5" w:rsidRPr="006F5DE5" w:rsidSect="008F21F0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411DB"/>
    <w:multiLevelType w:val="hybridMultilevel"/>
    <w:tmpl w:val="81A414FE"/>
    <w:lvl w:ilvl="0" w:tplc="C3869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2A78DB"/>
    <w:multiLevelType w:val="hybridMultilevel"/>
    <w:tmpl w:val="8D50B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3C4DFB"/>
    <w:multiLevelType w:val="hybridMultilevel"/>
    <w:tmpl w:val="B3182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312D2F"/>
    <w:multiLevelType w:val="hybridMultilevel"/>
    <w:tmpl w:val="224405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B7A6BA2"/>
    <w:multiLevelType w:val="hybridMultilevel"/>
    <w:tmpl w:val="FA202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C4025F2"/>
    <w:multiLevelType w:val="hybridMultilevel"/>
    <w:tmpl w:val="B7B2C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E3776A5"/>
    <w:multiLevelType w:val="hybridMultilevel"/>
    <w:tmpl w:val="E2EAC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B75695"/>
    <w:multiLevelType w:val="hybridMultilevel"/>
    <w:tmpl w:val="AEBACB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5A517C7"/>
    <w:multiLevelType w:val="hybridMultilevel"/>
    <w:tmpl w:val="F320A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64E3"/>
    <w:rsid w:val="0006713A"/>
    <w:rsid w:val="00072E45"/>
    <w:rsid w:val="000F5723"/>
    <w:rsid w:val="000F57D1"/>
    <w:rsid w:val="00153478"/>
    <w:rsid w:val="001A166F"/>
    <w:rsid w:val="001C69C0"/>
    <w:rsid w:val="001E4D3F"/>
    <w:rsid w:val="00227D61"/>
    <w:rsid w:val="00276D10"/>
    <w:rsid w:val="00277102"/>
    <w:rsid w:val="002E30F1"/>
    <w:rsid w:val="003E1BB5"/>
    <w:rsid w:val="00454BCF"/>
    <w:rsid w:val="004637AF"/>
    <w:rsid w:val="00550077"/>
    <w:rsid w:val="0057389A"/>
    <w:rsid w:val="005B2F7C"/>
    <w:rsid w:val="00602556"/>
    <w:rsid w:val="006178C5"/>
    <w:rsid w:val="00635EE1"/>
    <w:rsid w:val="006828EF"/>
    <w:rsid w:val="006F5DE5"/>
    <w:rsid w:val="007C6D9E"/>
    <w:rsid w:val="00816E25"/>
    <w:rsid w:val="00857340"/>
    <w:rsid w:val="00865A99"/>
    <w:rsid w:val="008B1312"/>
    <w:rsid w:val="008F1A33"/>
    <w:rsid w:val="008F21F0"/>
    <w:rsid w:val="00954ECC"/>
    <w:rsid w:val="009F4877"/>
    <w:rsid w:val="00A42FEF"/>
    <w:rsid w:val="00A54D0E"/>
    <w:rsid w:val="00AA6B23"/>
    <w:rsid w:val="00AF0999"/>
    <w:rsid w:val="00B64A34"/>
    <w:rsid w:val="00B97734"/>
    <w:rsid w:val="00BA1077"/>
    <w:rsid w:val="00C57DE6"/>
    <w:rsid w:val="00C612FA"/>
    <w:rsid w:val="00CB2F7E"/>
    <w:rsid w:val="00CB6462"/>
    <w:rsid w:val="00CF64E3"/>
    <w:rsid w:val="00CF67A0"/>
    <w:rsid w:val="00D037EC"/>
    <w:rsid w:val="00D07CFE"/>
    <w:rsid w:val="00D52F7A"/>
    <w:rsid w:val="00DE47D1"/>
    <w:rsid w:val="00E601E0"/>
    <w:rsid w:val="00FE7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7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4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4D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emf"/><Relationship Id="rId5" Type="http://schemas.openxmlformats.org/officeDocument/2006/relationships/image" Target="media/image1.emf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5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Husain</dc:creator>
  <cp:lastModifiedBy>Hp</cp:lastModifiedBy>
  <cp:revision>34</cp:revision>
  <cp:lastPrinted>2016-02-09T09:17:00Z</cp:lastPrinted>
  <dcterms:created xsi:type="dcterms:W3CDTF">2013-01-22T03:52:00Z</dcterms:created>
  <dcterms:modified xsi:type="dcterms:W3CDTF">2021-02-07T18:21:00Z</dcterms:modified>
</cp:coreProperties>
</file>