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5C" w:rsidRPr="006F7C03" w:rsidRDefault="006F7C03" w:rsidP="006F7C03">
      <w:pPr>
        <w:jc w:val="center"/>
        <w:rPr>
          <w:sz w:val="48"/>
          <w:szCs w:val="48"/>
        </w:rPr>
      </w:pPr>
      <w:r w:rsidRPr="006F7C03">
        <w:rPr>
          <w:sz w:val="48"/>
          <w:szCs w:val="48"/>
        </w:rPr>
        <w:t>SE SRS</w:t>
      </w:r>
      <w:bookmarkStart w:id="0" w:name="_GoBack"/>
      <w:bookmarkEnd w:id="0"/>
    </w:p>
    <w:sectPr w:rsidR="0003435C" w:rsidRPr="006F7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C03"/>
    <w:rsid w:val="0003435C"/>
    <w:rsid w:val="006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Murtaza</dc:creator>
  <cp:lastModifiedBy>Hussain Murtaza</cp:lastModifiedBy>
  <cp:revision>1</cp:revision>
  <dcterms:created xsi:type="dcterms:W3CDTF">2021-03-09T11:56:00Z</dcterms:created>
  <dcterms:modified xsi:type="dcterms:W3CDTF">2021-03-09T11:57:00Z</dcterms:modified>
</cp:coreProperties>
</file>