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1B29" w14:textId="77777777" w:rsidR="00067D71" w:rsidRDefault="00067D71">
      <w:pPr>
        <w:spacing w:after="1200"/>
      </w:pPr>
    </w:p>
    <w:p w14:paraId="573CA44C" w14:textId="77777777" w:rsidR="00067D71" w:rsidRDefault="00000000">
      <w:pPr>
        <w:spacing w:after="120"/>
        <w:jc w:val="center"/>
      </w:pPr>
      <w:r>
        <w:rPr>
          <w:b/>
          <w:bCs/>
          <w:color w:val="1F4E79"/>
          <w:sz w:val="52"/>
          <w:szCs w:val="52"/>
        </w:rPr>
        <w:t>MACHINE LEARNING — LAB MANUAL</w:t>
      </w:r>
    </w:p>
    <w:p w14:paraId="4C77DE7C" w14:textId="77777777" w:rsidR="00067D71" w:rsidRDefault="00000000">
      <w:pPr>
        <w:spacing w:after="200"/>
        <w:jc w:val="center"/>
      </w:pPr>
      <w:r>
        <w:rPr>
          <w:b/>
          <w:bCs/>
          <w:color w:val="2E75B6"/>
          <w:sz w:val="30"/>
          <w:szCs w:val="30"/>
        </w:rPr>
        <w:t>Lab 7: Naive Bayes — Spam Detection &amp; Sentiment Analysis</w:t>
      </w:r>
    </w:p>
    <w:p w14:paraId="2D9F23F3" w14:textId="77777777" w:rsidR="00067D71" w:rsidRDefault="00000000">
      <w:pPr>
        <w:spacing w:after="450"/>
        <w:jc w:val="center"/>
      </w:pPr>
      <w:r>
        <w:rPr>
          <w:i/>
          <w:iCs/>
          <w:color w:val="555555"/>
          <w:sz w:val="23"/>
          <w:szCs w:val="23"/>
        </w:rPr>
        <w:t>Week 7 — Fall 2026 — BS Computer Science, 5th Semester</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tblGrid>
      <w:tr w:rsidR="00067D71" w14:paraId="1A8D875B" w14:textId="77777777">
        <w:trPr>
          <w:jc w:val="center"/>
        </w:trPr>
        <w:tc>
          <w:tcPr>
            <w:tcW w:w="7400" w:type="dxa"/>
            <w:shd w:val="clear" w:color="auto" w:fill="F7F9FB"/>
            <w:tcMar>
              <w:top w:w="200" w:type="dxa"/>
              <w:left w:w="220" w:type="dxa"/>
              <w:bottom w:w="200" w:type="dxa"/>
              <w:right w:w="220" w:type="dxa"/>
            </w:tcMar>
          </w:tcPr>
          <w:p w14:paraId="4D32E024" w14:textId="41A988BC" w:rsidR="00067D71" w:rsidRDefault="00000000">
            <w:pPr>
              <w:spacing w:after="80"/>
            </w:pPr>
            <w:r>
              <w:rPr>
                <w:b/>
                <w:bCs/>
                <w:sz w:val="21"/>
                <w:szCs w:val="21"/>
              </w:rPr>
              <w:t>Duration: 3 Hours in-session.</w:t>
            </w:r>
            <w:r w:rsidR="00CB171D">
              <w:rPr>
                <w:b/>
                <w:bCs/>
                <w:sz w:val="21"/>
                <w:szCs w:val="21"/>
              </w:rPr>
              <w:t xml:space="preserve"> </w:t>
            </w:r>
          </w:p>
          <w:p w14:paraId="33CDAE21" w14:textId="77777777" w:rsidR="00067D71" w:rsidRDefault="00000000">
            <w:pPr>
              <w:spacing w:after="80"/>
            </w:pPr>
            <w:r>
              <w:rPr>
                <w:sz w:val="21"/>
                <w:szCs w:val="21"/>
              </w:rPr>
              <w:t>Prerequisites: Labs 1–6 (Python/tools, cleaning/EDA, Decision Trees, Random Forest, Logistic Regression, KNN); Naive Bayes theory (Bayes' theorem, conditional independence assumption, Multinomial/Gaussian/Bernoulli variants) from the ML course</w:t>
            </w:r>
          </w:p>
          <w:p w14:paraId="749DF4C9" w14:textId="77777777" w:rsidR="00067D71" w:rsidRDefault="00000000">
            <w:pPr>
              <w:spacing w:after="80"/>
            </w:pPr>
            <w:r>
              <w:rPr>
                <w:sz w:val="21"/>
                <w:szCs w:val="21"/>
              </w:rPr>
              <w:t>Tools Required: Python 3.x, Pandas, NumPy, scikit-learn, Matplotlib, Google Colab, a Kaggle account</w:t>
            </w:r>
          </w:p>
          <w:p w14:paraId="6AC4CA30" w14:textId="77777777" w:rsidR="00067D71" w:rsidRDefault="00000000">
            <w:r>
              <w:rPr>
                <w:sz w:val="21"/>
                <w:szCs w:val="21"/>
              </w:rPr>
              <w:t>Includes: Text cleaning &amp; vectorization, two full Naive Bayes classification tasks, word-probability interpretation, two Kaggle Notebook publications, a cross-task comparison, and a graded rubric</w:t>
            </w:r>
          </w:p>
        </w:tc>
      </w:tr>
    </w:tbl>
    <w:p w14:paraId="428E6189" w14:textId="77777777" w:rsidR="00067D71" w:rsidRDefault="00000000">
      <w:pPr>
        <w:pBdr>
          <w:bottom w:val="single" w:sz="8" w:space="4" w:color="1F4E79"/>
        </w:pBdr>
        <w:spacing w:after="200"/>
      </w:pPr>
      <w:r>
        <w:rPr>
          <w:b/>
          <w:bCs/>
          <w:color w:val="1F4E79"/>
          <w:sz w:val="30"/>
          <w:szCs w:val="30"/>
        </w:rPr>
        <w:t>Learning Objectives</w:t>
      </w:r>
    </w:p>
    <w:p w14:paraId="6B409670" w14:textId="77777777" w:rsidR="00067D71" w:rsidRDefault="00000000">
      <w:pPr>
        <w:spacing w:after="120"/>
      </w:pPr>
      <w:r>
        <w:t>This lab is NOT a re-introduction to Naive Bayes or Bayes' theorem — you already know the math and the independence assumption from your ML course. The goal is to practice the full text-classification workflow end to end, on two different real problems, and to publish your work on Kaggle for the first time in this course. By the end of this lab you should be able to independently:</w:t>
      </w:r>
    </w:p>
    <w:p w14:paraId="27D84671" w14:textId="77777777" w:rsidR="00067D71" w:rsidRDefault="00000000">
      <w:pPr>
        <w:spacing w:after="40"/>
      </w:pPr>
      <w:r>
        <w:rPr>
          <w:sz w:val="21"/>
          <w:szCs w:val="21"/>
        </w:rPr>
        <w:t>•  Clean and vectorize raw text into numeric features (Bag-of-Words / TF-IDF)</w:t>
      </w:r>
    </w:p>
    <w:p w14:paraId="2F132B5A" w14:textId="77777777" w:rsidR="00067D71" w:rsidRDefault="00000000">
      <w:pPr>
        <w:spacing w:after="40"/>
      </w:pPr>
      <w:r>
        <w:rPr>
          <w:sz w:val="21"/>
          <w:szCs w:val="21"/>
        </w:rPr>
        <w:t>•  Train and evaluate a Multinomial Naive Bayes classifier for text classification</w:t>
      </w:r>
    </w:p>
    <w:p w14:paraId="0D72EE6B" w14:textId="77777777" w:rsidR="00067D71" w:rsidRDefault="00000000">
      <w:pPr>
        <w:spacing w:after="40"/>
      </w:pPr>
      <w:r>
        <w:rPr>
          <w:sz w:val="21"/>
          <w:szCs w:val="21"/>
        </w:rPr>
        <w:t>•  Reason about which evaluation metric matters most for a specific real-world cost trade-off (e.g. a false positive vs. a false negative in spam filtering)</w:t>
      </w:r>
    </w:p>
    <w:p w14:paraId="0D3146BB" w14:textId="77777777" w:rsidR="00067D71" w:rsidRDefault="00000000">
      <w:pPr>
        <w:spacing w:after="40"/>
      </w:pPr>
      <w:r>
        <w:rPr>
          <w:sz w:val="21"/>
          <w:szCs w:val="21"/>
        </w:rPr>
        <w:t>•  Interpret a Naive Bayes model by inspecting its learned word probabilities</w:t>
      </w:r>
    </w:p>
    <w:p w14:paraId="36732ED4" w14:textId="77777777" w:rsidR="00067D71" w:rsidRDefault="00000000">
      <w:pPr>
        <w:spacing w:after="40"/>
      </w:pPr>
      <w:r>
        <w:rPr>
          <w:sz w:val="21"/>
          <w:szCs w:val="21"/>
        </w:rPr>
        <w:t>•  Transfer a working pipeline to a second, different text classification problem with minimal guidance</w:t>
      </w:r>
    </w:p>
    <w:p w14:paraId="7BD84C03" w14:textId="77777777" w:rsidR="00067D71" w:rsidRDefault="00000000">
      <w:pPr>
        <w:spacing w:after="40"/>
      </w:pPr>
      <w:r>
        <w:rPr>
          <w:sz w:val="21"/>
          <w:szCs w:val="21"/>
        </w:rPr>
        <w:t>•  Publish a working notebook publicly on Kaggle, attached to a real dataset</w:t>
      </w:r>
    </w:p>
    <w:p w14:paraId="33E8F67E" w14:textId="77777777" w:rsidR="00067D71" w:rsidRDefault="00000000">
      <w:pPr>
        <w:spacing w:after="160"/>
      </w:pPr>
      <w:r>
        <w:rPr>
          <w:sz w:val="21"/>
          <w:szCs w:val="21"/>
        </w:rPr>
        <w:t>•  Compare Naive Bayes against Logistic Regression (Lab 6) on the same text features</w:t>
      </w:r>
    </w:p>
    <w:p w14:paraId="0B450CBA" w14:textId="77777777" w:rsidR="00067D71" w:rsidRDefault="00067D7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067D71" w14:paraId="4BAA80DE" w14:textId="77777777">
        <w:trPr>
          <w:tblHeader/>
        </w:trPr>
        <w:tc>
          <w:tcPr>
            <w:tcW w:w="1400" w:type="dxa"/>
            <w:shd w:val="clear" w:color="auto" w:fill="1F4E79"/>
            <w:tcMar>
              <w:top w:w="80" w:type="dxa"/>
              <w:left w:w="120" w:type="dxa"/>
              <w:bottom w:w="80" w:type="dxa"/>
              <w:right w:w="120" w:type="dxa"/>
            </w:tcMar>
          </w:tcPr>
          <w:p w14:paraId="730603F3" w14:textId="77777777" w:rsidR="00067D71" w:rsidRDefault="00000000">
            <w:r>
              <w:rPr>
                <w:b/>
                <w:bCs/>
                <w:color w:val="FFFFFF"/>
              </w:rPr>
              <w:t>Module</w:t>
            </w:r>
          </w:p>
        </w:tc>
        <w:tc>
          <w:tcPr>
            <w:tcW w:w="7950" w:type="dxa"/>
            <w:shd w:val="clear" w:color="auto" w:fill="1F4E79"/>
            <w:tcMar>
              <w:top w:w="80" w:type="dxa"/>
              <w:left w:w="120" w:type="dxa"/>
              <w:bottom w:w="80" w:type="dxa"/>
              <w:right w:w="120" w:type="dxa"/>
            </w:tcMar>
          </w:tcPr>
          <w:p w14:paraId="48D26CF3" w14:textId="77777777" w:rsidR="00067D71" w:rsidRDefault="00000000">
            <w:r>
              <w:rPr>
                <w:b/>
                <w:bCs/>
                <w:color w:val="FFFFFF"/>
              </w:rPr>
              <w:t>Focus Area</w:t>
            </w:r>
          </w:p>
        </w:tc>
      </w:tr>
      <w:tr w:rsidR="00067D71" w14:paraId="264E4E37" w14:textId="77777777">
        <w:tc>
          <w:tcPr>
            <w:tcW w:w="1400" w:type="dxa"/>
            <w:shd w:val="clear" w:color="auto" w:fill="FFFFFF"/>
            <w:tcMar>
              <w:top w:w="60" w:type="dxa"/>
              <w:left w:w="120" w:type="dxa"/>
              <w:bottom w:w="60" w:type="dxa"/>
              <w:right w:w="120" w:type="dxa"/>
            </w:tcMar>
          </w:tcPr>
          <w:p w14:paraId="671E8F46" w14:textId="77777777" w:rsidR="00067D71" w:rsidRDefault="00000000">
            <w:r>
              <w:rPr>
                <w:b/>
                <w:bCs/>
                <w:sz w:val="20"/>
                <w:szCs w:val="20"/>
              </w:rPr>
              <w:t>1</w:t>
            </w:r>
          </w:p>
        </w:tc>
        <w:tc>
          <w:tcPr>
            <w:tcW w:w="7950" w:type="dxa"/>
            <w:shd w:val="clear" w:color="auto" w:fill="FFFFFF"/>
            <w:tcMar>
              <w:top w:w="60" w:type="dxa"/>
              <w:left w:w="120" w:type="dxa"/>
              <w:bottom w:w="60" w:type="dxa"/>
              <w:right w:w="120" w:type="dxa"/>
            </w:tcMar>
          </w:tcPr>
          <w:p w14:paraId="1A6B6D56" w14:textId="77777777" w:rsidR="00067D71" w:rsidRDefault="00000000">
            <w:r>
              <w:rPr>
                <w:sz w:val="20"/>
                <w:szCs w:val="20"/>
              </w:rPr>
              <w:t>Problem Definition &amp; Dataset Exploration  (0–15 min)</w:t>
            </w:r>
          </w:p>
        </w:tc>
      </w:tr>
      <w:tr w:rsidR="00067D71" w14:paraId="5DF76CB8" w14:textId="77777777">
        <w:tc>
          <w:tcPr>
            <w:tcW w:w="1400" w:type="dxa"/>
            <w:shd w:val="clear" w:color="auto" w:fill="F7F9FB"/>
            <w:tcMar>
              <w:top w:w="60" w:type="dxa"/>
              <w:left w:w="120" w:type="dxa"/>
              <w:bottom w:w="60" w:type="dxa"/>
              <w:right w:w="120" w:type="dxa"/>
            </w:tcMar>
          </w:tcPr>
          <w:p w14:paraId="251B62E2" w14:textId="77777777" w:rsidR="00067D71" w:rsidRDefault="00000000">
            <w:r>
              <w:rPr>
                <w:b/>
                <w:bCs/>
                <w:sz w:val="20"/>
                <w:szCs w:val="20"/>
              </w:rPr>
              <w:t>2</w:t>
            </w:r>
          </w:p>
        </w:tc>
        <w:tc>
          <w:tcPr>
            <w:tcW w:w="7950" w:type="dxa"/>
            <w:shd w:val="clear" w:color="auto" w:fill="F7F9FB"/>
            <w:tcMar>
              <w:top w:w="60" w:type="dxa"/>
              <w:left w:w="120" w:type="dxa"/>
              <w:bottom w:w="60" w:type="dxa"/>
              <w:right w:w="120" w:type="dxa"/>
            </w:tcMar>
          </w:tcPr>
          <w:p w14:paraId="26AD35D8" w14:textId="77777777" w:rsidR="00067D71" w:rsidRDefault="00000000">
            <w:r>
              <w:rPr>
                <w:sz w:val="20"/>
                <w:szCs w:val="20"/>
              </w:rPr>
              <w:t>Task A — Text Cleaning &amp; Vectorization: Spam  (15–40 min)</w:t>
            </w:r>
          </w:p>
        </w:tc>
      </w:tr>
      <w:tr w:rsidR="00067D71" w14:paraId="08D0B028" w14:textId="77777777">
        <w:tc>
          <w:tcPr>
            <w:tcW w:w="1400" w:type="dxa"/>
            <w:shd w:val="clear" w:color="auto" w:fill="FFFFFF"/>
            <w:tcMar>
              <w:top w:w="60" w:type="dxa"/>
              <w:left w:w="120" w:type="dxa"/>
              <w:bottom w:w="60" w:type="dxa"/>
              <w:right w:w="120" w:type="dxa"/>
            </w:tcMar>
          </w:tcPr>
          <w:p w14:paraId="7812B318" w14:textId="77777777" w:rsidR="00067D71" w:rsidRDefault="00000000">
            <w:r>
              <w:rPr>
                <w:b/>
                <w:bCs/>
                <w:sz w:val="20"/>
                <w:szCs w:val="20"/>
              </w:rPr>
              <w:t>3</w:t>
            </w:r>
          </w:p>
        </w:tc>
        <w:tc>
          <w:tcPr>
            <w:tcW w:w="7950" w:type="dxa"/>
            <w:shd w:val="clear" w:color="auto" w:fill="FFFFFF"/>
            <w:tcMar>
              <w:top w:w="60" w:type="dxa"/>
              <w:left w:w="120" w:type="dxa"/>
              <w:bottom w:w="60" w:type="dxa"/>
              <w:right w:w="120" w:type="dxa"/>
            </w:tcMar>
          </w:tcPr>
          <w:p w14:paraId="006DA146" w14:textId="77777777" w:rsidR="00067D71" w:rsidRDefault="00000000">
            <w:r>
              <w:rPr>
                <w:sz w:val="20"/>
                <w:szCs w:val="20"/>
              </w:rPr>
              <w:t>Task A — Naive Bayes Model &amp; Evaluation: Spam  (40–65 min)</w:t>
            </w:r>
          </w:p>
        </w:tc>
      </w:tr>
      <w:tr w:rsidR="00067D71" w14:paraId="25008367" w14:textId="77777777">
        <w:tc>
          <w:tcPr>
            <w:tcW w:w="1400" w:type="dxa"/>
            <w:shd w:val="clear" w:color="auto" w:fill="F7F9FB"/>
            <w:tcMar>
              <w:top w:w="60" w:type="dxa"/>
              <w:left w:w="120" w:type="dxa"/>
              <w:bottom w:w="60" w:type="dxa"/>
              <w:right w:w="120" w:type="dxa"/>
            </w:tcMar>
          </w:tcPr>
          <w:p w14:paraId="4902AB13" w14:textId="77777777" w:rsidR="00067D71" w:rsidRDefault="00000000">
            <w:r>
              <w:rPr>
                <w:b/>
                <w:bCs/>
                <w:sz w:val="20"/>
                <w:szCs w:val="20"/>
              </w:rPr>
              <w:t>4</w:t>
            </w:r>
          </w:p>
        </w:tc>
        <w:tc>
          <w:tcPr>
            <w:tcW w:w="7950" w:type="dxa"/>
            <w:shd w:val="clear" w:color="auto" w:fill="F7F9FB"/>
            <w:tcMar>
              <w:top w:w="60" w:type="dxa"/>
              <w:left w:w="120" w:type="dxa"/>
              <w:bottom w:w="60" w:type="dxa"/>
              <w:right w:w="120" w:type="dxa"/>
            </w:tcMar>
          </w:tcPr>
          <w:p w14:paraId="0669D441" w14:textId="77777777" w:rsidR="00067D71" w:rsidRDefault="00000000">
            <w:r>
              <w:rPr>
                <w:sz w:val="20"/>
                <w:szCs w:val="20"/>
              </w:rPr>
              <w:t>Task A — Word Interpretation: Spam  (65–80 min)</w:t>
            </w:r>
          </w:p>
        </w:tc>
      </w:tr>
      <w:tr w:rsidR="00067D71" w14:paraId="768E53C6" w14:textId="77777777">
        <w:tc>
          <w:tcPr>
            <w:tcW w:w="1400" w:type="dxa"/>
            <w:shd w:val="clear" w:color="auto" w:fill="FFFFFF"/>
            <w:tcMar>
              <w:top w:w="60" w:type="dxa"/>
              <w:left w:w="120" w:type="dxa"/>
              <w:bottom w:w="60" w:type="dxa"/>
              <w:right w:w="120" w:type="dxa"/>
            </w:tcMar>
          </w:tcPr>
          <w:p w14:paraId="1FBDCC54" w14:textId="77777777" w:rsidR="00067D71" w:rsidRDefault="00000000">
            <w:r>
              <w:rPr>
                <w:b/>
                <w:bCs/>
                <w:sz w:val="20"/>
                <w:szCs w:val="20"/>
              </w:rPr>
              <w:t>5</w:t>
            </w:r>
          </w:p>
        </w:tc>
        <w:tc>
          <w:tcPr>
            <w:tcW w:w="7950" w:type="dxa"/>
            <w:shd w:val="clear" w:color="auto" w:fill="FFFFFF"/>
            <w:tcMar>
              <w:top w:w="60" w:type="dxa"/>
              <w:left w:w="120" w:type="dxa"/>
              <w:bottom w:w="60" w:type="dxa"/>
              <w:right w:w="120" w:type="dxa"/>
            </w:tcMar>
          </w:tcPr>
          <w:p w14:paraId="4F54780C" w14:textId="77777777" w:rsidR="00067D71" w:rsidRDefault="00000000">
            <w:r>
              <w:rPr>
                <w:sz w:val="20"/>
                <w:szCs w:val="20"/>
              </w:rPr>
              <w:t>Task A — Kaggle Notebook Submission  (80–90 min)</w:t>
            </w:r>
          </w:p>
        </w:tc>
      </w:tr>
      <w:tr w:rsidR="00067D71" w14:paraId="257544BC" w14:textId="77777777">
        <w:tc>
          <w:tcPr>
            <w:tcW w:w="1400" w:type="dxa"/>
            <w:shd w:val="clear" w:color="auto" w:fill="F7F9FB"/>
            <w:tcMar>
              <w:top w:w="60" w:type="dxa"/>
              <w:left w:w="120" w:type="dxa"/>
              <w:bottom w:w="60" w:type="dxa"/>
              <w:right w:w="120" w:type="dxa"/>
            </w:tcMar>
          </w:tcPr>
          <w:p w14:paraId="4D30D6F4" w14:textId="77777777" w:rsidR="00067D71" w:rsidRDefault="00000000">
            <w:r>
              <w:rPr>
                <w:b/>
                <w:bCs/>
                <w:sz w:val="20"/>
                <w:szCs w:val="20"/>
              </w:rPr>
              <w:lastRenderedPageBreak/>
              <w:t>6</w:t>
            </w:r>
          </w:p>
        </w:tc>
        <w:tc>
          <w:tcPr>
            <w:tcW w:w="7950" w:type="dxa"/>
            <w:shd w:val="clear" w:color="auto" w:fill="F7F9FB"/>
            <w:tcMar>
              <w:top w:w="60" w:type="dxa"/>
              <w:left w:w="120" w:type="dxa"/>
              <w:bottom w:w="60" w:type="dxa"/>
              <w:right w:w="120" w:type="dxa"/>
            </w:tcMar>
          </w:tcPr>
          <w:p w14:paraId="65B32A93" w14:textId="77777777" w:rsidR="00067D71" w:rsidRDefault="00000000">
            <w:r>
              <w:rPr>
                <w:sz w:val="20"/>
                <w:szCs w:val="20"/>
              </w:rPr>
              <w:t>Task B — Text Cleaning &amp; Vectorization: Sentiment  (90–115 min)</w:t>
            </w:r>
          </w:p>
        </w:tc>
      </w:tr>
      <w:tr w:rsidR="00067D71" w14:paraId="4B596673" w14:textId="77777777">
        <w:tc>
          <w:tcPr>
            <w:tcW w:w="1400" w:type="dxa"/>
            <w:shd w:val="clear" w:color="auto" w:fill="FFFFFF"/>
            <w:tcMar>
              <w:top w:w="60" w:type="dxa"/>
              <w:left w:w="120" w:type="dxa"/>
              <w:bottom w:w="60" w:type="dxa"/>
              <w:right w:w="120" w:type="dxa"/>
            </w:tcMar>
          </w:tcPr>
          <w:p w14:paraId="1EDAB964" w14:textId="77777777" w:rsidR="00067D71" w:rsidRDefault="00000000">
            <w:r>
              <w:rPr>
                <w:b/>
                <w:bCs/>
                <w:sz w:val="20"/>
                <w:szCs w:val="20"/>
              </w:rPr>
              <w:t>7</w:t>
            </w:r>
          </w:p>
        </w:tc>
        <w:tc>
          <w:tcPr>
            <w:tcW w:w="7950" w:type="dxa"/>
            <w:shd w:val="clear" w:color="auto" w:fill="FFFFFF"/>
            <w:tcMar>
              <w:top w:w="60" w:type="dxa"/>
              <w:left w:w="120" w:type="dxa"/>
              <w:bottom w:w="60" w:type="dxa"/>
              <w:right w:w="120" w:type="dxa"/>
            </w:tcMar>
          </w:tcPr>
          <w:p w14:paraId="4806E3AE" w14:textId="77777777" w:rsidR="00067D71" w:rsidRDefault="00000000">
            <w:r>
              <w:rPr>
                <w:sz w:val="20"/>
                <w:szCs w:val="20"/>
              </w:rPr>
              <w:t>Task B — Naive Bayes Model &amp; Evaluation: Sentiment  (115–140 min)</w:t>
            </w:r>
          </w:p>
        </w:tc>
      </w:tr>
      <w:tr w:rsidR="00067D71" w14:paraId="21575E58" w14:textId="77777777">
        <w:tc>
          <w:tcPr>
            <w:tcW w:w="1400" w:type="dxa"/>
            <w:shd w:val="clear" w:color="auto" w:fill="F7F9FB"/>
            <w:tcMar>
              <w:top w:w="60" w:type="dxa"/>
              <w:left w:w="120" w:type="dxa"/>
              <w:bottom w:w="60" w:type="dxa"/>
              <w:right w:w="120" w:type="dxa"/>
            </w:tcMar>
          </w:tcPr>
          <w:p w14:paraId="3FBC1442" w14:textId="77777777" w:rsidR="00067D71" w:rsidRDefault="00000000">
            <w:r>
              <w:rPr>
                <w:b/>
                <w:bCs/>
                <w:sz w:val="20"/>
                <w:szCs w:val="20"/>
              </w:rPr>
              <w:t>8</w:t>
            </w:r>
          </w:p>
        </w:tc>
        <w:tc>
          <w:tcPr>
            <w:tcW w:w="7950" w:type="dxa"/>
            <w:shd w:val="clear" w:color="auto" w:fill="F7F9FB"/>
            <w:tcMar>
              <w:top w:w="60" w:type="dxa"/>
              <w:left w:w="120" w:type="dxa"/>
              <w:bottom w:w="60" w:type="dxa"/>
              <w:right w:w="120" w:type="dxa"/>
            </w:tcMar>
          </w:tcPr>
          <w:p w14:paraId="2D61F095" w14:textId="77777777" w:rsidR="00067D71" w:rsidRDefault="00000000">
            <w:r>
              <w:rPr>
                <w:sz w:val="20"/>
                <w:szCs w:val="20"/>
              </w:rPr>
              <w:t>Task B — Kaggle Notebook Submission  (140–150 min)</w:t>
            </w:r>
          </w:p>
        </w:tc>
      </w:tr>
      <w:tr w:rsidR="00067D71" w14:paraId="62316275" w14:textId="77777777">
        <w:tc>
          <w:tcPr>
            <w:tcW w:w="1400" w:type="dxa"/>
            <w:shd w:val="clear" w:color="auto" w:fill="FFFFFF"/>
            <w:tcMar>
              <w:top w:w="60" w:type="dxa"/>
              <w:left w:w="120" w:type="dxa"/>
              <w:bottom w:w="60" w:type="dxa"/>
              <w:right w:w="120" w:type="dxa"/>
            </w:tcMar>
          </w:tcPr>
          <w:p w14:paraId="2FCB241F" w14:textId="77777777" w:rsidR="00067D71" w:rsidRDefault="00000000">
            <w:r>
              <w:rPr>
                <w:b/>
                <w:bCs/>
                <w:sz w:val="20"/>
                <w:szCs w:val="20"/>
              </w:rPr>
              <w:t>9</w:t>
            </w:r>
          </w:p>
        </w:tc>
        <w:tc>
          <w:tcPr>
            <w:tcW w:w="7950" w:type="dxa"/>
            <w:shd w:val="clear" w:color="auto" w:fill="FFFFFF"/>
            <w:tcMar>
              <w:top w:w="60" w:type="dxa"/>
              <w:left w:w="120" w:type="dxa"/>
              <w:bottom w:w="60" w:type="dxa"/>
              <w:right w:w="120" w:type="dxa"/>
            </w:tcMar>
          </w:tcPr>
          <w:p w14:paraId="1F357E0C" w14:textId="77777777" w:rsidR="00067D71" w:rsidRDefault="00000000">
            <w:r>
              <w:rPr>
                <w:sz w:val="20"/>
                <w:szCs w:val="20"/>
              </w:rPr>
              <w:t>Cross-Task Comparison &amp; vs. Logistic Regression  (150–165 min)</w:t>
            </w:r>
          </w:p>
        </w:tc>
      </w:tr>
      <w:tr w:rsidR="00067D71" w14:paraId="42F4763D" w14:textId="77777777">
        <w:tc>
          <w:tcPr>
            <w:tcW w:w="1400" w:type="dxa"/>
            <w:shd w:val="clear" w:color="auto" w:fill="F7F9FB"/>
            <w:tcMar>
              <w:top w:w="60" w:type="dxa"/>
              <w:left w:w="120" w:type="dxa"/>
              <w:bottom w:w="60" w:type="dxa"/>
              <w:right w:w="120" w:type="dxa"/>
            </w:tcMar>
          </w:tcPr>
          <w:p w14:paraId="1B9B0304" w14:textId="77777777" w:rsidR="00067D71" w:rsidRDefault="00000000">
            <w:r>
              <w:rPr>
                <w:b/>
                <w:bCs/>
                <w:sz w:val="20"/>
                <w:szCs w:val="20"/>
              </w:rPr>
              <w:t>10</w:t>
            </w:r>
          </w:p>
        </w:tc>
        <w:tc>
          <w:tcPr>
            <w:tcW w:w="7950" w:type="dxa"/>
            <w:shd w:val="clear" w:color="auto" w:fill="F7F9FB"/>
            <w:tcMar>
              <w:top w:w="60" w:type="dxa"/>
              <w:left w:w="120" w:type="dxa"/>
              <w:bottom w:w="60" w:type="dxa"/>
              <w:right w:w="120" w:type="dxa"/>
            </w:tcMar>
          </w:tcPr>
          <w:p w14:paraId="24CF6222" w14:textId="77777777" w:rsidR="00067D71" w:rsidRDefault="00000000">
            <w:r>
              <w:rPr>
                <w:sz w:val="20"/>
                <w:szCs w:val="20"/>
              </w:rPr>
              <w:t>Final Reflection &amp; Conclusion  (165–180 min)</w:t>
            </w:r>
          </w:p>
        </w:tc>
      </w:tr>
    </w:tbl>
    <w:p w14:paraId="3768CB5E" w14:textId="77777777" w:rsidR="00067D71" w:rsidRDefault="00000000">
      <w:pPr>
        <w:pBdr>
          <w:bottom w:val="single" w:sz="8" w:space="4" w:color="1F4E79"/>
        </w:pBdr>
        <w:spacing w:before="360" w:after="200"/>
      </w:pPr>
      <w:r>
        <w:rPr>
          <w:b/>
          <w:bCs/>
          <w:color w:val="1F4E79"/>
          <w:sz w:val="28"/>
          <w:szCs w:val="28"/>
        </w:rPr>
        <w:t>Datasets &amp; Problem</w:t>
      </w:r>
    </w:p>
    <w:p w14:paraId="4A4E9A62" w14:textId="77777777" w:rsidR="00067D71" w:rsidRDefault="00000000">
      <w:pPr>
        <w:spacing w:after="120"/>
      </w:pPr>
      <w:r>
        <w:t>This lab moves from the tabular data you've used since Lab 2 to text data — a genuinely different kind of feature space, and exactly where Naive Bayes traditionally shines. You will complete two independent classification tasks on two real Kaggle datasets, using the same underlying pipeline (clean → vectorize → train Naive Bayes → evaluate → interpret) both times. Task A walks you through every step in detail; Task B asks you to apply the same pipeline with much less guidance, to test whether the skill actually transfers.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850"/>
      </w:tblGrid>
      <w:tr w:rsidR="00067D71" w14:paraId="6A519BC6" w14:textId="77777777">
        <w:trPr>
          <w:cantSplit/>
          <w:tblHeader/>
        </w:trPr>
        <w:tc>
          <w:tcPr>
            <w:tcW w:w="1700" w:type="dxa"/>
            <w:shd w:val="clear" w:color="auto" w:fill="1F4E79"/>
            <w:tcMar>
              <w:top w:w="80" w:type="dxa"/>
              <w:left w:w="120" w:type="dxa"/>
              <w:bottom w:w="80" w:type="dxa"/>
              <w:right w:w="120" w:type="dxa"/>
            </w:tcMar>
          </w:tcPr>
          <w:p w14:paraId="44857526" w14:textId="77777777" w:rsidR="00067D71" w:rsidRDefault="00000000">
            <w:r>
              <w:rPr>
                <w:b/>
                <w:bCs/>
                <w:color w:val="FFFFFF"/>
                <w:sz w:val="20"/>
                <w:szCs w:val="20"/>
              </w:rPr>
              <w:t>Item</w:t>
            </w:r>
          </w:p>
        </w:tc>
        <w:tc>
          <w:tcPr>
            <w:tcW w:w="3800" w:type="dxa"/>
            <w:shd w:val="clear" w:color="auto" w:fill="1F4E79"/>
            <w:tcMar>
              <w:top w:w="80" w:type="dxa"/>
              <w:left w:w="120" w:type="dxa"/>
              <w:bottom w:w="80" w:type="dxa"/>
              <w:right w:w="120" w:type="dxa"/>
            </w:tcMar>
          </w:tcPr>
          <w:p w14:paraId="4EEBFA96" w14:textId="77777777" w:rsidR="00067D71" w:rsidRDefault="00000000">
            <w:r>
              <w:rPr>
                <w:b/>
                <w:bCs/>
                <w:color w:val="FFFFFF"/>
                <w:sz w:val="20"/>
                <w:szCs w:val="20"/>
              </w:rPr>
              <w:t>Task A — Spam Detection</w:t>
            </w:r>
          </w:p>
        </w:tc>
        <w:tc>
          <w:tcPr>
            <w:tcW w:w="3850" w:type="dxa"/>
            <w:shd w:val="clear" w:color="auto" w:fill="1F4E79"/>
            <w:tcMar>
              <w:top w:w="80" w:type="dxa"/>
              <w:left w:w="120" w:type="dxa"/>
              <w:bottom w:w="80" w:type="dxa"/>
              <w:right w:w="120" w:type="dxa"/>
            </w:tcMar>
          </w:tcPr>
          <w:p w14:paraId="4DF926C8" w14:textId="77777777" w:rsidR="00067D71" w:rsidRDefault="00000000">
            <w:r>
              <w:rPr>
                <w:b/>
                <w:bCs/>
                <w:color w:val="FFFFFF"/>
                <w:sz w:val="20"/>
                <w:szCs w:val="20"/>
              </w:rPr>
              <w:t>Task B — Sentiment Analysis</w:t>
            </w:r>
          </w:p>
        </w:tc>
      </w:tr>
      <w:tr w:rsidR="00067D71" w14:paraId="5A566F22" w14:textId="77777777">
        <w:trPr>
          <w:cantSplit/>
        </w:trPr>
        <w:tc>
          <w:tcPr>
            <w:tcW w:w="1700" w:type="dxa"/>
            <w:shd w:val="clear" w:color="auto" w:fill="FFFFFF"/>
            <w:tcMar>
              <w:top w:w="60" w:type="dxa"/>
              <w:left w:w="120" w:type="dxa"/>
              <w:bottom w:w="60" w:type="dxa"/>
              <w:right w:w="120" w:type="dxa"/>
            </w:tcMar>
          </w:tcPr>
          <w:p w14:paraId="57D1E1F4" w14:textId="77777777" w:rsidR="00067D71" w:rsidRDefault="00000000">
            <w:r>
              <w:rPr>
                <w:sz w:val="19"/>
                <w:szCs w:val="19"/>
              </w:rPr>
              <w:t>Dataset name</w:t>
            </w:r>
          </w:p>
        </w:tc>
        <w:tc>
          <w:tcPr>
            <w:tcW w:w="3800" w:type="dxa"/>
            <w:shd w:val="clear" w:color="auto" w:fill="FFFFFF"/>
            <w:tcMar>
              <w:top w:w="60" w:type="dxa"/>
              <w:left w:w="120" w:type="dxa"/>
              <w:bottom w:w="60" w:type="dxa"/>
              <w:right w:w="120" w:type="dxa"/>
            </w:tcMar>
          </w:tcPr>
          <w:p w14:paraId="29D6447B" w14:textId="77777777" w:rsidR="00067D71" w:rsidRDefault="00000000">
            <w:r>
              <w:rPr>
                <w:sz w:val="19"/>
                <w:szCs w:val="19"/>
              </w:rPr>
              <w:t>SMS Spam Collection</w:t>
            </w:r>
          </w:p>
        </w:tc>
        <w:tc>
          <w:tcPr>
            <w:tcW w:w="3850" w:type="dxa"/>
            <w:shd w:val="clear" w:color="auto" w:fill="FFFFFF"/>
            <w:tcMar>
              <w:top w:w="60" w:type="dxa"/>
              <w:left w:w="120" w:type="dxa"/>
              <w:bottom w:w="60" w:type="dxa"/>
              <w:right w:w="120" w:type="dxa"/>
            </w:tcMar>
          </w:tcPr>
          <w:p w14:paraId="1C0DD94F" w14:textId="77777777" w:rsidR="00067D71" w:rsidRDefault="00000000">
            <w:r>
              <w:rPr>
                <w:sz w:val="19"/>
                <w:szCs w:val="19"/>
              </w:rPr>
              <w:t>Twitter US Airline Sentiment</w:t>
            </w:r>
          </w:p>
        </w:tc>
      </w:tr>
      <w:tr w:rsidR="00067D71" w14:paraId="59164F08" w14:textId="77777777">
        <w:trPr>
          <w:cantSplit/>
        </w:trPr>
        <w:tc>
          <w:tcPr>
            <w:tcW w:w="1700" w:type="dxa"/>
            <w:shd w:val="clear" w:color="auto" w:fill="F7F9FB"/>
            <w:tcMar>
              <w:top w:w="60" w:type="dxa"/>
              <w:left w:w="120" w:type="dxa"/>
              <w:bottom w:w="60" w:type="dxa"/>
              <w:right w:w="120" w:type="dxa"/>
            </w:tcMar>
          </w:tcPr>
          <w:p w14:paraId="40F25779" w14:textId="77777777" w:rsidR="00067D71" w:rsidRDefault="00000000">
            <w:r>
              <w:rPr>
                <w:sz w:val="19"/>
                <w:szCs w:val="19"/>
              </w:rPr>
              <w:t>Official Kaggle link</w:t>
            </w:r>
          </w:p>
        </w:tc>
        <w:tc>
          <w:tcPr>
            <w:tcW w:w="3800" w:type="dxa"/>
            <w:shd w:val="clear" w:color="auto" w:fill="F7F9FB"/>
            <w:tcMar>
              <w:top w:w="60" w:type="dxa"/>
              <w:left w:w="120" w:type="dxa"/>
              <w:bottom w:w="60" w:type="dxa"/>
              <w:right w:w="120" w:type="dxa"/>
            </w:tcMar>
          </w:tcPr>
          <w:p w14:paraId="2C129AEB" w14:textId="77777777" w:rsidR="00067D71" w:rsidRDefault="00000000">
            <w:r>
              <w:rPr>
                <w:sz w:val="19"/>
                <w:szCs w:val="19"/>
              </w:rPr>
              <w:t>kaggle.com/datasets/uciml/sms-spam-collection-dataset</w:t>
            </w:r>
          </w:p>
        </w:tc>
        <w:tc>
          <w:tcPr>
            <w:tcW w:w="3850" w:type="dxa"/>
            <w:shd w:val="clear" w:color="auto" w:fill="F7F9FB"/>
            <w:tcMar>
              <w:top w:w="60" w:type="dxa"/>
              <w:left w:w="120" w:type="dxa"/>
              <w:bottom w:w="60" w:type="dxa"/>
              <w:right w:w="120" w:type="dxa"/>
            </w:tcMar>
          </w:tcPr>
          <w:p w14:paraId="60CDFAAB" w14:textId="77777777" w:rsidR="00067D71" w:rsidRDefault="00000000">
            <w:r>
              <w:rPr>
                <w:sz w:val="19"/>
                <w:szCs w:val="19"/>
              </w:rPr>
              <w:t>kaggle.com/datasets/crowdflower/twitter-airline-sentiment</w:t>
            </w:r>
          </w:p>
        </w:tc>
      </w:tr>
      <w:tr w:rsidR="00067D71" w14:paraId="6D9ACAA9" w14:textId="77777777">
        <w:trPr>
          <w:cantSplit/>
        </w:trPr>
        <w:tc>
          <w:tcPr>
            <w:tcW w:w="1700" w:type="dxa"/>
            <w:shd w:val="clear" w:color="auto" w:fill="FFFFFF"/>
            <w:tcMar>
              <w:top w:w="60" w:type="dxa"/>
              <w:left w:w="120" w:type="dxa"/>
              <w:bottom w:w="60" w:type="dxa"/>
              <w:right w:w="120" w:type="dxa"/>
            </w:tcMar>
          </w:tcPr>
          <w:p w14:paraId="47E2C8BD" w14:textId="77777777" w:rsidR="00067D71" w:rsidRDefault="00000000">
            <w:r>
              <w:rPr>
                <w:sz w:val="19"/>
                <w:szCs w:val="19"/>
              </w:rPr>
              <w:t>Size</w:t>
            </w:r>
          </w:p>
        </w:tc>
        <w:tc>
          <w:tcPr>
            <w:tcW w:w="3800" w:type="dxa"/>
            <w:shd w:val="clear" w:color="auto" w:fill="FFFFFF"/>
            <w:tcMar>
              <w:top w:w="60" w:type="dxa"/>
              <w:left w:w="120" w:type="dxa"/>
              <w:bottom w:w="60" w:type="dxa"/>
              <w:right w:w="120" w:type="dxa"/>
            </w:tcMar>
          </w:tcPr>
          <w:p w14:paraId="623BC48A" w14:textId="77777777" w:rsidR="00067D71" w:rsidRDefault="00000000">
            <w:r>
              <w:rPr>
                <w:sz w:val="19"/>
                <w:szCs w:val="19"/>
              </w:rPr>
              <w:t>5,572 SMS messages</w:t>
            </w:r>
          </w:p>
        </w:tc>
        <w:tc>
          <w:tcPr>
            <w:tcW w:w="3850" w:type="dxa"/>
            <w:shd w:val="clear" w:color="auto" w:fill="FFFFFF"/>
            <w:tcMar>
              <w:top w:w="60" w:type="dxa"/>
              <w:left w:w="120" w:type="dxa"/>
              <w:bottom w:w="60" w:type="dxa"/>
              <w:right w:w="120" w:type="dxa"/>
            </w:tcMar>
          </w:tcPr>
          <w:p w14:paraId="29EFBFB8" w14:textId="77777777" w:rsidR="00067D71" w:rsidRDefault="00000000">
            <w:r>
              <w:rPr>
                <w:sz w:val="19"/>
                <w:szCs w:val="19"/>
              </w:rPr>
              <w:t>14,640 tweets (use positive/negative only — drop neutral for this lab)</w:t>
            </w:r>
          </w:p>
        </w:tc>
      </w:tr>
      <w:tr w:rsidR="00067D71" w14:paraId="4CD551BD" w14:textId="77777777">
        <w:trPr>
          <w:cantSplit/>
        </w:trPr>
        <w:tc>
          <w:tcPr>
            <w:tcW w:w="1700" w:type="dxa"/>
            <w:shd w:val="clear" w:color="auto" w:fill="F7F9FB"/>
            <w:tcMar>
              <w:top w:w="60" w:type="dxa"/>
              <w:left w:w="120" w:type="dxa"/>
              <w:bottom w:w="60" w:type="dxa"/>
              <w:right w:w="120" w:type="dxa"/>
            </w:tcMar>
          </w:tcPr>
          <w:p w14:paraId="665DA6E9" w14:textId="77777777" w:rsidR="00067D71" w:rsidRDefault="00000000">
            <w:r>
              <w:rPr>
                <w:sz w:val="19"/>
                <w:szCs w:val="19"/>
              </w:rPr>
              <w:t>Target</w:t>
            </w:r>
          </w:p>
        </w:tc>
        <w:tc>
          <w:tcPr>
            <w:tcW w:w="3800" w:type="dxa"/>
            <w:shd w:val="clear" w:color="auto" w:fill="F7F9FB"/>
            <w:tcMar>
              <w:top w:w="60" w:type="dxa"/>
              <w:left w:w="120" w:type="dxa"/>
              <w:bottom w:w="60" w:type="dxa"/>
              <w:right w:w="120" w:type="dxa"/>
            </w:tcMar>
          </w:tcPr>
          <w:p w14:paraId="31D919AE" w14:textId="77777777" w:rsidR="00067D71" w:rsidRDefault="00000000">
            <w:r>
              <w:rPr>
                <w:sz w:val="19"/>
                <w:szCs w:val="19"/>
              </w:rPr>
              <w:t>label: spam / ham</w:t>
            </w:r>
          </w:p>
        </w:tc>
        <w:tc>
          <w:tcPr>
            <w:tcW w:w="3850" w:type="dxa"/>
            <w:shd w:val="clear" w:color="auto" w:fill="F7F9FB"/>
            <w:tcMar>
              <w:top w:w="60" w:type="dxa"/>
              <w:left w:w="120" w:type="dxa"/>
              <w:bottom w:w="60" w:type="dxa"/>
              <w:right w:w="120" w:type="dxa"/>
            </w:tcMar>
          </w:tcPr>
          <w:p w14:paraId="70BAE44D" w14:textId="77777777" w:rsidR="00067D71" w:rsidRDefault="00000000">
            <w:r>
              <w:rPr>
                <w:sz w:val="19"/>
                <w:szCs w:val="19"/>
              </w:rPr>
              <w:t>airline_sentiment: positive / negative</w:t>
            </w:r>
          </w:p>
        </w:tc>
      </w:tr>
    </w:tbl>
    <w:p w14:paraId="2EAD8B90" w14:textId="77777777" w:rsidR="00067D71" w:rsidRDefault="00067D7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67D71" w14:paraId="19EE48E4" w14:textId="77777777">
        <w:tc>
          <w:tcPr>
            <w:tcW w:w="9350" w:type="dxa"/>
            <w:shd w:val="clear" w:color="auto" w:fill="FDF3E7"/>
            <w:tcMar>
              <w:top w:w="140" w:type="dxa"/>
              <w:left w:w="200" w:type="dxa"/>
              <w:bottom w:w="140" w:type="dxa"/>
              <w:right w:w="200" w:type="dxa"/>
            </w:tcMar>
          </w:tcPr>
          <w:p w14:paraId="52CFED3A" w14:textId="77777777" w:rsidR="00067D71" w:rsidRDefault="00000000">
            <w:pPr>
              <w:spacing w:after="60"/>
            </w:pPr>
            <w:r>
              <w:rPr>
                <w:b/>
                <w:bCs/>
                <w:color w:val="8A5A00"/>
              </w:rPr>
              <w:t>Before You Start</w:t>
            </w:r>
          </w:p>
          <w:p w14:paraId="0DCCA2B7" w14:textId="77777777" w:rsidR="00067D71" w:rsidRDefault="00000000">
            <w:pPr>
              <w:spacing w:after="20"/>
            </w:pPr>
            <w:r>
              <w:rPr>
                <w:sz w:val="20"/>
                <w:szCs w:val="20"/>
              </w:rPr>
              <w:t>•  Create a free Kaggle account if you don't already have one — you will need it for Sections 5 and 8.</w:t>
            </w:r>
          </w:p>
          <w:p w14:paraId="7E8AF562" w14:textId="77777777" w:rsidR="00067D71" w:rsidRDefault="00000000">
            <w:pPr>
              <w:spacing w:after="20"/>
            </w:pPr>
            <w:r>
              <w:rPr>
                <w:sz w:val="20"/>
                <w:szCs w:val="20"/>
              </w:rPr>
              <w:t>•  Download both datasets from the links above (spam.csv and Tweets.csv) and upload them to your Colab session.</w:t>
            </w:r>
          </w:p>
          <w:p w14:paraId="33F4A591" w14:textId="77777777" w:rsidR="00067D71" w:rsidRDefault="00000000">
            <w:pPr>
              <w:spacing w:after="20"/>
            </w:pPr>
            <w:r>
              <w:rPr>
                <w:sz w:val="20"/>
                <w:szCs w:val="20"/>
              </w:rPr>
              <w:t>•  Create a new Colab notebook: week7_&lt;yourname&gt;_naive_bayes.ipynb, with the student-info block and Markdown headings described in Submission Requirements.</w:t>
            </w:r>
          </w:p>
          <w:p w14:paraId="4B8073FB" w14:textId="77777777" w:rsidR="00067D71" w:rsidRDefault="00000000">
            <w:pPr>
              <w:spacing w:after="20"/>
            </w:pPr>
            <w:r>
              <w:rPr>
                <w:sz w:val="20"/>
                <w:szCs w:val="20"/>
              </w:rPr>
              <w:t>•  Work through the sections in order. If you run out of time in the 3-hour session, Task A (Sections 1–5) is the priority to finish in class — complete Task B and the remaining sections at home before your final submission.</w:t>
            </w:r>
          </w:p>
        </w:tc>
      </w:tr>
    </w:tbl>
    <w:p w14:paraId="656F0B19" w14:textId="77777777" w:rsidR="00067D71" w:rsidRDefault="00000000">
      <w:pPr>
        <w:pBdr>
          <w:bottom w:val="single" w:sz="8" w:space="4" w:color="1F4E79"/>
        </w:pBdr>
        <w:spacing w:before="360" w:after="200"/>
      </w:pPr>
      <w:r>
        <w:rPr>
          <w:b/>
          <w:bCs/>
          <w:color w:val="1F4E79"/>
          <w:sz w:val="28"/>
          <w:szCs w:val="28"/>
        </w:rPr>
        <w:t>Part 1 — Problem Definition &amp; Dataset Exploration</w:t>
      </w:r>
    </w:p>
    <w:p w14:paraId="7009A7BA" w14:textId="77777777" w:rsidR="00067D71" w:rsidRDefault="00000000">
      <w:pPr>
        <w:spacing w:after="120"/>
      </w:pPr>
      <w:r>
        <w:t>Before cleaning or modeling anything, understand both problems side by side: what a single row represents, what the target is, and how balanced each dataset's classes are — this sets expectations for evaluation later in both tasks.</w:t>
      </w:r>
    </w:p>
    <w:p w14:paraId="3D748F1E"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067D71" w14:paraId="6CA1371E" w14:textId="77777777">
        <w:trPr>
          <w:cantSplit/>
          <w:tblHeader/>
        </w:trPr>
        <w:tc>
          <w:tcPr>
            <w:tcW w:w="4600" w:type="dxa"/>
            <w:shd w:val="clear" w:color="auto" w:fill="1F4E79"/>
            <w:tcMar>
              <w:top w:w="80" w:type="dxa"/>
              <w:left w:w="120" w:type="dxa"/>
              <w:bottom w:w="80" w:type="dxa"/>
              <w:right w:w="120" w:type="dxa"/>
            </w:tcMar>
          </w:tcPr>
          <w:p w14:paraId="3BA3582D" w14:textId="77777777" w:rsidR="00067D71" w:rsidRDefault="00000000">
            <w:r>
              <w:rPr>
                <w:b/>
                <w:bCs/>
                <w:color w:val="FFFFFF"/>
                <w:sz w:val="20"/>
                <w:szCs w:val="20"/>
              </w:rPr>
              <w:t>Concept / Function</w:t>
            </w:r>
          </w:p>
        </w:tc>
        <w:tc>
          <w:tcPr>
            <w:tcW w:w="4750" w:type="dxa"/>
            <w:shd w:val="clear" w:color="auto" w:fill="1F4E79"/>
            <w:tcMar>
              <w:top w:w="80" w:type="dxa"/>
              <w:left w:w="120" w:type="dxa"/>
              <w:bottom w:w="80" w:type="dxa"/>
              <w:right w:w="120" w:type="dxa"/>
            </w:tcMar>
          </w:tcPr>
          <w:p w14:paraId="047A8DDE" w14:textId="77777777" w:rsidR="00067D71" w:rsidRDefault="00000000">
            <w:r>
              <w:rPr>
                <w:b/>
                <w:bCs/>
                <w:color w:val="FFFFFF"/>
                <w:sz w:val="20"/>
                <w:szCs w:val="20"/>
              </w:rPr>
              <w:t>Purpose</w:t>
            </w:r>
          </w:p>
        </w:tc>
      </w:tr>
      <w:tr w:rsidR="00067D71" w14:paraId="68F30143" w14:textId="77777777">
        <w:trPr>
          <w:cantSplit/>
        </w:trPr>
        <w:tc>
          <w:tcPr>
            <w:tcW w:w="4600" w:type="dxa"/>
            <w:shd w:val="clear" w:color="auto" w:fill="FFFFFF"/>
            <w:tcMar>
              <w:top w:w="60" w:type="dxa"/>
              <w:left w:w="120" w:type="dxa"/>
              <w:bottom w:w="60" w:type="dxa"/>
              <w:right w:w="120" w:type="dxa"/>
            </w:tcMar>
          </w:tcPr>
          <w:p w14:paraId="7FCC5FF2" w14:textId="77777777" w:rsidR="00067D71" w:rsidRDefault="00000000">
            <w:r>
              <w:rPr>
                <w:sz w:val="19"/>
                <w:szCs w:val="19"/>
              </w:rPr>
              <w:t>pd.read_csv(...)</w:t>
            </w:r>
          </w:p>
        </w:tc>
        <w:tc>
          <w:tcPr>
            <w:tcW w:w="4750" w:type="dxa"/>
            <w:shd w:val="clear" w:color="auto" w:fill="FFFFFF"/>
            <w:tcMar>
              <w:top w:w="60" w:type="dxa"/>
              <w:left w:w="120" w:type="dxa"/>
              <w:bottom w:w="60" w:type="dxa"/>
              <w:right w:w="120" w:type="dxa"/>
            </w:tcMar>
          </w:tcPr>
          <w:p w14:paraId="5E89D666" w14:textId="77777777" w:rsidR="00067D71" w:rsidRDefault="00000000">
            <w:r>
              <w:rPr>
                <w:sz w:val="19"/>
                <w:szCs w:val="19"/>
              </w:rPr>
              <w:t>Load spam.csv and Tweets.csv</w:t>
            </w:r>
          </w:p>
        </w:tc>
      </w:tr>
      <w:tr w:rsidR="00067D71" w14:paraId="4C24DFAB" w14:textId="77777777">
        <w:trPr>
          <w:cantSplit/>
        </w:trPr>
        <w:tc>
          <w:tcPr>
            <w:tcW w:w="4600" w:type="dxa"/>
            <w:shd w:val="clear" w:color="auto" w:fill="F7F9FB"/>
            <w:tcMar>
              <w:top w:w="60" w:type="dxa"/>
              <w:left w:w="120" w:type="dxa"/>
              <w:bottom w:w="60" w:type="dxa"/>
              <w:right w:w="120" w:type="dxa"/>
            </w:tcMar>
          </w:tcPr>
          <w:p w14:paraId="4D844AFE" w14:textId="77777777" w:rsidR="00067D71" w:rsidRDefault="00000000">
            <w:r>
              <w:rPr>
                <w:sz w:val="19"/>
                <w:szCs w:val="19"/>
              </w:rPr>
              <w:t>df.shape / df.head() / df['label'].value_counts()</w:t>
            </w:r>
          </w:p>
        </w:tc>
        <w:tc>
          <w:tcPr>
            <w:tcW w:w="4750" w:type="dxa"/>
            <w:shd w:val="clear" w:color="auto" w:fill="F7F9FB"/>
            <w:tcMar>
              <w:top w:w="60" w:type="dxa"/>
              <w:left w:w="120" w:type="dxa"/>
              <w:bottom w:w="60" w:type="dxa"/>
              <w:right w:w="120" w:type="dxa"/>
            </w:tcMar>
          </w:tcPr>
          <w:p w14:paraId="673DE270" w14:textId="77777777" w:rsidR="00067D71" w:rsidRDefault="00000000">
            <w:r>
              <w:rPr>
                <w:sz w:val="19"/>
                <w:szCs w:val="19"/>
              </w:rPr>
              <w:t>Inspect size, sample rows, and class balance</w:t>
            </w:r>
          </w:p>
        </w:tc>
      </w:tr>
    </w:tbl>
    <w:p w14:paraId="3DA57C10" w14:textId="77777777" w:rsidR="00067D71" w:rsidRDefault="00000000">
      <w:pPr>
        <w:spacing w:before="280" w:after="120"/>
      </w:pPr>
      <w:r>
        <w:rPr>
          <w:b/>
          <w:bCs/>
          <w:color w:val="2E75B6"/>
          <w:sz w:val="25"/>
          <w:szCs w:val="25"/>
        </w:rPr>
        <w:lastRenderedPageBreak/>
        <w:t>Tasks</w:t>
      </w:r>
    </w:p>
    <w:p w14:paraId="10953C98" w14:textId="77777777" w:rsidR="00067D71" w:rsidRDefault="00000000">
      <w:pPr>
        <w:pStyle w:val="ListParagraph"/>
        <w:numPr>
          <w:ilvl w:val="0"/>
          <w:numId w:val="2"/>
        </w:numPr>
        <w:spacing w:after="130"/>
      </w:pPr>
      <w:r>
        <w:rPr>
          <w:sz w:val="21"/>
          <w:szCs w:val="21"/>
        </w:rPr>
        <w:t>Load both datasets. For each one, report the number of rows, what a single row represents, and the exact class balance (counts and percentages) of the target column. Keep only the positive and negative tweets for the sentiment dataset going forward — drop neutral rows now, and state how many rows that leaves you with.</w:t>
      </w:r>
    </w:p>
    <w:p w14:paraId="48425156" w14:textId="77777777" w:rsidR="00067D71" w:rsidRDefault="00000000">
      <w:pPr>
        <w:pStyle w:val="ListParagraph"/>
        <w:numPr>
          <w:ilvl w:val="0"/>
          <w:numId w:val="2"/>
        </w:numPr>
        <w:spacing w:after="130"/>
      </w:pPr>
      <w:r>
        <w:rPr>
          <w:sz w:val="21"/>
          <w:szCs w:val="21"/>
        </w:rPr>
        <w:t>In 2–3 sentences per dataset, state the practical problem being solved (what decision would this model actually support?) and why each one is a binary classification problem.</w:t>
      </w:r>
    </w:p>
    <w:p w14:paraId="333719F9" w14:textId="77777777" w:rsidR="00067D71" w:rsidRDefault="00067D71">
      <w:pPr>
        <w:spacing w:after="140"/>
      </w:pPr>
    </w:p>
    <w:p w14:paraId="63EC351B" w14:textId="77777777" w:rsidR="00067D71" w:rsidRDefault="00000000">
      <w:pPr>
        <w:pBdr>
          <w:bottom w:val="single" w:sz="8" w:space="4" w:color="1F4E79"/>
        </w:pBdr>
        <w:spacing w:before="360" w:after="200"/>
      </w:pPr>
      <w:r>
        <w:rPr>
          <w:b/>
          <w:bCs/>
          <w:color w:val="1F4E79"/>
          <w:sz w:val="28"/>
          <w:szCs w:val="28"/>
        </w:rPr>
        <w:t>Part 2 — Task A: Text Cleaning &amp; Vectorization (Spam)</w:t>
      </w:r>
    </w:p>
    <w:p w14:paraId="77BE29DE" w14:textId="77777777" w:rsidR="00067D71" w:rsidRDefault="00000000">
      <w:pPr>
        <w:spacing w:after="120"/>
      </w:pPr>
      <w:r>
        <w:t>Naive Bayes (and every other classifier) needs numbers, not raw sentences. Bag-of-Words / TF-IDF convert each message into a row of word-frequency counts, where every unique word in the vocabulary becomes its own feature/column — a completely different kind of feature space than Labs 2–6's structured columns.</w:t>
      </w:r>
    </w:p>
    <w:p w14:paraId="55591A6A"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67D71" w14:paraId="27293CFB" w14:textId="77777777">
        <w:trPr>
          <w:cantSplit/>
          <w:tblHeader/>
        </w:trPr>
        <w:tc>
          <w:tcPr>
            <w:tcW w:w="5200" w:type="dxa"/>
            <w:shd w:val="clear" w:color="auto" w:fill="1F4E79"/>
            <w:tcMar>
              <w:top w:w="80" w:type="dxa"/>
              <w:left w:w="120" w:type="dxa"/>
              <w:bottom w:w="80" w:type="dxa"/>
              <w:right w:w="120" w:type="dxa"/>
            </w:tcMar>
          </w:tcPr>
          <w:p w14:paraId="56573C95" w14:textId="77777777" w:rsidR="00067D71"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6BBC056E" w14:textId="77777777" w:rsidR="00067D71" w:rsidRDefault="00000000">
            <w:r>
              <w:rPr>
                <w:b/>
                <w:bCs/>
                <w:color w:val="FFFFFF"/>
                <w:sz w:val="20"/>
                <w:szCs w:val="20"/>
              </w:rPr>
              <w:t>Purpose</w:t>
            </w:r>
          </w:p>
        </w:tc>
      </w:tr>
      <w:tr w:rsidR="00067D71" w14:paraId="15C54BAB" w14:textId="77777777">
        <w:trPr>
          <w:cantSplit/>
        </w:trPr>
        <w:tc>
          <w:tcPr>
            <w:tcW w:w="5200" w:type="dxa"/>
            <w:shd w:val="clear" w:color="auto" w:fill="FFFFFF"/>
            <w:tcMar>
              <w:top w:w="60" w:type="dxa"/>
              <w:left w:w="120" w:type="dxa"/>
              <w:bottom w:w="60" w:type="dxa"/>
              <w:right w:w="120" w:type="dxa"/>
            </w:tcMar>
          </w:tcPr>
          <w:p w14:paraId="741531F0" w14:textId="77777777" w:rsidR="00067D71" w:rsidRDefault="00000000">
            <w:r>
              <w:rPr>
                <w:sz w:val="19"/>
                <w:szCs w:val="19"/>
              </w:rPr>
              <w:t>text.str.lower()</w:t>
            </w:r>
          </w:p>
        </w:tc>
        <w:tc>
          <w:tcPr>
            <w:tcW w:w="4150" w:type="dxa"/>
            <w:shd w:val="clear" w:color="auto" w:fill="FFFFFF"/>
            <w:tcMar>
              <w:top w:w="60" w:type="dxa"/>
              <w:left w:w="120" w:type="dxa"/>
              <w:bottom w:w="60" w:type="dxa"/>
              <w:right w:w="120" w:type="dxa"/>
            </w:tcMar>
          </w:tcPr>
          <w:p w14:paraId="6C29AC56" w14:textId="77777777" w:rsidR="00067D71" w:rsidRDefault="00000000">
            <w:r>
              <w:rPr>
                <w:sz w:val="19"/>
                <w:szCs w:val="19"/>
              </w:rPr>
              <w:t>Normalize case so 'Free' and 'free' aren't treated as different words</w:t>
            </w:r>
          </w:p>
        </w:tc>
      </w:tr>
      <w:tr w:rsidR="00067D71" w14:paraId="0022DD31" w14:textId="77777777">
        <w:trPr>
          <w:cantSplit/>
        </w:trPr>
        <w:tc>
          <w:tcPr>
            <w:tcW w:w="5200" w:type="dxa"/>
            <w:shd w:val="clear" w:color="auto" w:fill="F7F9FB"/>
            <w:tcMar>
              <w:top w:w="60" w:type="dxa"/>
              <w:left w:w="120" w:type="dxa"/>
              <w:bottom w:w="60" w:type="dxa"/>
              <w:right w:w="120" w:type="dxa"/>
            </w:tcMar>
          </w:tcPr>
          <w:p w14:paraId="4CF48C4D" w14:textId="77777777" w:rsidR="00067D71" w:rsidRDefault="00000000">
            <w:r>
              <w:rPr>
                <w:sz w:val="19"/>
                <w:szCs w:val="19"/>
              </w:rPr>
              <w:t>from sklearn.feature_extraction.text import CountVectorizer, TfidfVectorizer</w:t>
            </w:r>
          </w:p>
        </w:tc>
        <w:tc>
          <w:tcPr>
            <w:tcW w:w="4150" w:type="dxa"/>
            <w:shd w:val="clear" w:color="auto" w:fill="F7F9FB"/>
            <w:tcMar>
              <w:top w:w="60" w:type="dxa"/>
              <w:left w:w="120" w:type="dxa"/>
              <w:bottom w:w="60" w:type="dxa"/>
              <w:right w:w="120" w:type="dxa"/>
            </w:tcMar>
          </w:tcPr>
          <w:p w14:paraId="5CB7541E" w14:textId="77777777" w:rsidR="00067D71" w:rsidRDefault="00000000">
            <w:r>
              <w:rPr>
                <w:sz w:val="19"/>
                <w:szCs w:val="19"/>
              </w:rPr>
              <w:t>Import text-vectorization tools</w:t>
            </w:r>
          </w:p>
        </w:tc>
      </w:tr>
      <w:tr w:rsidR="00067D71" w14:paraId="72E022E4" w14:textId="77777777">
        <w:trPr>
          <w:cantSplit/>
        </w:trPr>
        <w:tc>
          <w:tcPr>
            <w:tcW w:w="5200" w:type="dxa"/>
            <w:shd w:val="clear" w:color="auto" w:fill="FFFFFF"/>
            <w:tcMar>
              <w:top w:w="60" w:type="dxa"/>
              <w:left w:w="120" w:type="dxa"/>
              <w:bottom w:w="60" w:type="dxa"/>
              <w:right w:w="120" w:type="dxa"/>
            </w:tcMar>
          </w:tcPr>
          <w:p w14:paraId="548C4F8E" w14:textId="77777777" w:rsidR="00067D71" w:rsidRDefault="00000000">
            <w:r>
              <w:rPr>
                <w:sz w:val="19"/>
                <w:szCs w:val="19"/>
              </w:rPr>
              <w:t>vectorizer.fit_transform(X_train) / vectorizer.transform(X_test)</w:t>
            </w:r>
          </w:p>
        </w:tc>
        <w:tc>
          <w:tcPr>
            <w:tcW w:w="4150" w:type="dxa"/>
            <w:shd w:val="clear" w:color="auto" w:fill="FFFFFF"/>
            <w:tcMar>
              <w:top w:w="60" w:type="dxa"/>
              <w:left w:w="120" w:type="dxa"/>
              <w:bottom w:w="60" w:type="dxa"/>
              <w:right w:w="120" w:type="dxa"/>
            </w:tcMar>
          </w:tcPr>
          <w:p w14:paraId="25D4E19E" w14:textId="77777777" w:rsidR="00067D71" w:rsidRDefault="00000000">
            <w:r>
              <w:rPr>
                <w:sz w:val="19"/>
                <w:szCs w:val="19"/>
              </w:rPr>
              <w:t>Fit the vocabulary on training data only, then apply to both sets</w:t>
            </w:r>
          </w:p>
        </w:tc>
      </w:tr>
      <w:tr w:rsidR="00067D71" w14:paraId="2880AE6F" w14:textId="77777777">
        <w:trPr>
          <w:cantSplit/>
        </w:trPr>
        <w:tc>
          <w:tcPr>
            <w:tcW w:w="5200" w:type="dxa"/>
            <w:shd w:val="clear" w:color="auto" w:fill="F7F9FB"/>
            <w:tcMar>
              <w:top w:w="60" w:type="dxa"/>
              <w:left w:w="120" w:type="dxa"/>
              <w:bottom w:w="60" w:type="dxa"/>
              <w:right w:w="120" w:type="dxa"/>
            </w:tcMar>
          </w:tcPr>
          <w:p w14:paraId="1BA78362" w14:textId="77777777" w:rsidR="00067D71" w:rsidRDefault="00000000">
            <w:r>
              <w:rPr>
                <w:sz w:val="19"/>
                <w:szCs w:val="19"/>
              </w:rPr>
              <w:t>vectorizer.get_feature_names_out()</w:t>
            </w:r>
          </w:p>
        </w:tc>
        <w:tc>
          <w:tcPr>
            <w:tcW w:w="4150" w:type="dxa"/>
            <w:shd w:val="clear" w:color="auto" w:fill="F7F9FB"/>
            <w:tcMar>
              <w:top w:w="60" w:type="dxa"/>
              <w:left w:w="120" w:type="dxa"/>
              <w:bottom w:w="60" w:type="dxa"/>
              <w:right w:w="120" w:type="dxa"/>
            </w:tcMar>
          </w:tcPr>
          <w:p w14:paraId="04681881" w14:textId="77777777" w:rsidR="00067D71" w:rsidRDefault="00000000">
            <w:r>
              <w:rPr>
                <w:sz w:val="19"/>
                <w:szCs w:val="19"/>
              </w:rPr>
              <w:t>See the actual vocabulary words the vectorizer learned</w:t>
            </w:r>
          </w:p>
        </w:tc>
      </w:tr>
    </w:tbl>
    <w:p w14:paraId="6BB09A2F" w14:textId="77777777" w:rsidR="00067D71" w:rsidRDefault="00000000">
      <w:pPr>
        <w:spacing w:before="280" w:after="120"/>
      </w:pPr>
      <w:r>
        <w:rPr>
          <w:b/>
          <w:bCs/>
          <w:color w:val="2E75B6"/>
          <w:sz w:val="25"/>
          <w:szCs w:val="25"/>
        </w:rPr>
        <w:t>Tasks</w:t>
      </w:r>
    </w:p>
    <w:p w14:paraId="7117F050" w14:textId="77777777" w:rsidR="00067D71" w:rsidRDefault="00000000">
      <w:pPr>
        <w:pStyle w:val="ListParagraph"/>
        <w:numPr>
          <w:ilvl w:val="0"/>
          <w:numId w:val="2"/>
        </w:numPr>
        <w:spacing w:after="130"/>
      </w:pPr>
      <w:r>
        <w:rPr>
          <w:sz w:val="21"/>
          <w:szCs w:val="21"/>
        </w:rPr>
        <w:t>Lightly clean the message text (lowercase at minimum; consider removing punctuation). Keep this simple — heavy NLP preprocessing is not the point of this lab.</w:t>
      </w:r>
    </w:p>
    <w:p w14:paraId="3E6B14FD" w14:textId="77777777" w:rsidR="00067D71" w:rsidRDefault="00000000">
      <w:pPr>
        <w:pStyle w:val="ListParagraph"/>
        <w:numPr>
          <w:ilvl w:val="0"/>
          <w:numId w:val="2"/>
        </w:numPr>
        <w:spacing w:after="130"/>
      </w:pPr>
      <w:r>
        <w:rPr>
          <w:sz w:val="21"/>
          <w:szCs w:val="21"/>
        </w:rPr>
        <w:t>Encode the label column as 0/1, split into training and test sets, then fit a CountVectorizer or TfidfVectorizer on the training messages only and transform both sets. Report the resulting vocabulary size (number of features) and explain in 1–2 sentences why the vectorizer must be fit only on training data, not the full dataset.</w:t>
      </w:r>
    </w:p>
    <w:p w14:paraId="2D11055A" w14:textId="77777777" w:rsidR="00067D71" w:rsidRDefault="00067D71">
      <w:pPr>
        <w:spacing w:after="140"/>
      </w:pPr>
    </w:p>
    <w:p w14:paraId="01072690" w14:textId="77777777" w:rsidR="00067D71" w:rsidRDefault="00000000">
      <w:pPr>
        <w:pBdr>
          <w:bottom w:val="single" w:sz="8" w:space="4" w:color="1F4E79"/>
        </w:pBdr>
        <w:spacing w:before="360" w:after="200"/>
      </w:pPr>
      <w:r>
        <w:rPr>
          <w:b/>
          <w:bCs/>
          <w:color w:val="1F4E79"/>
          <w:sz w:val="28"/>
          <w:szCs w:val="28"/>
        </w:rPr>
        <w:t>Part 3 — Task A: Naive Bayes Model &amp; Evaluation (Spam)</w:t>
      </w:r>
    </w:p>
    <w:p w14:paraId="0A5F2620" w14:textId="77777777" w:rsidR="00067D71" w:rsidRDefault="00000000">
      <w:pPr>
        <w:spacing w:after="120"/>
      </w:pPr>
      <w:r>
        <w:t>Train a Multinomial Naive Bayes classifier — the standard choice for word-count/TF-IDF features — and evaluate it exactly as you evaluated every other classifier since Lab 3, plus one new, genuinely important question specific to spam filtering: which kind of mistake is worse?</w:t>
      </w:r>
    </w:p>
    <w:p w14:paraId="7F465BDC"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67D71" w14:paraId="2C2D9314" w14:textId="77777777">
        <w:trPr>
          <w:cantSplit/>
          <w:tblHeader/>
        </w:trPr>
        <w:tc>
          <w:tcPr>
            <w:tcW w:w="5200" w:type="dxa"/>
            <w:shd w:val="clear" w:color="auto" w:fill="1F4E79"/>
            <w:tcMar>
              <w:top w:w="80" w:type="dxa"/>
              <w:left w:w="120" w:type="dxa"/>
              <w:bottom w:w="80" w:type="dxa"/>
              <w:right w:w="120" w:type="dxa"/>
            </w:tcMar>
          </w:tcPr>
          <w:p w14:paraId="493F0224" w14:textId="77777777" w:rsidR="00067D71"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11420103" w14:textId="77777777" w:rsidR="00067D71" w:rsidRDefault="00000000">
            <w:r>
              <w:rPr>
                <w:b/>
                <w:bCs/>
                <w:color w:val="FFFFFF"/>
                <w:sz w:val="20"/>
                <w:szCs w:val="20"/>
              </w:rPr>
              <w:t>Purpose</w:t>
            </w:r>
          </w:p>
        </w:tc>
      </w:tr>
      <w:tr w:rsidR="00067D71" w14:paraId="2911EF68" w14:textId="77777777">
        <w:trPr>
          <w:cantSplit/>
        </w:trPr>
        <w:tc>
          <w:tcPr>
            <w:tcW w:w="5200" w:type="dxa"/>
            <w:shd w:val="clear" w:color="auto" w:fill="FFFFFF"/>
            <w:tcMar>
              <w:top w:w="60" w:type="dxa"/>
              <w:left w:w="120" w:type="dxa"/>
              <w:bottom w:w="60" w:type="dxa"/>
              <w:right w:w="120" w:type="dxa"/>
            </w:tcMar>
          </w:tcPr>
          <w:p w14:paraId="6B702893" w14:textId="77777777" w:rsidR="00067D71" w:rsidRDefault="00000000">
            <w:r>
              <w:rPr>
                <w:sz w:val="19"/>
                <w:szCs w:val="19"/>
              </w:rPr>
              <w:t>from sklearn.naive_bayes import MultinomialNB</w:t>
            </w:r>
          </w:p>
        </w:tc>
        <w:tc>
          <w:tcPr>
            <w:tcW w:w="4150" w:type="dxa"/>
            <w:shd w:val="clear" w:color="auto" w:fill="FFFFFF"/>
            <w:tcMar>
              <w:top w:w="60" w:type="dxa"/>
              <w:left w:w="120" w:type="dxa"/>
              <w:bottom w:w="60" w:type="dxa"/>
              <w:right w:w="120" w:type="dxa"/>
            </w:tcMar>
          </w:tcPr>
          <w:p w14:paraId="48D18617" w14:textId="77777777" w:rsidR="00067D71" w:rsidRDefault="00000000">
            <w:r>
              <w:rPr>
                <w:sz w:val="19"/>
                <w:szCs w:val="19"/>
              </w:rPr>
              <w:t>Import the classifier</w:t>
            </w:r>
          </w:p>
        </w:tc>
      </w:tr>
      <w:tr w:rsidR="00067D71" w14:paraId="63471160" w14:textId="77777777">
        <w:trPr>
          <w:cantSplit/>
        </w:trPr>
        <w:tc>
          <w:tcPr>
            <w:tcW w:w="5200" w:type="dxa"/>
            <w:shd w:val="clear" w:color="auto" w:fill="F7F9FB"/>
            <w:tcMar>
              <w:top w:w="60" w:type="dxa"/>
              <w:left w:w="120" w:type="dxa"/>
              <w:bottom w:w="60" w:type="dxa"/>
              <w:right w:w="120" w:type="dxa"/>
            </w:tcMar>
          </w:tcPr>
          <w:p w14:paraId="301A3476" w14:textId="77777777" w:rsidR="00067D71" w:rsidRDefault="00000000">
            <w:r>
              <w:rPr>
                <w:sz w:val="19"/>
                <w:szCs w:val="19"/>
              </w:rPr>
              <w:t>MultinomialNB().fit(X_train_vec, y_train)</w:t>
            </w:r>
          </w:p>
        </w:tc>
        <w:tc>
          <w:tcPr>
            <w:tcW w:w="4150" w:type="dxa"/>
            <w:shd w:val="clear" w:color="auto" w:fill="F7F9FB"/>
            <w:tcMar>
              <w:top w:w="60" w:type="dxa"/>
              <w:left w:w="120" w:type="dxa"/>
              <w:bottom w:w="60" w:type="dxa"/>
              <w:right w:w="120" w:type="dxa"/>
            </w:tcMar>
          </w:tcPr>
          <w:p w14:paraId="785B57DF" w14:textId="77777777" w:rsidR="00067D71" w:rsidRDefault="00000000">
            <w:r>
              <w:rPr>
                <w:sz w:val="19"/>
                <w:szCs w:val="19"/>
              </w:rPr>
              <w:t>Trains the model</w:t>
            </w:r>
          </w:p>
        </w:tc>
      </w:tr>
      <w:tr w:rsidR="00067D71" w14:paraId="622B00E3" w14:textId="77777777">
        <w:trPr>
          <w:cantSplit/>
        </w:trPr>
        <w:tc>
          <w:tcPr>
            <w:tcW w:w="5200" w:type="dxa"/>
            <w:shd w:val="clear" w:color="auto" w:fill="FFFFFF"/>
            <w:tcMar>
              <w:top w:w="60" w:type="dxa"/>
              <w:left w:w="120" w:type="dxa"/>
              <w:bottom w:w="60" w:type="dxa"/>
              <w:right w:w="120" w:type="dxa"/>
            </w:tcMar>
          </w:tcPr>
          <w:p w14:paraId="38728A62" w14:textId="77777777" w:rsidR="00067D71" w:rsidRDefault="00000000">
            <w:r>
              <w:rPr>
                <w:sz w:val="19"/>
                <w:szCs w:val="19"/>
              </w:rPr>
              <w:lastRenderedPageBreak/>
              <w:t>accuracy_score, precision_score, recall_score, f1_score, confusion_matrix</w:t>
            </w:r>
          </w:p>
        </w:tc>
        <w:tc>
          <w:tcPr>
            <w:tcW w:w="4150" w:type="dxa"/>
            <w:shd w:val="clear" w:color="auto" w:fill="FFFFFF"/>
            <w:tcMar>
              <w:top w:w="60" w:type="dxa"/>
              <w:left w:w="120" w:type="dxa"/>
              <w:bottom w:w="60" w:type="dxa"/>
              <w:right w:w="120" w:type="dxa"/>
            </w:tcMar>
          </w:tcPr>
          <w:p w14:paraId="1D33AAC5" w14:textId="77777777" w:rsidR="00067D71" w:rsidRDefault="00000000">
            <w:r>
              <w:rPr>
                <w:sz w:val="19"/>
                <w:szCs w:val="19"/>
              </w:rPr>
              <w:t>Same evaluation tools as every prior lab</w:t>
            </w:r>
          </w:p>
        </w:tc>
      </w:tr>
    </w:tbl>
    <w:p w14:paraId="26CDDC95" w14:textId="77777777" w:rsidR="00067D71" w:rsidRDefault="00000000">
      <w:pPr>
        <w:spacing w:before="280" w:after="120"/>
      </w:pPr>
      <w:r>
        <w:rPr>
          <w:b/>
          <w:bCs/>
          <w:color w:val="2E75B6"/>
          <w:sz w:val="25"/>
          <w:szCs w:val="25"/>
        </w:rPr>
        <w:t>Tasks</w:t>
      </w:r>
    </w:p>
    <w:p w14:paraId="42940AFC" w14:textId="77777777" w:rsidR="00067D71" w:rsidRDefault="00000000">
      <w:pPr>
        <w:pStyle w:val="ListParagraph"/>
        <w:numPr>
          <w:ilvl w:val="0"/>
          <w:numId w:val="2"/>
        </w:numPr>
        <w:spacing w:after="130"/>
      </w:pPr>
      <w:r>
        <w:rPr>
          <w:sz w:val="21"/>
          <w:szCs w:val="21"/>
        </w:rPr>
        <w:t>Train a MultinomialNB model on the vectorized training data. Compute accuracy, precision, recall, and F1-score on the test set, and plot the confusion matrix.</w:t>
      </w:r>
    </w:p>
    <w:p w14:paraId="44762AA1" w14:textId="77777777" w:rsidR="00067D71" w:rsidRDefault="00000000">
      <w:pPr>
        <w:pStyle w:val="ListParagraph"/>
        <w:numPr>
          <w:ilvl w:val="0"/>
          <w:numId w:val="2"/>
        </w:numPr>
        <w:spacing w:after="130"/>
      </w:pPr>
      <w:r>
        <w:rPr>
          <w:sz w:val="21"/>
          <w:szCs w:val="21"/>
        </w:rPr>
        <w:t>A false positive here means a real (ham) message gets wrongly flagged as spam and possibly hidden from the user; a false negative means a spam message gets through to their inbox. In 3–4 sentences, argue which kind of error is worse for this specific application, and therefore which metric (precision or recall) you would prioritize if you had to tune the model further.</w:t>
      </w:r>
    </w:p>
    <w:p w14:paraId="044E4E77" w14:textId="77777777" w:rsidR="00067D71" w:rsidRDefault="00067D71">
      <w:pPr>
        <w:spacing w:after="140"/>
      </w:pPr>
    </w:p>
    <w:p w14:paraId="4B24D4E4" w14:textId="77777777" w:rsidR="00067D71" w:rsidRDefault="00000000">
      <w:pPr>
        <w:pBdr>
          <w:bottom w:val="single" w:sz="8" w:space="4" w:color="1F4E79"/>
        </w:pBdr>
        <w:spacing w:before="360" w:after="200"/>
      </w:pPr>
      <w:r>
        <w:rPr>
          <w:b/>
          <w:bCs/>
          <w:color w:val="1F4E79"/>
          <w:sz w:val="28"/>
          <w:szCs w:val="28"/>
        </w:rPr>
        <w:t>Part 4 — Task A: Word Interpretation (Spam)</w:t>
      </w:r>
    </w:p>
    <w:p w14:paraId="5F08085E" w14:textId="77777777" w:rsidR="00067D71" w:rsidRDefault="00000000">
      <w:pPr>
        <w:spacing w:after="120"/>
      </w:pPr>
      <w:r>
        <w:t>Naive Bayes is interpretable in its own way: it learns a probability for every word given each class. Inspecting these probabilities is this lab's equivalent of Lab 5/6's coefficient tables — a direct look at what the model actually learned.</w:t>
      </w:r>
    </w:p>
    <w:p w14:paraId="5235DA4F"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67D71" w14:paraId="49BCD1D4" w14:textId="77777777">
        <w:trPr>
          <w:cantSplit/>
          <w:tblHeader/>
        </w:trPr>
        <w:tc>
          <w:tcPr>
            <w:tcW w:w="5200" w:type="dxa"/>
            <w:shd w:val="clear" w:color="auto" w:fill="1F4E79"/>
            <w:tcMar>
              <w:top w:w="80" w:type="dxa"/>
              <w:left w:w="120" w:type="dxa"/>
              <w:bottom w:w="80" w:type="dxa"/>
              <w:right w:w="120" w:type="dxa"/>
            </w:tcMar>
          </w:tcPr>
          <w:p w14:paraId="7704F292" w14:textId="77777777" w:rsidR="00067D71"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13DABE22" w14:textId="77777777" w:rsidR="00067D71" w:rsidRDefault="00000000">
            <w:r>
              <w:rPr>
                <w:b/>
                <w:bCs/>
                <w:color w:val="FFFFFF"/>
                <w:sz w:val="20"/>
                <w:szCs w:val="20"/>
              </w:rPr>
              <w:t>Purpose</w:t>
            </w:r>
          </w:p>
        </w:tc>
      </w:tr>
      <w:tr w:rsidR="00067D71" w14:paraId="2C86F4D1" w14:textId="77777777">
        <w:trPr>
          <w:cantSplit/>
        </w:trPr>
        <w:tc>
          <w:tcPr>
            <w:tcW w:w="5200" w:type="dxa"/>
            <w:shd w:val="clear" w:color="auto" w:fill="FFFFFF"/>
            <w:tcMar>
              <w:top w:w="60" w:type="dxa"/>
              <w:left w:w="120" w:type="dxa"/>
              <w:bottom w:w="60" w:type="dxa"/>
              <w:right w:w="120" w:type="dxa"/>
            </w:tcMar>
          </w:tcPr>
          <w:p w14:paraId="6BCA83AF" w14:textId="77777777" w:rsidR="00067D71" w:rsidRDefault="00000000">
            <w:r>
              <w:rPr>
                <w:sz w:val="19"/>
                <w:szCs w:val="19"/>
              </w:rPr>
              <w:t>model.feature_log_prob_</w:t>
            </w:r>
          </w:p>
        </w:tc>
        <w:tc>
          <w:tcPr>
            <w:tcW w:w="4150" w:type="dxa"/>
            <w:shd w:val="clear" w:color="auto" w:fill="FFFFFF"/>
            <w:tcMar>
              <w:top w:w="60" w:type="dxa"/>
              <w:left w:w="120" w:type="dxa"/>
              <w:bottom w:w="60" w:type="dxa"/>
              <w:right w:w="120" w:type="dxa"/>
            </w:tcMar>
          </w:tcPr>
          <w:p w14:paraId="532AD053" w14:textId="77777777" w:rsidR="00067D71" w:rsidRDefault="00000000">
            <w:r>
              <w:rPr>
                <w:sz w:val="19"/>
                <w:szCs w:val="19"/>
              </w:rPr>
              <w:t>log P(word | class) for every word, for each class</w:t>
            </w:r>
          </w:p>
        </w:tc>
      </w:tr>
      <w:tr w:rsidR="00067D71" w14:paraId="40301627" w14:textId="77777777">
        <w:trPr>
          <w:cantSplit/>
        </w:trPr>
        <w:tc>
          <w:tcPr>
            <w:tcW w:w="5200" w:type="dxa"/>
            <w:shd w:val="clear" w:color="auto" w:fill="F7F9FB"/>
            <w:tcMar>
              <w:top w:w="60" w:type="dxa"/>
              <w:left w:w="120" w:type="dxa"/>
              <w:bottom w:w="60" w:type="dxa"/>
              <w:right w:w="120" w:type="dxa"/>
            </w:tcMar>
          </w:tcPr>
          <w:p w14:paraId="506AC8A5" w14:textId="77777777" w:rsidR="00067D71" w:rsidRDefault="00000000">
            <w:r>
              <w:rPr>
                <w:sz w:val="19"/>
                <w:szCs w:val="19"/>
              </w:rPr>
              <w:t>np.argsort(...)</w:t>
            </w:r>
          </w:p>
        </w:tc>
        <w:tc>
          <w:tcPr>
            <w:tcW w:w="4150" w:type="dxa"/>
            <w:shd w:val="clear" w:color="auto" w:fill="F7F9FB"/>
            <w:tcMar>
              <w:top w:w="60" w:type="dxa"/>
              <w:left w:w="120" w:type="dxa"/>
              <w:bottom w:w="60" w:type="dxa"/>
              <w:right w:w="120" w:type="dxa"/>
            </w:tcMar>
          </w:tcPr>
          <w:p w14:paraId="2BA0502A" w14:textId="77777777" w:rsidR="00067D71" w:rsidRDefault="00000000">
            <w:r>
              <w:rPr>
                <w:sz w:val="19"/>
                <w:szCs w:val="19"/>
              </w:rPr>
              <w:t>Find the indices of the highest/lowest values in an array</w:t>
            </w:r>
          </w:p>
        </w:tc>
      </w:tr>
    </w:tbl>
    <w:p w14:paraId="0FCEA72B" w14:textId="77777777" w:rsidR="00067D71" w:rsidRDefault="00000000">
      <w:pPr>
        <w:spacing w:before="280" w:after="120"/>
      </w:pPr>
      <w:r>
        <w:rPr>
          <w:b/>
          <w:bCs/>
          <w:color w:val="2E75B6"/>
          <w:sz w:val="25"/>
          <w:szCs w:val="25"/>
        </w:rPr>
        <w:t>Tasks</w:t>
      </w:r>
    </w:p>
    <w:p w14:paraId="05EFDDAA" w14:textId="77777777" w:rsidR="00067D71" w:rsidRDefault="00000000">
      <w:pPr>
        <w:pStyle w:val="ListParagraph"/>
        <w:numPr>
          <w:ilvl w:val="0"/>
          <w:numId w:val="2"/>
        </w:numPr>
        <w:spacing w:after="130"/>
      </w:pPr>
      <w:r>
        <w:rPr>
          <w:sz w:val="21"/>
          <w:szCs w:val="21"/>
        </w:rPr>
        <w:t>Using feature_log_prob_, find and list the 15 words most strongly associated with spam (highest log-probability difference between the spam and ham classes) and the 15 most associated with ham. Do these words match your intuition about what spam looks like?</w:t>
      </w:r>
    </w:p>
    <w:p w14:paraId="5E176958" w14:textId="77777777" w:rsidR="00067D71" w:rsidRDefault="00000000">
      <w:pPr>
        <w:pStyle w:val="ListParagraph"/>
        <w:numPr>
          <w:ilvl w:val="0"/>
          <w:numId w:val="2"/>
        </w:numPr>
        <w:spacing w:after="130"/>
      </w:pPr>
      <w:r>
        <w:rPr>
          <w:sz w:val="21"/>
          <w:szCs w:val="21"/>
        </w:rPr>
        <w:t>Write 2–3 of your own test messages (one obviously spam-like, one obviously not) and run them through your trained pipeline. Do the predictions match what you expected? If not, discuss why in 1–2 sentences.</w:t>
      </w:r>
    </w:p>
    <w:p w14:paraId="433143B7" w14:textId="77777777" w:rsidR="00067D71" w:rsidRDefault="00067D71">
      <w:pPr>
        <w:spacing w:after="140"/>
      </w:pPr>
    </w:p>
    <w:p w14:paraId="53FF88CA" w14:textId="77777777" w:rsidR="00067D71" w:rsidRDefault="00000000">
      <w:pPr>
        <w:pBdr>
          <w:bottom w:val="single" w:sz="8" w:space="4" w:color="1F4E79"/>
        </w:pBdr>
        <w:spacing w:before="360" w:after="200"/>
      </w:pPr>
      <w:r>
        <w:rPr>
          <w:b/>
          <w:bCs/>
          <w:color w:val="1F4E79"/>
          <w:sz w:val="28"/>
          <w:szCs w:val="28"/>
        </w:rPr>
        <w:t>Part 5 — Task A: Kaggle Notebook Submission</w:t>
      </w:r>
    </w:p>
    <w:p w14:paraId="0D2F87E6" w14:textId="77777777" w:rsidR="00067D71" w:rsidRDefault="00000000">
      <w:pPr>
        <w:spacing w:after="120"/>
      </w:pPr>
      <w:r>
        <w:t>Neither dataset in this lab is an active Kaggle competition with a leaderboard, so "submitting" here means publishing your working notebook publicly on Kaggle, attached to the dataset — a real, common way ML practitioners share their work and build a public portfolio. This is the same platform skill as a leaderboard submission, just without a rank.</w:t>
      </w:r>
    </w:p>
    <w:p w14:paraId="737D4636" w14:textId="77777777" w:rsidR="00067D71" w:rsidRDefault="00000000">
      <w:pPr>
        <w:spacing w:before="280" w:after="120"/>
      </w:pPr>
      <w:r>
        <w:rPr>
          <w:b/>
          <w:bCs/>
          <w:color w:val="2E75B6"/>
          <w:sz w:val="25"/>
          <w:szCs w:val="25"/>
        </w:rPr>
        <w:t>Tasks</w:t>
      </w:r>
    </w:p>
    <w:p w14:paraId="27FB86A5" w14:textId="77777777" w:rsidR="00067D71" w:rsidRDefault="00000000">
      <w:pPr>
        <w:pStyle w:val="ListParagraph"/>
        <w:numPr>
          <w:ilvl w:val="0"/>
          <w:numId w:val="2"/>
        </w:numPr>
        <w:spacing w:after="130"/>
      </w:pPr>
      <w:r>
        <w:rPr>
          <w:sz w:val="21"/>
          <w:szCs w:val="21"/>
        </w:rPr>
        <w:t xml:space="preserve">On the SMS Spam Collection dataset's Kaggle page, click "New Notebook" — this creates a Kaggle-hosted notebook already attached to the dataset. Recreate (or paste) your Task A cleaning, vectorization, model, </w:t>
      </w:r>
      <w:r>
        <w:rPr>
          <w:sz w:val="21"/>
          <w:szCs w:val="21"/>
        </w:rPr>
        <w:lastRenderedPageBreak/>
        <w:t>evaluation, and word-interpretation cells there, and run every cell top to bottom to confirm it works on Kaggle's environment too, not just in Colab.</w:t>
      </w:r>
    </w:p>
    <w:p w14:paraId="776939AF" w14:textId="77777777" w:rsidR="00067D71" w:rsidRDefault="00000000">
      <w:pPr>
        <w:pStyle w:val="ListParagraph"/>
        <w:numPr>
          <w:ilvl w:val="0"/>
          <w:numId w:val="2"/>
        </w:numPr>
        <w:spacing w:after="130"/>
      </w:pPr>
      <w:r>
        <w:rPr>
          <w:sz w:val="21"/>
          <w:szCs w:val="21"/>
        </w:rPr>
        <w:t>Add a short Markdown summary at the top of the Kaggle notebook (2–3 sentences: what the notebook does and your headline result), then use "Save Version" → "Save &amp; Run All (Public)" to publish it. Record the public notebook URL in your Colab notebook's Conclusion section.</w:t>
      </w:r>
    </w:p>
    <w:p w14:paraId="1AD6F54C" w14:textId="77777777" w:rsidR="00067D71" w:rsidRDefault="00067D71">
      <w:pPr>
        <w:spacing w:after="160"/>
      </w:pPr>
    </w:p>
    <w:p w14:paraId="438D2EDD" w14:textId="77777777" w:rsidR="00067D71" w:rsidRDefault="00000000">
      <w:pPr>
        <w:pBdr>
          <w:bottom w:val="single" w:sz="8" w:space="4" w:color="1F4E79"/>
        </w:pBdr>
        <w:spacing w:before="360" w:after="200"/>
      </w:pPr>
      <w:r>
        <w:rPr>
          <w:b/>
          <w:bCs/>
          <w:color w:val="1F4E79"/>
          <w:sz w:val="28"/>
          <w:szCs w:val="28"/>
        </w:rPr>
        <w:t>Part 6 — Task B: Text Cleaning &amp; Vectorization (Sentiment)</w:t>
      </w:r>
    </w:p>
    <w:p w14:paraId="1A4BAE5A" w14:textId="77777777" w:rsidR="00067D71" w:rsidRDefault="00000000">
      <w:pPr>
        <w:spacing w:after="120"/>
      </w:pPr>
      <w:r>
        <w:t>Repeat Section 2's pipeline on the airline tweets — but this time with far less guidance. You already know the steps; this section tests whether you can apply them to a new, messier dataset (tweets contain @mentions, links, and hashtags that SMS messages didn't) on your own.</w:t>
      </w:r>
    </w:p>
    <w:p w14:paraId="646C72E8"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67D71" w14:paraId="730EDCED" w14:textId="77777777">
        <w:trPr>
          <w:cantSplit/>
          <w:tblHeader/>
        </w:trPr>
        <w:tc>
          <w:tcPr>
            <w:tcW w:w="5200" w:type="dxa"/>
            <w:shd w:val="clear" w:color="auto" w:fill="1F4E79"/>
            <w:tcMar>
              <w:top w:w="80" w:type="dxa"/>
              <w:left w:w="120" w:type="dxa"/>
              <w:bottom w:w="80" w:type="dxa"/>
              <w:right w:w="120" w:type="dxa"/>
            </w:tcMar>
          </w:tcPr>
          <w:p w14:paraId="2F8121AC" w14:textId="77777777" w:rsidR="00067D71"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07F592D6" w14:textId="77777777" w:rsidR="00067D71" w:rsidRDefault="00000000">
            <w:r>
              <w:rPr>
                <w:b/>
                <w:bCs/>
                <w:color w:val="FFFFFF"/>
                <w:sz w:val="20"/>
                <w:szCs w:val="20"/>
              </w:rPr>
              <w:t>Purpose</w:t>
            </w:r>
          </w:p>
        </w:tc>
      </w:tr>
      <w:tr w:rsidR="00067D71" w14:paraId="6E133CAB" w14:textId="77777777">
        <w:trPr>
          <w:cantSplit/>
        </w:trPr>
        <w:tc>
          <w:tcPr>
            <w:tcW w:w="5200" w:type="dxa"/>
            <w:shd w:val="clear" w:color="auto" w:fill="FFFFFF"/>
            <w:tcMar>
              <w:top w:w="60" w:type="dxa"/>
              <w:left w:w="120" w:type="dxa"/>
              <w:bottom w:w="60" w:type="dxa"/>
              <w:right w:w="120" w:type="dxa"/>
            </w:tcMar>
          </w:tcPr>
          <w:p w14:paraId="1C3E715A" w14:textId="77777777" w:rsidR="00067D71" w:rsidRDefault="00000000">
            <w:r>
              <w:rPr>
                <w:sz w:val="19"/>
                <w:szCs w:val="19"/>
              </w:rPr>
              <w:t>text.str.replace(pattern, '', regex=True)</w:t>
            </w:r>
          </w:p>
        </w:tc>
        <w:tc>
          <w:tcPr>
            <w:tcW w:w="4150" w:type="dxa"/>
            <w:shd w:val="clear" w:color="auto" w:fill="FFFFFF"/>
            <w:tcMar>
              <w:top w:w="60" w:type="dxa"/>
              <w:left w:w="120" w:type="dxa"/>
              <w:bottom w:w="60" w:type="dxa"/>
              <w:right w:w="120" w:type="dxa"/>
            </w:tcMar>
          </w:tcPr>
          <w:p w14:paraId="228F49E9" w14:textId="77777777" w:rsidR="00067D71" w:rsidRDefault="00000000">
            <w:r>
              <w:rPr>
                <w:sz w:val="19"/>
                <w:szCs w:val="19"/>
              </w:rPr>
              <w:t>Strip out @mentions / links if you choose to</w:t>
            </w:r>
          </w:p>
        </w:tc>
      </w:tr>
      <w:tr w:rsidR="00067D71" w14:paraId="3B33D84C" w14:textId="77777777">
        <w:trPr>
          <w:cantSplit/>
        </w:trPr>
        <w:tc>
          <w:tcPr>
            <w:tcW w:w="5200" w:type="dxa"/>
            <w:shd w:val="clear" w:color="auto" w:fill="F7F9FB"/>
            <w:tcMar>
              <w:top w:w="60" w:type="dxa"/>
              <w:left w:w="120" w:type="dxa"/>
              <w:bottom w:w="60" w:type="dxa"/>
              <w:right w:w="120" w:type="dxa"/>
            </w:tcMar>
          </w:tcPr>
          <w:p w14:paraId="730B61D5" w14:textId="77777777" w:rsidR="00067D71" w:rsidRDefault="00000000">
            <w:r>
              <w:rPr>
                <w:sz w:val="19"/>
                <w:szCs w:val="19"/>
              </w:rPr>
              <w:t>Same vectorizer classes as Section 2</w:t>
            </w:r>
          </w:p>
        </w:tc>
        <w:tc>
          <w:tcPr>
            <w:tcW w:w="4150" w:type="dxa"/>
            <w:shd w:val="clear" w:color="auto" w:fill="F7F9FB"/>
            <w:tcMar>
              <w:top w:w="60" w:type="dxa"/>
              <w:left w:w="120" w:type="dxa"/>
              <w:bottom w:w="60" w:type="dxa"/>
              <w:right w:w="120" w:type="dxa"/>
            </w:tcMar>
          </w:tcPr>
          <w:p w14:paraId="16B51002" w14:textId="77777777" w:rsidR="00067D71" w:rsidRDefault="00000000">
            <w:r>
              <w:rPr>
                <w:sz w:val="19"/>
                <w:szCs w:val="19"/>
              </w:rPr>
              <w:t>CountVectorizer or TfidfVectorizer — your choice this time</w:t>
            </w:r>
          </w:p>
        </w:tc>
      </w:tr>
    </w:tbl>
    <w:p w14:paraId="4EFD9E98" w14:textId="77777777" w:rsidR="00067D71" w:rsidRDefault="00000000">
      <w:pPr>
        <w:spacing w:before="280" w:after="120"/>
      </w:pPr>
      <w:r>
        <w:rPr>
          <w:b/>
          <w:bCs/>
          <w:color w:val="2E75B6"/>
          <w:sz w:val="25"/>
          <w:szCs w:val="25"/>
        </w:rPr>
        <w:t>Tasks</w:t>
      </w:r>
    </w:p>
    <w:p w14:paraId="72BA15E4" w14:textId="77777777" w:rsidR="00067D71" w:rsidRDefault="00000000">
      <w:pPr>
        <w:pStyle w:val="ListParagraph"/>
        <w:numPr>
          <w:ilvl w:val="0"/>
          <w:numId w:val="2"/>
        </w:numPr>
        <w:spacing w:after="130"/>
      </w:pPr>
      <w:r>
        <w:rPr>
          <w:sz w:val="21"/>
          <w:szCs w:val="21"/>
        </w:rPr>
        <w:t>Using the positive/negative tweets you kept from Part 1, clean the text (decide for yourself how much cleaning is worth doing — at minimum handle lowercasing; consider whether @mentions or links are useful signal or noise) and vectorize it, following the same fit-on-train-only discipline as Task A.</w:t>
      </w:r>
    </w:p>
    <w:p w14:paraId="67E6C283" w14:textId="77777777" w:rsidR="00067D71" w:rsidRDefault="00000000">
      <w:pPr>
        <w:pStyle w:val="ListParagraph"/>
        <w:numPr>
          <w:ilvl w:val="0"/>
          <w:numId w:val="2"/>
        </w:numPr>
        <w:spacing w:after="130"/>
      </w:pPr>
      <w:r>
        <w:rPr>
          <w:sz w:val="21"/>
          <w:szCs w:val="21"/>
        </w:rPr>
        <w:t>Briefly justify (1–2 sentences) any cleaning decisions that go beyond what you did for the SMS messages, and why tweets might need them.</w:t>
      </w:r>
    </w:p>
    <w:p w14:paraId="1AC11101" w14:textId="77777777" w:rsidR="00067D71" w:rsidRDefault="00067D71">
      <w:pPr>
        <w:spacing w:after="140"/>
      </w:pPr>
    </w:p>
    <w:p w14:paraId="7BB61F0A" w14:textId="77777777" w:rsidR="00067D71" w:rsidRDefault="00000000">
      <w:pPr>
        <w:pBdr>
          <w:bottom w:val="single" w:sz="8" w:space="4" w:color="1F4E79"/>
        </w:pBdr>
        <w:spacing w:before="360" w:after="200"/>
      </w:pPr>
      <w:r>
        <w:rPr>
          <w:b/>
          <w:bCs/>
          <w:color w:val="1F4E79"/>
          <w:sz w:val="28"/>
          <w:szCs w:val="28"/>
        </w:rPr>
        <w:t>Part 7 — Task B: Naive Bayes Model &amp; Evaluation (Sentiment)</w:t>
      </w:r>
    </w:p>
    <w:p w14:paraId="14D1AE02" w14:textId="77777777" w:rsidR="00067D71" w:rsidRDefault="00000000">
      <w:pPr>
        <w:spacing w:after="120"/>
      </w:pPr>
      <w:r>
        <w:t>Train and evaluate Naive Bayes on the sentiment data exactly as in Part 3, then step back and compare how this task went relative to spam detection.</w:t>
      </w:r>
    </w:p>
    <w:p w14:paraId="4B0D4171"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67D71" w14:paraId="2B5AE908" w14:textId="77777777">
        <w:trPr>
          <w:cantSplit/>
          <w:tblHeader/>
        </w:trPr>
        <w:tc>
          <w:tcPr>
            <w:tcW w:w="5200" w:type="dxa"/>
            <w:shd w:val="clear" w:color="auto" w:fill="1F4E79"/>
            <w:tcMar>
              <w:top w:w="80" w:type="dxa"/>
              <w:left w:w="120" w:type="dxa"/>
              <w:bottom w:w="80" w:type="dxa"/>
              <w:right w:w="120" w:type="dxa"/>
            </w:tcMar>
          </w:tcPr>
          <w:p w14:paraId="5694672A" w14:textId="77777777" w:rsidR="00067D71"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16468B4E" w14:textId="77777777" w:rsidR="00067D71" w:rsidRDefault="00000000">
            <w:r>
              <w:rPr>
                <w:b/>
                <w:bCs/>
                <w:color w:val="FFFFFF"/>
                <w:sz w:val="20"/>
                <w:szCs w:val="20"/>
              </w:rPr>
              <w:t>Purpose</w:t>
            </w:r>
          </w:p>
        </w:tc>
      </w:tr>
      <w:tr w:rsidR="00067D71" w14:paraId="73542A7D" w14:textId="77777777">
        <w:trPr>
          <w:cantSplit/>
        </w:trPr>
        <w:tc>
          <w:tcPr>
            <w:tcW w:w="5200" w:type="dxa"/>
            <w:shd w:val="clear" w:color="auto" w:fill="FFFFFF"/>
            <w:tcMar>
              <w:top w:w="60" w:type="dxa"/>
              <w:left w:w="120" w:type="dxa"/>
              <w:bottom w:w="60" w:type="dxa"/>
              <w:right w:w="120" w:type="dxa"/>
            </w:tcMar>
          </w:tcPr>
          <w:p w14:paraId="59AAAC80" w14:textId="77777777" w:rsidR="00067D71" w:rsidRDefault="00000000">
            <w:r>
              <w:rPr>
                <w:sz w:val="19"/>
                <w:szCs w:val="19"/>
              </w:rPr>
              <w:t>MultinomialNB()</w:t>
            </w:r>
          </w:p>
        </w:tc>
        <w:tc>
          <w:tcPr>
            <w:tcW w:w="4150" w:type="dxa"/>
            <w:shd w:val="clear" w:color="auto" w:fill="FFFFFF"/>
            <w:tcMar>
              <w:top w:w="60" w:type="dxa"/>
              <w:left w:w="120" w:type="dxa"/>
              <w:bottom w:w="60" w:type="dxa"/>
              <w:right w:w="120" w:type="dxa"/>
            </w:tcMar>
          </w:tcPr>
          <w:p w14:paraId="03A8871E" w14:textId="77777777" w:rsidR="00067D71" w:rsidRDefault="00000000">
            <w:r>
              <w:rPr>
                <w:sz w:val="19"/>
                <w:szCs w:val="19"/>
              </w:rPr>
              <w:t>Same classifier as Task A</w:t>
            </w:r>
          </w:p>
        </w:tc>
      </w:tr>
      <w:tr w:rsidR="00067D71" w14:paraId="3DCC3B32" w14:textId="77777777">
        <w:trPr>
          <w:cantSplit/>
        </w:trPr>
        <w:tc>
          <w:tcPr>
            <w:tcW w:w="5200" w:type="dxa"/>
            <w:shd w:val="clear" w:color="auto" w:fill="F7F9FB"/>
            <w:tcMar>
              <w:top w:w="60" w:type="dxa"/>
              <w:left w:w="120" w:type="dxa"/>
              <w:bottom w:w="60" w:type="dxa"/>
              <w:right w:w="120" w:type="dxa"/>
            </w:tcMar>
          </w:tcPr>
          <w:p w14:paraId="7EEEFE22" w14:textId="77777777" w:rsidR="00067D71" w:rsidRDefault="00000000">
            <w:r>
              <w:rPr>
                <w:sz w:val="19"/>
                <w:szCs w:val="19"/>
              </w:rPr>
              <w:t>accuracy_score, precision_score, recall_score, f1_score, confusion_matrix</w:t>
            </w:r>
          </w:p>
        </w:tc>
        <w:tc>
          <w:tcPr>
            <w:tcW w:w="4150" w:type="dxa"/>
            <w:shd w:val="clear" w:color="auto" w:fill="F7F9FB"/>
            <w:tcMar>
              <w:top w:w="60" w:type="dxa"/>
              <w:left w:w="120" w:type="dxa"/>
              <w:bottom w:w="60" w:type="dxa"/>
              <w:right w:w="120" w:type="dxa"/>
            </w:tcMar>
          </w:tcPr>
          <w:p w14:paraId="319860F4" w14:textId="77777777" w:rsidR="00067D71" w:rsidRDefault="00000000">
            <w:r>
              <w:rPr>
                <w:sz w:val="19"/>
                <w:szCs w:val="19"/>
              </w:rPr>
              <w:t>Same evaluation tools as Task A</w:t>
            </w:r>
          </w:p>
        </w:tc>
      </w:tr>
    </w:tbl>
    <w:p w14:paraId="5F07BCBD" w14:textId="77777777" w:rsidR="00067D71" w:rsidRDefault="00000000">
      <w:pPr>
        <w:spacing w:before="280" w:after="120"/>
      </w:pPr>
      <w:r>
        <w:rPr>
          <w:b/>
          <w:bCs/>
          <w:color w:val="2E75B6"/>
          <w:sz w:val="25"/>
          <w:szCs w:val="25"/>
        </w:rPr>
        <w:t>Tasks</w:t>
      </w:r>
    </w:p>
    <w:p w14:paraId="46E074C1" w14:textId="77777777" w:rsidR="00067D71" w:rsidRDefault="00000000">
      <w:pPr>
        <w:pStyle w:val="ListParagraph"/>
        <w:numPr>
          <w:ilvl w:val="0"/>
          <w:numId w:val="2"/>
        </w:numPr>
        <w:spacing w:after="130"/>
      </w:pPr>
      <w:r>
        <w:rPr>
          <w:sz w:val="21"/>
          <w:szCs w:val="21"/>
        </w:rPr>
        <w:t>Train a MultinomialNB model on the vectorized tweet data. Compute accuracy, precision, recall, and F1-score, and plot the confusion matrix.</w:t>
      </w:r>
    </w:p>
    <w:p w14:paraId="2BEBDEA4" w14:textId="77777777" w:rsidR="00067D71" w:rsidRDefault="00000000">
      <w:pPr>
        <w:pStyle w:val="ListParagraph"/>
        <w:numPr>
          <w:ilvl w:val="0"/>
          <w:numId w:val="2"/>
        </w:numPr>
        <w:spacing w:after="130"/>
      </w:pPr>
      <w:r>
        <w:rPr>
          <w:sz w:val="21"/>
          <w:szCs w:val="21"/>
        </w:rPr>
        <w:t xml:space="preserve">Compare this task's metrics to Task A's. Did Naive Bayes do better or worse on sentiment than on spam? In 3–4 sentences, connect this to the "naive" independence assumption specifically — is treating every word as </w:t>
      </w:r>
      <w:r>
        <w:rPr>
          <w:sz w:val="21"/>
          <w:szCs w:val="21"/>
        </w:rPr>
        <w:lastRenderedPageBreak/>
        <w:t>independent more or less reasonable for short, formulaic spam text versus tweets, where sarcasm, negation ("not good"), and context matter more?</w:t>
      </w:r>
    </w:p>
    <w:p w14:paraId="12C8FAD8" w14:textId="77777777" w:rsidR="00067D71" w:rsidRDefault="00067D71">
      <w:pPr>
        <w:spacing w:after="140"/>
      </w:pPr>
    </w:p>
    <w:p w14:paraId="434BEBF6" w14:textId="77777777" w:rsidR="00067D71" w:rsidRDefault="00000000">
      <w:pPr>
        <w:pBdr>
          <w:bottom w:val="single" w:sz="8" w:space="4" w:color="1F4E79"/>
        </w:pBdr>
        <w:spacing w:before="360" w:after="200"/>
      </w:pPr>
      <w:r>
        <w:rPr>
          <w:b/>
          <w:bCs/>
          <w:color w:val="1F4E79"/>
          <w:sz w:val="28"/>
          <w:szCs w:val="28"/>
        </w:rPr>
        <w:t>Part 8 — Task B: Kaggle Notebook Submission</w:t>
      </w:r>
    </w:p>
    <w:p w14:paraId="52A81EBF" w14:textId="77777777" w:rsidR="00067D71" w:rsidRDefault="00000000">
      <w:pPr>
        <w:spacing w:after="120"/>
      </w:pPr>
      <w:r>
        <w:t>Repeat Part 5's publishing process for the sentiment task, on the Twitter US Airline Sentiment dataset's own Kaggle page.</w:t>
      </w:r>
    </w:p>
    <w:p w14:paraId="16B0722F" w14:textId="77777777" w:rsidR="00067D71" w:rsidRDefault="00000000">
      <w:pPr>
        <w:spacing w:before="280" w:after="120"/>
      </w:pPr>
      <w:r>
        <w:rPr>
          <w:b/>
          <w:bCs/>
          <w:color w:val="2E75B6"/>
          <w:sz w:val="25"/>
          <w:szCs w:val="25"/>
        </w:rPr>
        <w:t>Tasks</w:t>
      </w:r>
    </w:p>
    <w:p w14:paraId="0A194507" w14:textId="77777777" w:rsidR="00067D71" w:rsidRDefault="00000000">
      <w:pPr>
        <w:pStyle w:val="ListParagraph"/>
        <w:numPr>
          <w:ilvl w:val="0"/>
          <w:numId w:val="2"/>
        </w:numPr>
        <w:spacing w:after="130"/>
      </w:pPr>
      <w:r>
        <w:rPr>
          <w:sz w:val="21"/>
          <w:szCs w:val="21"/>
        </w:rPr>
        <w:t>Create a new Kaggle Notebook attached to the Twitter US Airline Sentiment dataset. Recreate your Task B cleaning, vectorization, model, and evaluation cells there, run them top to bottom, add a short Markdown summary, and publish it the same way as Part 5.</w:t>
      </w:r>
    </w:p>
    <w:p w14:paraId="0679C9C1" w14:textId="77777777" w:rsidR="00067D71" w:rsidRDefault="00000000">
      <w:pPr>
        <w:pStyle w:val="ListParagraph"/>
        <w:numPr>
          <w:ilvl w:val="0"/>
          <w:numId w:val="2"/>
        </w:numPr>
        <w:spacing w:after="130"/>
      </w:pPr>
      <w:r>
        <w:rPr>
          <w:sz w:val="21"/>
          <w:szCs w:val="21"/>
        </w:rPr>
        <w:t>Record this second public notebook URL in your Colab notebook's Conclusion section alongside the first.</w:t>
      </w:r>
    </w:p>
    <w:p w14:paraId="093DAB09" w14:textId="77777777" w:rsidR="00067D71" w:rsidRDefault="00067D71">
      <w:pPr>
        <w:spacing w:after="160"/>
      </w:pPr>
    </w:p>
    <w:p w14:paraId="1DD73B68" w14:textId="77777777" w:rsidR="00067D71" w:rsidRDefault="00000000">
      <w:pPr>
        <w:pBdr>
          <w:bottom w:val="single" w:sz="8" w:space="4" w:color="1F4E79"/>
        </w:pBdr>
        <w:spacing w:before="360" w:after="200"/>
      </w:pPr>
      <w:r>
        <w:rPr>
          <w:b/>
          <w:bCs/>
          <w:color w:val="1F4E79"/>
          <w:sz w:val="28"/>
          <w:szCs w:val="28"/>
        </w:rPr>
        <w:t>Part 9 — Cross-Task Comparison &amp; vs. Logistic Regression</w:t>
      </w:r>
    </w:p>
    <w:p w14:paraId="650ED507" w14:textId="77777777" w:rsidR="00067D71" w:rsidRDefault="00000000">
      <w:pPr>
        <w:spacing w:after="120"/>
      </w:pPr>
      <w:r>
        <w:t>You now have two Naive Bayes results and, from Lab 6, experience with Logistic Regression on scaled tabular features. Here you extend the comparison habit from Labs 4 and 6 to text data: does Naive Bayes's advantage (if any) hold up against a different algorithm on the same features?</w:t>
      </w:r>
    </w:p>
    <w:p w14:paraId="050F5BFE" w14:textId="77777777" w:rsidR="00067D71"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67D71" w14:paraId="57FE5846" w14:textId="77777777">
        <w:trPr>
          <w:cantSplit/>
          <w:tblHeader/>
        </w:trPr>
        <w:tc>
          <w:tcPr>
            <w:tcW w:w="5200" w:type="dxa"/>
            <w:shd w:val="clear" w:color="auto" w:fill="1F4E79"/>
            <w:tcMar>
              <w:top w:w="80" w:type="dxa"/>
              <w:left w:w="120" w:type="dxa"/>
              <w:bottom w:w="80" w:type="dxa"/>
              <w:right w:w="120" w:type="dxa"/>
            </w:tcMar>
          </w:tcPr>
          <w:p w14:paraId="3948C8B6" w14:textId="77777777" w:rsidR="00067D71"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3848B2C1" w14:textId="77777777" w:rsidR="00067D71" w:rsidRDefault="00000000">
            <w:r>
              <w:rPr>
                <w:b/>
                <w:bCs/>
                <w:color w:val="FFFFFF"/>
                <w:sz w:val="20"/>
                <w:szCs w:val="20"/>
              </w:rPr>
              <w:t>Purpose</w:t>
            </w:r>
          </w:p>
        </w:tc>
      </w:tr>
      <w:tr w:rsidR="00067D71" w14:paraId="79850B4A" w14:textId="77777777">
        <w:trPr>
          <w:cantSplit/>
        </w:trPr>
        <w:tc>
          <w:tcPr>
            <w:tcW w:w="5200" w:type="dxa"/>
            <w:shd w:val="clear" w:color="auto" w:fill="FFFFFF"/>
            <w:tcMar>
              <w:top w:w="60" w:type="dxa"/>
              <w:left w:w="120" w:type="dxa"/>
              <w:bottom w:w="60" w:type="dxa"/>
              <w:right w:w="120" w:type="dxa"/>
            </w:tcMar>
          </w:tcPr>
          <w:p w14:paraId="538D5E2E" w14:textId="77777777" w:rsidR="00067D71" w:rsidRDefault="00000000">
            <w:r>
              <w:rPr>
                <w:sz w:val="19"/>
                <w:szCs w:val="19"/>
              </w:rPr>
              <w:t>LogisticRegression(max_iter=1000)</w:t>
            </w:r>
          </w:p>
        </w:tc>
        <w:tc>
          <w:tcPr>
            <w:tcW w:w="4150" w:type="dxa"/>
            <w:shd w:val="clear" w:color="auto" w:fill="FFFFFF"/>
            <w:tcMar>
              <w:top w:w="60" w:type="dxa"/>
              <w:left w:w="120" w:type="dxa"/>
              <w:bottom w:w="60" w:type="dxa"/>
              <w:right w:w="120" w:type="dxa"/>
            </w:tcMar>
          </w:tcPr>
          <w:p w14:paraId="7162E200" w14:textId="77777777" w:rsidR="00067D71" w:rsidRDefault="00000000">
            <w:r>
              <w:rPr>
                <w:sz w:val="19"/>
                <w:szCs w:val="19"/>
              </w:rPr>
              <w:t>Train on the same TF-IDF/Bag-of-Words features as your Naive Bayes model</w:t>
            </w:r>
          </w:p>
        </w:tc>
      </w:tr>
      <w:tr w:rsidR="00067D71" w14:paraId="2ACBE624" w14:textId="77777777">
        <w:trPr>
          <w:cantSplit/>
        </w:trPr>
        <w:tc>
          <w:tcPr>
            <w:tcW w:w="5200" w:type="dxa"/>
            <w:shd w:val="clear" w:color="auto" w:fill="F7F9FB"/>
            <w:tcMar>
              <w:top w:w="60" w:type="dxa"/>
              <w:left w:w="120" w:type="dxa"/>
              <w:bottom w:w="60" w:type="dxa"/>
              <w:right w:w="120" w:type="dxa"/>
            </w:tcMar>
          </w:tcPr>
          <w:p w14:paraId="000F084D" w14:textId="77777777" w:rsidR="00067D71" w:rsidRDefault="00000000">
            <w:r>
              <w:rPr>
                <w:sz w:val="19"/>
                <w:szCs w:val="19"/>
              </w:rPr>
              <w:t>pd.DataFrame({...})</w:t>
            </w:r>
          </w:p>
        </w:tc>
        <w:tc>
          <w:tcPr>
            <w:tcW w:w="4150" w:type="dxa"/>
            <w:shd w:val="clear" w:color="auto" w:fill="F7F9FB"/>
            <w:tcMar>
              <w:top w:w="60" w:type="dxa"/>
              <w:left w:w="120" w:type="dxa"/>
              <w:bottom w:w="60" w:type="dxa"/>
              <w:right w:w="120" w:type="dxa"/>
            </w:tcMar>
          </w:tcPr>
          <w:p w14:paraId="5BBE3389" w14:textId="77777777" w:rsidR="00067D71" w:rsidRDefault="00000000">
            <w:r>
              <w:rPr>
                <w:sz w:val="19"/>
                <w:szCs w:val="19"/>
              </w:rPr>
              <w:t>Assemble comparison tables</w:t>
            </w:r>
          </w:p>
        </w:tc>
      </w:tr>
    </w:tbl>
    <w:p w14:paraId="6B48AC3F" w14:textId="77777777" w:rsidR="00067D71" w:rsidRDefault="00000000">
      <w:pPr>
        <w:spacing w:before="280" w:after="120"/>
      </w:pPr>
      <w:r>
        <w:rPr>
          <w:b/>
          <w:bCs/>
          <w:color w:val="2E75B6"/>
          <w:sz w:val="25"/>
          <w:szCs w:val="25"/>
        </w:rPr>
        <w:t>Tasks</w:t>
      </w:r>
    </w:p>
    <w:p w14:paraId="5E04DD6D" w14:textId="77777777" w:rsidR="00067D71" w:rsidRDefault="00000000">
      <w:pPr>
        <w:pStyle w:val="ListParagraph"/>
        <w:numPr>
          <w:ilvl w:val="0"/>
          <w:numId w:val="2"/>
        </w:numPr>
        <w:spacing w:after="130"/>
      </w:pPr>
      <w:r>
        <w:rPr>
          <w:sz w:val="21"/>
          <w:szCs w:val="21"/>
        </w:rPr>
        <w:t>Build a table comparing Naive Bayes on Task A vs. Task B (accuracy, precision, recall, F1) side by side.</w:t>
      </w:r>
    </w:p>
    <w:p w14:paraId="7BAF9834" w14:textId="77777777" w:rsidR="00067D71" w:rsidRDefault="00000000">
      <w:pPr>
        <w:pStyle w:val="ListParagraph"/>
        <w:numPr>
          <w:ilvl w:val="0"/>
          <w:numId w:val="2"/>
        </w:numPr>
        <w:spacing w:after="130"/>
      </w:pPr>
      <w:r>
        <w:rPr>
          <w:sz w:val="21"/>
          <w:szCs w:val="21"/>
        </w:rPr>
        <w:t>Train a Logistic Regression model on Task A's same vectorized features and compare it against your Task A Naive Bayes results in a second table. Which model wins, and does that match what you'd expect given what Naive Bayes assumes about word independence?</w:t>
      </w:r>
    </w:p>
    <w:p w14:paraId="1A6EFB87" w14:textId="77777777" w:rsidR="00067D71" w:rsidRDefault="00067D71">
      <w:pPr>
        <w:spacing w:after="140"/>
      </w:pPr>
    </w:p>
    <w:p w14:paraId="2EB42E9B" w14:textId="77777777" w:rsidR="00067D71" w:rsidRDefault="00000000">
      <w:pPr>
        <w:pBdr>
          <w:bottom w:val="single" w:sz="8" w:space="4" w:color="1F4E79"/>
        </w:pBdr>
        <w:spacing w:before="360" w:after="200"/>
      </w:pPr>
      <w:r>
        <w:rPr>
          <w:b/>
          <w:bCs/>
          <w:color w:val="1F4E79"/>
          <w:sz w:val="28"/>
          <w:szCs w:val="28"/>
        </w:rPr>
        <w:t>Part 10 — Final Reflection &amp; Conclusion</w:t>
      </w:r>
    </w:p>
    <w:p w14:paraId="516CAB80" w14:textId="77777777" w:rsidR="00067D71" w:rsidRDefault="00000000">
      <w:pPr>
        <w:spacing w:after="120"/>
      </w:pPr>
      <w:r>
        <w:t>Step back from both tasks and summarize what you've learned about Naive Bayes, text classification, and how it fits alongside the four tabular classifiers from Labs 3–6.</w:t>
      </w:r>
    </w:p>
    <w:p w14:paraId="50FC3A5F" w14:textId="77777777" w:rsidR="00067D71" w:rsidRDefault="00000000">
      <w:pPr>
        <w:spacing w:before="280" w:after="120"/>
      </w:pPr>
      <w:r>
        <w:rPr>
          <w:b/>
          <w:bCs/>
          <w:color w:val="2E75B6"/>
          <w:sz w:val="25"/>
          <w:szCs w:val="25"/>
        </w:rPr>
        <w:t>Tasks</w:t>
      </w:r>
    </w:p>
    <w:p w14:paraId="7758256D" w14:textId="77777777" w:rsidR="00067D71" w:rsidRDefault="00000000">
      <w:pPr>
        <w:pStyle w:val="ListParagraph"/>
        <w:numPr>
          <w:ilvl w:val="0"/>
          <w:numId w:val="2"/>
        </w:numPr>
        <w:spacing w:after="130"/>
      </w:pPr>
      <w:r>
        <w:rPr>
          <w:sz w:val="21"/>
          <w:szCs w:val="21"/>
        </w:rPr>
        <w:t xml:space="preserve">Write a short conclusion (6–8 sentences) covering: which task suited Naive Bayes better and why; what surprised you about the most predictive words in Part 4; how Naive Bayes compared to Logistic Regression on </w:t>
      </w:r>
      <w:r>
        <w:rPr>
          <w:sz w:val="21"/>
          <w:szCs w:val="21"/>
        </w:rPr>
        <w:lastRenderedPageBreak/>
        <w:t>the same features; and one limitation of the "naive" independence assumption you personally observed in your results.</w:t>
      </w:r>
    </w:p>
    <w:p w14:paraId="0BA0BB6A" w14:textId="77777777" w:rsidR="00067D71" w:rsidRDefault="00000000">
      <w:pPr>
        <w:pStyle w:val="ListParagraph"/>
        <w:numPr>
          <w:ilvl w:val="0"/>
          <w:numId w:val="2"/>
        </w:numPr>
        <w:spacing w:after="130"/>
      </w:pPr>
      <w:r>
        <w:rPr>
          <w:sz w:val="21"/>
          <w:szCs w:val="21"/>
        </w:rPr>
        <w:t>List both of your published Kaggle Notebook URLs (Parts 5 and 8) here for easy grading access.</w:t>
      </w:r>
    </w:p>
    <w:p w14:paraId="30428BE1" w14:textId="77777777" w:rsidR="00067D71" w:rsidRDefault="00067D71">
      <w:pPr>
        <w:spacing w:after="160"/>
      </w:pPr>
    </w:p>
    <w:p w14:paraId="03FCFD53" w14:textId="77777777" w:rsidR="00067D71" w:rsidRDefault="00000000">
      <w:pPr>
        <w:pBdr>
          <w:bottom w:val="single" w:sz="8" w:space="4" w:color="1F4E79"/>
        </w:pBdr>
        <w:spacing w:before="360" w:after="200"/>
      </w:pPr>
      <w:r>
        <w:rPr>
          <w:b/>
          <w:bCs/>
          <w:color w:val="1F4E79"/>
          <w:sz w:val="28"/>
          <w:szCs w:val="28"/>
        </w:rPr>
        <w:t>Submission Requirements</w:t>
      </w:r>
    </w:p>
    <w:p w14:paraId="1B8F10AD" w14:textId="77777777" w:rsidR="00067D71" w:rsidRDefault="00000000">
      <w:pPr>
        <w:spacing w:after="120"/>
      </w:pPr>
      <w:r>
        <w:t>Submit exactly ONE Google Colab notebook. At the very top, include a student-info block with: Name, Student ID, Section, GitHub Profile, Kaggle Profile, and both datasets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67D71" w14:paraId="2A10FF01" w14:textId="77777777">
        <w:tc>
          <w:tcPr>
            <w:tcW w:w="9350" w:type="dxa"/>
            <w:shd w:val="clear" w:color="auto" w:fill="FDF3E7"/>
            <w:tcMar>
              <w:top w:w="140" w:type="dxa"/>
              <w:left w:w="200" w:type="dxa"/>
              <w:bottom w:w="140" w:type="dxa"/>
              <w:right w:w="200" w:type="dxa"/>
            </w:tcMar>
          </w:tcPr>
          <w:p w14:paraId="5A7F872D" w14:textId="77777777" w:rsidR="00067D71" w:rsidRDefault="00000000">
            <w:pPr>
              <w:spacing w:after="60"/>
            </w:pPr>
            <w:r>
              <w:rPr>
                <w:b/>
                <w:bCs/>
                <w:color w:val="8A5A00"/>
              </w:rPr>
              <w:t>Your Notebook Must Contain These Sections</w:t>
            </w:r>
          </w:p>
          <w:p w14:paraId="6971AA61" w14:textId="77777777" w:rsidR="00067D71" w:rsidRDefault="00000000">
            <w:pPr>
              <w:spacing w:after="20"/>
            </w:pPr>
            <w:r>
              <w:rPr>
                <w:sz w:val="20"/>
                <w:szCs w:val="20"/>
              </w:rPr>
              <w:t>•  1. Problem Definition &amp; Dataset Exploration   2. Task A: Cleaning &amp; Vectorization   3. Task A: Model &amp; Evaluation</w:t>
            </w:r>
          </w:p>
          <w:p w14:paraId="48A22DB2" w14:textId="77777777" w:rsidR="00067D71" w:rsidRDefault="00000000">
            <w:pPr>
              <w:spacing w:after="20"/>
            </w:pPr>
            <w:r>
              <w:rPr>
                <w:sz w:val="20"/>
                <w:szCs w:val="20"/>
              </w:rPr>
              <w:t>•  4. Task A: Word Interpretation   5. Task A: Kaggle Submission   6. Task B: Cleaning &amp; Vectorization</w:t>
            </w:r>
          </w:p>
          <w:p w14:paraId="10BFD311" w14:textId="77777777" w:rsidR="00067D71" w:rsidRDefault="00000000">
            <w:pPr>
              <w:spacing w:after="20"/>
            </w:pPr>
            <w:r>
              <w:rPr>
                <w:sz w:val="20"/>
                <w:szCs w:val="20"/>
              </w:rPr>
              <w:t>•  7. Task B: Model &amp; Evaluation   8. Task B: Kaggle Submission   9. Cross-Task Comparison &amp; vs. Logistic Regression   10. Final Reflection &amp; Conclusion</w:t>
            </w:r>
          </w:p>
        </w:tc>
      </w:tr>
    </w:tbl>
    <w:p w14:paraId="69139C4F" w14:textId="77777777" w:rsidR="00067D71" w:rsidRDefault="00000000">
      <w:pPr>
        <w:spacing w:after="120"/>
      </w:pPr>
      <w:r>
        <w:t>Every table, plot, and metric must be accompanied by a short written interpretation — code with no discussion will not be accepted. Both Kaggle Notebook URLs must be working public links.</w:t>
      </w:r>
    </w:p>
    <w:p w14:paraId="30605F76" w14:textId="77777777" w:rsidR="00067D71" w:rsidRDefault="00000000">
      <w:pPr>
        <w:pageBreakBefore/>
        <w:pBdr>
          <w:bottom w:val="single" w:sz="8" w:space="4" w:color="1F4E79"/>
        </w:pBdr>
        <w:spacing w:after="200"/>
      </w:pPr>
      <w:r>
        <w:rPr>
          <w:b/>
          <w:bCs/>
          <w:color w:val="1F4E79"/>
          <w:sz w:val="30"/>
          <w:szCs w:val="30"/>
        </w:rPr>
        <w:lastRenderedPageBreak/>
        <w:t>Grading Rubric (20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067D71" w14:paraId="4EB91234" w14:textId="77777777">
        <w:trPr>
          <w:cantSplit/>
          <w:tblHeader/>
        </w:trPr>
        <w:tc>
          <w:tcPr>
            <w:tcW w:w="3500" w:type="dxa"/>
            <w:shd w:val="clear" w:color="auto" w:fill="1F4E79"/>
            <w:tcMar>
              <w:top w:w="80" w:type="dxa"/>
              <w:left w:w="120" w:type="dxa"/>
              <w:bottom w:w="80" w:type="dxa"/>
              <w:right w:w="120" w:type="dxa"/>
            </w:tcMar>
          </w:tcPr>
          <w:p w14:paraId="7C3B06C2" w14:textId="77777777" w:rsidR="00067D71" w:rsidRDefault="00000000">
            <w:r>
              <w:rPr>
                <w:b/>
                <w:bCs/>
                <w:color w:val="FFFFFF"/>
              </w:rPr>
              <w:t>Criteria</w:t>
            </w:r>
          </w:p>
        </w:tc>
        <w:tc>
          <w:tcPr>
            <w:tcW w:w="5850" w:type="dxa"/>
            <w:shd w:val="clear" w:color="auto" w:fill="1F4E79"/>
            <w:tcMar>
              <w:top w:w="80" w:type="dxa"/>
              <w:left w:w="120" w:type="dxa"/>
              <w:bottom w:w="80" w:type="dxa"/>
              <w:right w:w="120" w:type="dxa"/>
            </w:tcMar>
          </w:tcPr>
          <w:p w14:paraId="7F7F38F5" w14:textId="77777777" w:rsidR="00067D71" w:rsidRDefault="00000000">
            <w:r>
              <w:rPr>
                <w:b/>
                <w:bCs/>
                <w:color w:val="FFFFFF"/>
              </w:rPr>
              <w:t>Description</w:t>
            </w:r>
          </w:p>
        </w:tc>
      </w:tr>
      <w:tr w:rsidR="00067D71" w14:paraId="6A8DE1A2" w14:textId="77777777">
        <w:trPr>
          <w:cantSplit/>
        </w:trPr>
        <w:tc>
          <w:tcPr>
            <w:tcW w:w="3500" w:type="dxa"/>
            <w:shd w:val="clear" w:color="auto" w:fill="FFFFFF"/>
            <w:tcMar>
              <w:top w:w="60" w:type="dxa"/>
              <w:left w:w="120" w:type="dxa"/>
              <w:bottom w:w="60" w:type="dxa"/>
              <w:right w:w="120" w:type="dxa"/>
            </w:tcMar>
          </w:tcPr>
          <w:p w14:paraId="2CFC30D4" w14:textId="77777777" w:rsidR="00067D71" w:rsidRDefault="00000000">
            <w:r>
              <w:rPr>
                <w:rFonts w:ascii="Consolas" w:eastAsia="Consolas" w:hAnsi="Consolas" w:cs="Consolas"/>
                <w:sz w:val="19"/>
                <w:szCs w:val="19"/>
              </w:rPr>
              <w:t>Task A: Cleaning, Vectorization &amp; Model</w:t>
            </w:r>
          </w:p>
        </w:tc>
        <w:tc>
          <w:tcPr>
            <w:tcW w:w="5850" w:type="dxa"/>
            <w:shd w:val="clear" w:color="auto" w:fill="FFFFFF"/>
            <w:tcMar>
              <w:top w:w="60" w:type="dxa"/>
              <w:left w:w="120" w:type="dxa"/>
              <w:bottom w:w="60" w:type="dxa"/>
              <w:right w:w="120" w:type="dxa"/>
            </w:tcMar>
          </w:tcPr>
          <w:p w14:paraId="61EA09FC" w14:textId="77777777" w:rsidR="00067D71" w:rsidRDefault="00000000">
            <w:r>
              <w:rPr>
                <w:sz w:val="20"/>
                <w:szCs w:val="20"/>
              </w:rPr>
              <w:t>4 — Correct fit-on-train-only vectorization; NB trained and evaluated with all four metrics + confusion matrix</w:t>
            </w:r>
          </w:p>
        </w:tc>
      </w:tr>
      <w:tr w:rsidR="00067D71" w14:paraId="5E6DDD81" w14:textId="77777777">
        <w:trPr>
          <w:cantSplit/>
        </w:trPr>
        <w:tc>
          <w:tcPr>
            <w:tcW w:w="3500" w:type="dxa"/>
            <w:shd w:val="clear" w:color="auto" w:fill="F7F9FB"/>
            <w:tcMar>
              <w:top w:w="60" w:type="dxa"/>
              <w:left w:w="120" w:type="dxa"/>
              <w:bottom w:w="60" w:type="dxa"/>
              <w:right w:w="120" w:type="dxa"/>
            </w:tcMar>
          </w:tcPr>
          <w:p w14:paraId="601602EE" w14:textId="77777777" w:rsidR="00067D71" w:rsidRDefault="00000000">
            <w:r>
              <w:rPr>
                <w:rFonts w:ascii="Consolas" w:eastAsia="Consolas" w:hAnsi="Consolas" w:cs="Consolas"/>
                <w:sz w:val="19"/>
                <w:szCs w:val="19"/>
              </w:rPr>
              <w:t>Task A: Precision/Recall Reasoning &amp; Word Interpretation</w:t>
            </w:r>
          </w:p>
        </w:tc>
        <w:tc>
          <w:tcPr>
            <w:tcW w:w="5850" w:type="dxa"/>
            <w:shd w:val="clear" w:color="auto" w:fill="F7F9FB"/>
            <w:tcMar>
              <w:top w:w="60" w:type="dxa"/>
              <w:left w:w="120" w:type="dxa"/>
              <w:bottom w:w="60" w:type="dxa"/>
              <w:right w:w="120" w:type="dxa"/>
            </w:tcMar>
          </w:tcPr>
          <w:p w14:paraId="477B40B3" w14:textId="77777777" w:rsidR="00067D71" w:rsidRDefault="00000000">
            <w:r>
              <w:rPr>
                <w:sz w:val="20"/>
                <w:szCs w:val="20"/>
              </w:rPr>
              <w:t>3 — Sound false-positive-vs-false-negative argument; correctly extracted, sensible top words</w:t>
            </w:r>
          </w:p>
        </w:tc>
      </w:tr>
      <w:tr w:rsidR="00067D71" w14:paraId="0E3E125F" w14:textId="77777777">
        <w:trPr>
          <w:cantSplit/>
        </w:trPr>
        <w:tc>
          <w:tcPr>
            <w:tcW w:w="3500" w:type="dxa"/>
            <w:shd w:val="clear" w:color="auto" w:fill="FFFFFF"/>
            <w:tcMar>
              <w:top w:w="60" w:type="dxa"/>
              <w:left w:w="120" w:type="dxa"/>
              <w:bottom w:w="60" w:type="dxa"/>
              <w:right w:w="120" w:type="dxa"/>
            </w:tcMar>
          </w:tcPr>
          <w:p w14:paraId="37D78CD5" w14:textId="77777777" w:rsidR="00067D71" w:rsidRDefault="00000000">
            <w:r>
              <w:rPr>
                <w:rFonts w:ascii="Consolas" w:eastAsia="Consolas" w:hAnsi="Consolas" w:cs="Consolas"/>
                <w:sz w:val="19"/>
                <w:szCs w:val="19"/>
              </w:rPr>
              <w:t>Task A &amp; B: Kaggle Notebook Submissions</w:t>
            </w:r>
          </w:p>
        </w:tc>
        <w:tc>
          <w:tcPr>
            <w:tcW w:w="5850" w:type="dxa"/>
            <w:shd w:val="clear" w:color="auto" w:fill="FFFFFF"/>
            <w:tcMar>
              <w:top w:w="60" w:type="dxa"/>
              <w:left w:w="120" w:type="dxa"/>
              <w:bottom w:w="60" w:type="dxa"/>
              <w:right w:w="120" w:type="dxa"/>
            </w:tcMar>
          </w:tcPr>
          <w:p w14:paraId="6342A197" w14:textId="77777777" w:rsidR="00067D71" w:rsidRDefault="00000000">
            <w:r>
              <w:rPr>
                <w:sz w:val="20"/>
                <w:szCs w:val="20"/>
              </w:rPr>
              <w:t>3 — Both notebooks published, public, and functionally match the Colab work (1.5 marks each)</w:t>
            </w:r>
          </w:p>
        </w:tc>
      </w:tr>
      <w:tr w:rsidR="00067D71" w14:paraId="1CBBAA57" w14:textId="77777777">
        <w:trPr>
          <w:cantSplit/>
        </w:trPr>
        <w:tc>
          <w:tcPr>
            <w:tcW w:w="3500" w:type="dxa"/>
            <w:shd w:val="clear" w:color="auto" w:fill="F7F9FB"/>
            <w:tcMar>
              <w:top w:w="60" w:type="dxa"/>
              <w:left w:w="120" w:type="dxa"/>
              <w:bottom w:w="60" w:type="dxa"/>
              <w:right w:w="120" w:type="dxa"/>
            </w:tcMar>
          </w:tcPr>
          <w:p w14:paraId="7E538B4B" w14:textId="77777777" w:rsidR="00067D71" w:rsidRDefault="00000000">
            <w:r>
              <w:rPr>
                <w:rFonts w:ascii="Consolas" w:eastAsia="Consolas" w:hAnsi="Consolas" w:cs="Consolas"/>
                <w:sz w:val="19"/>
                <w:szCs w:val="19"/>
              </w:rPr>
              <w:t>Task B: Independent Pipeline Application</w:t>
            </w:r>
          </w:p>
        </w:tc>
        <w:tc>
          <w:tcPr>
            <w:tcW w:w="5850" w:type="dxa"/>
            <w:shd w:val="clear" w:color="auto" w:fill="F7F9FB"/>
            <w:tcMar>
              <w:top w:w="60" w:type="dxa"/>
              <w:left w:w="120" w:type="dxa"/>
              <w:bottom w:w="60" w:type="dxa"/>
              <w:right w:w="120" w:type="dxa"/>
            </w:tcMar>
          </w:tcPr>
          <w:p w14:paraId="6613B2B5" w14:textId="77777777" w:rsidR="00067D71" w:rsidRDefault="00000000">
            <w:r>
              <w:rPr>
                <w:sz w:val="20"/>
                <w:szCs w:val="20"/>
              </w:rPr>
              <w:t>4 — Correctly transferred cleaning/vectorization/model/evaluation with minimal guidance; cleaning choices justified</w:t>
            </w:r>
          </w:p>
        </w:tc>
      </w:tr>
      <w:tr w:rsidR="00067D71" w14:paraId="1CC25FD2" w14:textId="77777777">
        <w:trPr>
          <w:cantSplit/>
        </w:trPr>
        <w:tc>
          <w:tcPr>
            <w:tcW w:w="3500" w:type="dxa"/>
            <w:shd w:val="clear" w:color="auto" w:fill="FFFFFF"/>
            <w:tcMar>
              <w:top w:w="60" w:type="dxa"/>
              <w:left w:w="120" w:type="dxa"/>
              <w:bottom w:w="60" w:type="dxa"/>
              <w:right w:w="120" w:type="dxa"/>
            </w:tcMar>
          </w:tcPr>
          <w:p w14:paraId="66828440" w14:textId="77777777" w:rsidR="00067D71" w:rsidRDefault="00000000">
            <w:r>
              <w:rPr>
                <w:rFonts w:ascii="Consolas" w:eastAsia="Consolas" w:hAnsi="Consolas" w:cs="Consolas"/>
                <w:sz w:val="19"/>
                <w:szCs w:val="19"/>
              </w:rPr>
              <w:t>Task B: Evaluation &amp; Independence-Assumption Discussion</w:t>
            </w:r>
          </w:p>
        </w:tc>
        <w:tc>
          <w:tcPr>
            <w:tcW w:w="5850" w:type="dxa"/>
            <w:shd w:val="clear" w:color="auto" w:fill="FFFFFF"/>
            <w:tcMar>
              <w:top w:w="60" w:type="dxa"/>
              <w:left w:w="120" w:type="dxa"/>
              <w:bottom w:w="60" w:type="dxa"/>
              <w:right w:w="120" w:type="dxa"/>
            </w:tcMar>
          </w:tcPr>
          <w:p w14:paraId="38187161" w14:textId="77777777" w:rsidR="00067D71" w:rsidRDefault="00000000">
            <w:r>
              <w:rPr>
                <w:sz w:val="20"/>
                <w:szCs w:val="20"/>
              </w:rPr>
              <w:t>3 — Correct metrics; genuine, specific reasoning about why performance differed from Task A</w:t>
            </w:r>
          </w:p>
        </w:tc>
      </w:tr>
      <w:tr w:rsidR="00067D71" w14:paraId="52550FFD" w14:textId="77777777">
        <w:trPr>
          <w:cantSplit/>
        </w:trPr>
        <w:tc>
          <w:tcPr>
            <w:tcW w:w="3500" w:type="dxa"/>
            <w:shd w:val="clear" w:color="auto" w:fill="F7F9FB"/>
            <w:tcMar>
              <w:top w:w="60" w:type="dxa"/>
              <w:left w:w="120" w:type="dxa"/>
              <w:bottom w:w="60" w:type="dxa"/>
              <w:right w:w="120" w:type="dxa"/>
            </w:tcMar>
          </w:tcPr>
          <w:p w14:paraId="67E2BD00" w14:textId="77777777" w:rsidR="00067D71" w:rsidRDefault="00000000">
            <w:r>
              <w:rPr>
                <w:rFonts w:ascii="Consolas" w:eastAsia="Consolas" w:hAnsi="Consolas" w:cs="Consolas"/>
                <w:sz w:val="19"/>
                <w:szCs w:val="19"/>
              </w:rPr>
              <w:t>Cross-Task Comparison, vs. Logistic Regression &amp; Conclusion</w:t>
            </w:r>
          </w:p>
        </w:tc>
        <w:tc>
          <w:tcPr>
            <w:tcW w:w="5850" w:type="dxa"/>
            <w:shd w:val="clear" w:color="auto" w:fill="F7F9FB"/>
            <w:tcMar>
              <w:top w:w="60" w:type="dxa"/>
              <w:left w:w="120" w:type="dxa"/>
              <w:bottom w:w="60" w:type="dxa"/>
              <w:right w:w="120" w:type="dxa"/>
            </w:tcMar>
          </w:tcPr>
          <w:p w14:paraId="00798E4F" w14:textId="77777777" w:rsidR="00067D71" w:rsidRDefault="00000000">
            <w:r>
              <w:rPr>
                <w:sz w:val="20"/>
                <w:szCs w:val="20"/>
              </w:rPr>
              <w:t>3 — Complete comparison tables; thoughtful, evidence-based final conclusion</w:t>
            </w:r>
          </w:p>
        </w:tc>
      </w:tr>
    </w:tbl>
    <w:p w14:paraId="24534BF5" w14:textId="77777777" w:rsidR="00067D71" w:rsidRDefault="00067D7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67D71" w14:paraId="10629533" w14:textId="77777777">
        <w:tc>
          <w:tcPr>
            <w:tcW w:w="9350" w:type="dxa"/>
            <w:shd w:val="clear" w:color="auto" w:fill="FDF3E7"/>
            <w:tcMar>
              <w:top w:w="140" w:type="dxa"/>
              <w:left w:w="200" w:type="dxa"/>
              <w:bottom w:w="140" w:type="dxa"/>
              <w:right w:w="200" w:type="dxa"/>
            </w:tcMar>
          </w:tcPr>
          <w:p w14:paraId="2A95BC4A" w14:textId="77777777" w:rsidR="00067D71" w:rsidRDefault="00000000">
            <w:pPr>
              <w:spacing w:after="60"/>
            </w:pPr>
            <w:r>
              <w:rPr>
                <w:b/>
                <w:bCs/>
                <w:color w:val="8A5A00"/>
              </w:rPr>
              <w:t>Penalties</w:t>
            </w:r>
          </w:p>
          <w:p w14:paraId="4D6524E5" w14:textId="77777777" w:rsidR="00067D71" w:rsidRDefault="00000000">
            <w:pPr>
              <w:spacing w:after="20"/>
            </w:pPr>
            <w:r>
              <w:rPr>
                <w:sz w:val="20"/>
                <w:szCs w:val="20"/>
              </w:rPr>
              <w:t>•  Fitting the vectorizer on the full dataset before splitting (data leakage): marks deducted in Part 2 or 6.</w:t>
            </w:r>
          </w:p>
          <w:p w14:paraId="3C454001" w14:textId="77777777" w:rsidR="00067D71" w:rsidRDefault="00000000">
            <w:pPr>
              <w:spacing w:after="20"/>
            </w:pPr>
            <w:r>
              <w:rPr>
                <w:sz w:val="20"/>
                <w:szCs w:val="20"/>
              </w:rPr>
              <w:t>•  Evaluating with accuracy only (no precision/recall/F1/confusion matrix) for either task: marks deducted in Part 3 or 7.</w:t>
            </w:r>
          </w:p>
          <w:p w14:paraId="47B545E6" w14:textId="77777777" w:rsidR="00067D71" w:rsidRDefault="00000000">
            <w:pPr>
              <w:spacing w:after="20"/>
            </w:pPr>
            <w:r>
              <w:rPr>
                <w:sz w:val="20"/>
                <w:szCs w:val="20"/>
              </w:rPr>
              <w:t>•  No genuine precision-vs-recall argument for spam (just restating definitions): marks deducted in Part 3.</w:t>
            </w:r>
          </w:p>
          <w:p w14:paraId="104752BD" w14:textId="77777777" w:rsidR="00067D71" w:rsidRDefault="00000000">
            <w:pPr>
              <w:spacing w:after="20"/>
            </w:pPr>
            <w:r>
              <w:rPr>
                <w:sz w:val="20"/>
                <w:szCs w:val="20"/>
              </w:rPr>
              <w:t>•  Missing, private, or non-functional Kaggle notebook links: marks deducted in Part 5 and/or 8.</w:t>
            </w:r>
          </w:p>
          <w:p w14:paraId="1B3DC965" w14:textId="77777777" w:rsidR="00067D71" w:rsidRDefault="00000000">
            <w:pPr>
              <w:spacing w:after="20"/>
            </w:pPr>
            <w:r>
              <w:rPr>
                <w:sz w:val="20"/>
                <w:szCs w:val="20"/>
              </w:rPr>
              <w:t>•  Task B copied verbatim from Task A with no adaptation or justification of cleaning choices: marks deducted in Part 6.</w:t>
            </w:r>
          </w:p>
          <w:p w14:paraId="2C63EC07" w14:textId="77777777" w:rsidR="00067D71" w:rsidRDefault="00000000">
            <w:pPr>
              <w:spacing w:after="20"/>
            </w:pPr>
            <w:r>
              <w:rPr>
                <w:sz w:val="20"/>
                <w:szCs w:val="20"/>
              </w:rPr>
              <w:t>•  Introducing algorithms not covered in this lab (e.g. SVM) in place of the requested comparison: marks deducted in Part 9.</w:t>
            </w:r>
          </w:p>
        </w:tc>
      </w:tr>
    </w:tbl>
    <w:p w14:paraId="31027209" w14:textId="77777777" w:rsidR="00351A5B" w:rsidRDefault="00351A5B"/>
    <w:sectPr w:rsidR="00351A5B">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A5B12" w14:textId="77777777" w:rsidR="00624A14" w:rsidRDefault="00624A14">
      <w:r>
        <w:separator/>
      </w:r>
    </w:p>
  </w:endnote>
  <w:endnote w:type="continuationSeparator" w:id="0">
    <w:p w14:paraId="0D7687FA" w14:textId="77777777" w:rsidR="00624A14" w:rsidRDefault="00624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F56B" w14:textId="77777777" w:rsidR="00067D71" w:rsidRDefault="00000000">
    <w:pPr>
      <w:jc w:val="center"/>
    </w:pPr>
    <w:r>
      <w:rPr>
        <w:color w:val="888888"/>
        <w:sz w:val="16"/>
        <w:szCs w:val="16"/>
      </w:rPr>
      <w:t xml:space="preserve">Page </w:t>
    </w:r>
    <w:r>
      <w:rPr>
        <w:b/>
        <w:bCs/>
        <w:color w:val="888888"/>
        <w:sz w:val="16"/>
        <w:szCs w:val="16"/>
      </w:rPr>
      <w:fldChar w:fldCharType="begin"/>
    </w:r>
    <w:r>
      <w:rPr>
        <w:b/>
        <w:bCs/>
        <w:color w:val="888888"/>
        <w:sz w:val="16"/>
        <w:szCs w:val="16"/>
      </w:rPr>
      <w:instrText>PAGE</w:instrText>
    </w:r>
    <w:r>
      <w:rPr>
        <w:b/>
        <w:bCs/>
        <w:color w:val="888888"/>
        <w:sz w:val="16"/>
        <w:szCs w:val="16"/>
      </w:rPr>
      <w:fldChar w:fldCharType="separate"/>
    </w:r>
    <w:r w:rsidR="00CB171D">
      <w:rPr>
        <w:b/>
        <w:bCs/>
        <w:noProof/>
        <w:color w:val="888888"/>
        <w:sz w:val="16"/>
        <w:szCs w:val="16"/>
      </w:rPr>
      <w:t>1</w:t>
    </w:r>
    <w:r>
      <w:rPr>
        <w:b/>
        <w:bCs/>
        <w:color w:val="888888"/>
        <w:sz w:val="16"/>
        <w:szCs w:val="16"/>
      </w:rPr>
      <w:fldChar w:fldCharType="end"/>
    </w:r>
    <w:r>
      <w:rPr>
        <w:color w:val="888888"/>
        <w:sz w:val="16"/>
        <w:szCs w:val="16"/>
      </w:rPr>
      <w:t xml:space="preserve"> of </w:t>
    </w:r>
    <w:r>
      <w:rPr>
        <w:b/>
        <w:bCs/>
        <w:color w:val="888888"/>
        <w:sz w:val="16"/>
        <w:szCs w:val="16"/>
      </w:rPr>
      <w:fldChar w:fldCharType="begin"/>
    </w:r>
    <w:r>
      <w:rPr>
        <w:b/>
        <w:bCs/>
        <w:color w:val="888888"/>
        <w:sz w:val="16"/>
        <w:szCs w:val="16"/>
      </w:rPr>
      <w:instrText>NUMPAGES</w:instrText>
    </w:r>
    <w:r>
      <w:rPr>
        <w:b/>
        <w:bCs/>
        <w:color w:val="888888"/>
        <w:sz w:val="16"/>
        <w:szCs w:val="16"/>
      </w:rPr>
      <w:fldChar w:fldCharType="separate"/>
    </w:r>
    <w:r w:rsidR="00CB171D">
      <w:rPr>
        <w:b/>
        <w:bCs/>
        <w:noProof/>
        <w:color w:val="888888"/>
        <w:sz w:val="16"/>
        <w:szCs w:val="16"/>
      </w:rPr>
      <w:t>2</w:t>
    </w:r>
    <w:r>
      <w:rPr>
        <w:b/>
        <w:b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FEF8E" w14:textId="77777777" w:rsidR="00624A14" w:rsidRDefault="00624A14">
      <w:r>
        <w:separator/>
      </w:r>
    </w:p>
  </w:footnote>
  <w:footnote w:type="continuationSeparator" w:id="0">
    <w:p w14:paraId="3076933C" w14:textId="77777777" w:rsidR="00624A14" w:rsidRDefault="00624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610C" w14:textId="77777777" w:rsidR="00067D71" w:rsidRDefault="00000000">
    <w:pPr>
      <w:jc w:val="right"/>
    </w:pPr>
    <w:r>
      <w:rPr>
        <w:i/>
        <w:iCs/>
        <w:color w:val="888888"/>
        <w:sz w:val="16"/>
        <w:szCs w:val="16"/>
      </w:rPr>
      <w:t>ML Lab Manual — Week 7: Naive Bayes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6C0F"/>
    <w:multiLevelType w:val="hybridMultilevel"/>
    <w:tmpl w:val="9012A94A"/>
    <w:lvl w:ilvl="0" w:tplc="1A243E88">
      <w:start w:val="1"/>
      <w:numFmt w:val="decimal"/>
      <w:lvlText w:val="%1."/>
      <w:lvlJc w:val="left"/>
      <w:pPr>
        <w:ind w:left="460" w:hanging="320"/>
      </w:pPr>
    </w:lvl>
    <w:lvl w:ilvl="1" w:tplc="4FFE2888">
      <w:numFmt w:val="decimal"/>
      <w:lvlText w:val=""/>
      <w:lvlJc w:val="left"/>
    </w:lvl>
    <w:lvl w:ilvl="2" w:tplc="6FB26B8E">
      <w:numFmt w:val="decimal"/>
      <w:lvlText w:val=""/>
      <w:lvlJc w:val="left"/>
    </w:lvl>
    <w:lvl w:ilvl="3" w:tplc="C8FE5D82">
      <w:numFmt w:val="decimal"/>
      <w:lvlText w:val=""/>
      <w:lvlJc w:val="left"/>
    </w:lvl>
    <w:lvl w:ilvl="4" w:tplc="C82CC8CE">
      <w:numFmt w:val="decimal"/>
      <w:lvlText w:val=""/>
      <w:lvlJc w:val="left"/>
    </w:lvl>
    <w:lvl w:ilvl="5" w:tplc="0E3C58E8">
      <w:numFmt w:val="decimal"/>
      <w:lvlText w:val=""/>
      <w:lvlJc w:val="left"/>
    </w:lvl>
    <w:lvl w:ilvl="6" w:tplc="145EA076">
      <w:numFmt w:val="decimal"/>
      <w:lvlText w:val=""/>
      <w:lvlJc w:val="left"/>
    </w:lvl>
    <w:lvl w:ilvl="7" w:tplc="41D85C00">
      <w:numFmt w:val="decimal"/>
      <w:lvlText w:val=""/>
      <w:lvlJc w:val="left"/>
    </w:lvl>
    <w:lvl w:ilvl="8" w:tplc="F4C83C08">
      <w:numFmt w:val="decimal"/>
      <w:lvlText w:val=""/>
      <w:lvlJc w:val="left"/>
    </w:lvl>
  </w:abstractNum>
  <w:abstractNum w:abstractNumId="1" w15:restartNumberingAfterBreak="0">
    <w:nsid w:val="444E14BF"/>
    <w:multiLevelType w:val="hybridMultilevel"/>
    <w:tmpl w:val="54187226"/>
    <w:lvl w:ilvl="0" w:tplc="A0427BFA">
      <w:start w:val="1"/>
      <w:numFmt w:val="bullet"/>
      <w:lvlText w:val="●"/>
      <w:lvlJc w:val="left"/>
      <w:pPr>
        <w:ind w:left="720" w:hanging="360"/>
      </w:pPr>
    </w:lvl>
    <w:lvl w:ilvl="1" w:tplc="A8820F36">
      <w:start w:val="1"/>
      <w:numFmt w:val="bullet"/>
      <w:lvlText w:val="○"/>
      <w:lvlJc w:val="left"/>
      <w:pPr>
        <w:ind w:left="1440" w:hanging="360"/>
      </w:pPr>
    </w:lvl>
    <w:lvl w:ilvl="2" w:tplc="DD62BCBC">
      <w:start w:val="1"/>
      <w:numFmt w:val="bullet"/>
      <w:lvlText w:val="■"/>
      <w:lvlJc w:val="left"/>
      <w:pPr>
        <w:ind w:left="2160" w:hanging="360"/>
      </w:pPr>
    </w:lvl>
    <w:lvl w:ilvl="3" w:tplc="04022446">
      <w:start w:val="1"/>
      <w:numFmt w:val="bullet"/>
      <w:lvlText w:val="●"/>
      <w:lvlJc w:val="left"/>
      <w:pPr>
        <w:ind w:left="2880" w:hanging="360"/>
      </w:pPr>
    </w:lvl>
    <w:lvl w:ilvl="4" w:tplc="1E84F0CE">
      <w:start w:val="1"/>
      <w:numFmt w:val="bullet"/>
      <w:lvlText w:val="○"/>
      <w:lvlJc w:val="left"/>
      <w:pPr>
        <w:ind w:left="3600" w:hanging="360"/>
      </w:pPr>
    </w:lvl>
    <w:lvl w:ilvl="5" w:tplc="D94CDE06">
      <w:start w:val="1"/>
      <w:numFmt w:val="bullet"/>
      <w:lvlText w:val="■"/>
      <w:lvlJc w:val="left"/>
      <w:pPr>
        <w:ind w:left="4320" w:hanging="360"/>
      </w:pPr>
    </w:lvl>
    <w:lvl w:ilvl="6" w:tplc="1564E78C">
      <w:start w:val="1"/>
      <w:numFmt w:val="bullet"/>
      <w:lvlText w:val="●"/>
      <w:lvlJc w:val="left"/>
      <w:pPr>
        <w:ind w:left="5040" w:hanging="360"/>
      </w:pPr>
    </w:lvl>
    <w:lvl w:ilvl="7" w:tplc="6A64FA46">
      <w:start w:val="1"/>
      <w:numFmt w:val="bullet"/>
      <w:lvlText w:val="●"/>
      <w:lvlJc w:val="left"/>
      <w:pPr>
        <w:ind w:left="5760" w:hanging="360"/>
      </w:pPr>
    </w:lvl>
    <w:lvl w:ilvl="8" w:tplc="174E8932">
      <w:start w:val="1"/>
      <w:numFmt w:val="bullet"/>
      <w:lvlText w:val="●"/>
      <w:lvlJc w:val="left"/>
      <w:pPr>
        <w:ind w:left="6480" w:hanging="360"/>
      </w:pPr>
    </w:lvl>
  </w:abstractNum>
  <w:abstractNum w:abstractNumId="2" w15:restartNumberingAfterBreak="0">
    <w:nsid w:val="48BE60F8"/>
    <w:multiLevelType w:val="hybridMultilevel"/>
    <w:tmpl w:val="CB4EF6BC"/>
    <w:lvl w:ilvl="0" w:tplc="1C404354">
      <w:start w:val="1"/>
      <w:numFmt w:val="decimal"/>
      <w:lvlText w:val="%1."/>
      <w:lvlJc w:val="left"/>
      <w:pPr>
        <w:ind w:left="460" w:hanging="320"/>
      </w:pPr>
    </w:lvl>
    <w:lvl w:ilvl="1" w:tplc="572CA2E2">
      <w:numFmt w:val="decimal"/>
      <w:lvlText w:val=""/>
      <w:lvlJc w:val="left"/>
    </w:lvl>
    <w:lvl w:ilvl="2" w:tplc="2EFE354C">
      <w:numFmt w:val="decimal"/>
      <w:lvlText w:val=""/>
      <w:lvlJc w:val="left"/>
    </w:lvl>
    <w:lvl w:ilvl="3" w:tplc="16681050">
      <w:numFmt w:val="decimal"/>
      <w:lvlText w:val=""/>
      <w:lvlJc w:val="left"/>
    </w:lvl>
    <w:lvl w:ilvl="4" w:tplc="2F24E9B0">
      <w:numFmt w:val="decimal"/>
      <w:lvlText w:val=""/>
      <w:lvlJc w:val="left"/>
    </w:lvl>
    <w:lvl w:ilvl="5" w:tplc="9C9470B4">
      <w:numFmt w:val="decimal"/>
      <w:lvlText w:val=""/>
      <w:lvlJc w:val="left"/>
    </w:lvl>
    <w:lvl w:ilvl="6" w:tplc="19A2E5CC">
      <w:numFmt w:val="decimal"/>
      <w:lvlText w:val=""/>
      <w:lvlJc w:val="left"/>
    </w:lvl>
    <w:lvl w:ilvl="7" w:tplc="4582FCFE">
      <w:numFmt w:val="decimal"/>
      <w:lvlText w:val=""/>
      <w:lvlJc w:val="left"/>
    </w:lvl>
    <w:lvl w:ilvl="8" w:tplc="269A28DE">
      <w:numFmt w:val="decimal"/>
      <w:lvlText w:val=""/>
      <w:lvlJc w:val="left"/>
    </w:lvl>
  </w:abstractNum>
  <w:abstractNum w:abstractNumId="3" w15:restartNumberingAfterBreak="0">
    <w:nsid w:val="5C2246BE"/>
    <w:multiLevelType w:val="hybridMultilevel"/>
    <w:tmpl w:val="6764EAA2"/>
    <w:lvl w:ilvl="0" w:tplc="09A07B90">
      <w:start w:val="1"/>
      <w:numFmt w:val="bullet"/>
      <w:lvlText w:val="•"/>
      <w:lvlJc w:val="left"/>
      <w:pPr>
        <w:ind w:left="420" w:hanging="260"/>
      </w:pPr>
    </w:lvl>
    <w:lvl w:ilvl="1" w:tplc="CA3E56A4">
      <w:numFmt w:val="decimal"/>
      <w:lvlText w:val=""/>
      <w:lvlJc w:val="left"/>
    </w:lvl>
    <w:lvl w:ilvl="2" w:tplc="52E4826A">
      <w:numFmt w:val="decimal"/>
      <w:lvlText w:val=""/>
      <w:lvlJc w:val="left"/>
    </w:lvl>
    <w:lvl w:ilvl="3" w:tplc="BB289BB8">
      <w:numFmt w:val="decimal"/>
      <w:lvlText w:val=""/>
      <w:lvlJc w:val="left"/>
    </w:lvl>
    <w:lvl w:ilvl="4" w:tplc="7926221E">
      <w:numFmt w:val="decimal"/>
      <w:lvlText w:val=""/>
      <w:lvlJc w:val="left"/>
    </w:lvl>
    <w:lvl w:ilvl="5" w:tplc="3CD0533C">
      <w:numFmt w:val="decimal"/>
      <w:lvlText w:val=""/>
      <w:lvlJc w:val="left"/>
    </w:lvl>
    <w:lvl w:ilvl="6" w:tplc="8D3A8D0A">
      <w:numFmt w:val="decimal"/>
      <w:lvlText w:val=""/>
      <w:lvlJc w:val="left"/>
    </w:lvl>
    <w:lvl w:ilvl="7" w:tplc="4906E17C">
      <w:numFmt w:val="decimal"/>
      <w:lvlText w:val=""/>
      <w:lvlJc w:val="left"/>
    </w:lvl>
    <w:lvl w:ilvl="8" w:tplc="F894F6EC">
      <w:numFmt w:val="decimal"/>
      <w:lvlText w:val=""/>
      <w:lvlJc w:val="left"/>
    </w:lvl>
  </w:abstractNum>
  <w:num w:numId="1" w16cid:durableId="2082555200">
    <w:abstractNumId w:val="1"/>
    <w:lvlOverride w:ilvl="0">
      <w:startOverride w:val="1"/>
    </w:lvlOverride>
  </w:num>
  <w:num w:numId="2" w16cid:durableId="6607390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D71"/>
    <w:rsid w:val="00067D71"/>
    <w:rsid w:val="001F78A2"/>
    <w:rsid w:val="00351A5B"/>
    <w:rsid w:val="00546694"/>
    <w:rsid w:val="00624A14"/>
    <w:rsid w:val="007755FB"/>
    <w:rsid w:val="00A114ED"/>
    <w:rsid w:val="00CB171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BC24B19"/>
  <w15:docId w15:val="{A7266C08-C732-174E-BA47-34A886AA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2390</Words>
  <Characters>13627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 Hassan Katper</cp:lastModifiedBy>
  <cp:revision>4</cp:revision>
  <dcterms:created xsi:type="dcterms:W3CDTF">2026-09-20T19:33:00Z</dcterms:created>
  <dcterms:modified xsi:type="dcterms:W3CDTF">2026-09-21T09:07:00Z</dcterms:modified>
</cp:coreProperties>
</file>