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69" w:rsidRDefault="000E007C">
      <w:pPr>
        <w:rPr>
          <w:rFonts w:ascii="TimesNewRoman" w:hAnsi="TimesNewRoman" w:cs="TimesNewRoman"/>
          <w:b/>
          <w:bCs/>
          <w:color w:val="548DD4" w:themeColor="text2" w:themeTint="99"/>
          <w:sz w:val="40"/>
          <w:szCs w:val="40"/>
        </w:rPr>
      </w:pPr>
      <w:bookmarkStart w:id="0" w:name="_GoBack"/>
      <w:bookmarkEnd w:id="0"/>
      <w:r w:rsidRPr="008C43F2">
        <w:rPr>
          <w:rFonts w:ascii="TimesNewRoman" w:hAnsi="TimesNewRoman" w:cs="TimesNewRoman"/>
          <w:b/>
          <w:bCs/>
          <w:color w:val="548DD4" w:themeColor="text2" w:themeTint="99"/>
          <w:sz w:val="40"/>
          <w:szCs w:val="40"/>
        </w:rPr>
        <w:t>Goals:</w:t>
      </w:r>
    </w:p>
    <w:p w:rsidR="00992FEB" w:rsidRPr="00992FEB" w:rsidRDefault="00992FEB" w:rsidP="00992FEB">
      <w:pPr>
        <w:pStyle w:val="ListParagraph"/>
        <w:numPr>
          <w:ilvl w:val="0"/>
          <w:numId w:val="4"/>
        </w:numPr>
        <w:rPr>
          <w:rFonts w:ascii="TT15Ft00" w:cs="TT15Ft00"/>
          <w:b/>
          <w:bCs/>
          <w:sz w:val="24"/>
          <w:szCs w:val="24"/>
        </w:rPr>
      </w:pPr>
      <w:r w:rsidRPr="00992FEB">
        <w:rPr>
          <w:rFonts w:ascii="TT15Ft00" w:cs="TT15Ft00"/>
          <w:b/>
          <w:bCs/>
          <w:sz w:val="24"/>
          <w:szCs w:val="24"/>
        </w:rPr>
        <w:t>Provide a public transit service with a level of service that meets the needs of local residents</w:t>
      </w:r>
    </w:p>
    <w:p w:rsidR="00992FEB" w:rsidRPr="00992FEB" w:rsidRDefault="00992FEB" w:rsidP="00992FEB">
      <w:pPr>
        <w:pStyle w:val="ListParagraph"/>
        <w:numPr>
          <w:ilvl w:val="0"/>
          <w:numId w:val="4"/>
        </w:numPr>
        <w:rPr>
          <w:rFonts w:ascii="TT15Ft00" w:cs="TT15Ft00"/>
          <w:b/>
          <w:bCs/>
          <w:sz w:val="24"/>
          <w:szCs w:val="24"/>
        </w:rPr>
      </w:pPr>
      <w:r w:rsidRPr="00992FEB">
        <w:rPr>
          <w:rFonts w:ascii="TT15Ft00" w:cs="TT15Ft00"/>
          <w:b/>
          <w:bCs/>
          <w:sz w:val="24"/>
          <w:szCs w:val="24"/>
        </w:rPr>
        <w:t>Minimize both financial investment in, and environmental impact of, transportation</w:t>
      </w:r>
    </w:p>
    <w:p w:rsidR="00992FEB" w:rsidRPr="00992FEB" w:rsidRDefault="00992FEB" w:rsidP="00992FEB">
      <w:pPr>
        <w:pStyle w:val="ListParagraph"/>
        <w:numPr>
          <w:ilvl w:val="0"/>
          <w:numId w:val="4"/>
        </w:numPr>
        <w:rPr>
          <w:rFonts w:ascii="TT15Ft00" w:cs="TT15Ft00"/>
          <w:b/>
          <w:bCs/>
          <w:sz w:val="24"/>
          <w:szCs w:val="24"/>
        </w:rPr>
      </w:pPr>
      <w:r w:rsidRPr="00992FEB">
        <w:rPr>
          <w:rFonts w:ascii="TT15Ft00" w:cs="TT15Ft00"/>
          <w:b/>
          <w:bCs/>
          <w:sz w:val="24"/>
          <w:szCs w:val="24"/>
        </w:rPr>
        <w:t>Improve mobility for all people</w:t>
      </w:r>
    </w:p>
    <w:p w:rsidR="009B6169" w:rsidRPr="000E007C" w:rsidRDefault="009B6169" w:rsidP="009B6169">
      <w:pPr>
        <w:pStyle w:val="ListParagraph"/>
        <w:numPr>
          <w:ilvl w:val="0"/>
          <w:numId w:val="1"/>
        </w:numPr>
        <w:rPr>
          <w:rFonts w:ascii="TT15Ft00" w:cs="TT15Ft00"/>
          <w:sz w:val="24"/>
          <w:szCs w:val="24"/>
        </w:rPr>
      </w:pPr>
      <w:r w:rsidRPr="009B6169">
        <w:rPr>
          <w:rFonts w:ascii="TT15Ct00" w:cs="TT15Ct00"/>
        </w:rPr>
        <w:t>Improve connectivity across multiple modes including vehicula</w:t>
      </w:r>
      <w:r w:rsidR="00062D08">
        <w:rPr>
          <w:rFonts w:ascii="TT15Ct00" w:cs="TT15Ct00"/>
        </w:rPr>
        <w:t xml:space="preserve">r, bicycle , </w:t>
      </w:r>
    </w:p>
    <w:p w:rsidR="000E007C" w:rsidRDefault="000E007C" w:rsidP="000E007C">
      <w:pPr>
        <w:pStyle w:val="ListParagraph"/>
        <w:numPr>
          <w:ilvl w:val="0"/>
          <w:numId w:val="1"/>
        </w:numPr>
        <w:rPr>
          <w:rFonts w:ascii="TT15Ft00" w:cs="TT15Ft00"/>
          <w:sz w:val="24"/>
          <w:szCs w:val="24"/>
        </w:rPr>
      </w:pPr>
      <w:r w:rsidRPr="000E007C">
        <w:rPr>
          <w:rFonts w:ascii="TT15Ft00" w:cs="TT15Ft00"/>
          <w:sz w:val="24"/>
          <w:szCs w:val="24"/>
        </w:rPr>
        <w:t>Promote equity of all people independent of age, race, ethnicity, economic status, and physical ability</w:t>
      </w:r>
    </w:p>
    <w:p w:rsidR="000E007C" w:rsidRPr="00992FEB" w:rsidRDefault="000E007C" w:rsidP="00992FEB">
      <w:pPr>
        <w:pStyle w:val="ListParagraph"/>
        <w:numPr>
          <w:ilvl w:val="0"/>
          <w:numId w:val="4"/>
        </w:numPr>
        <w:rPr>
          <w:rFonts w:ascii="TT15Ft00" w:cs="TT15Ft00"/>
          <w:b/>
          <w:bCs/>
          <w:sz w:val="24"/>
          <w:szCs w:val="24"/>
          <w:rtl/>
          <w:lang w:bidi="ar-EG"/>
        </w:rPr>
      </w:pPr>
      <w:r w:rsidRPr="00992FEB">
        <w:rPr>
          <w:rFonts w:ascii="TT15Ft00" w:cs="TT15Ft00"/>
          <w:b/>
          <w:bCs/>
          <w:sz w:val="24"/>
          <w:szCs w:val="24"/>
        </w:rPr>
        <w:t>Enhance quality of life</w:t>
      </w:r>
    </w:p>
    <w:p w:rsidR="000E007C" w:rsidRDefault="000E007C" w:rsidP="000E007C">
      <w:pPr>
        <w:pStyle w:val="ListParagraph"/>
        <w:numPr>
          <w:ilvl w:val="0"/>
          <w:numId w:val="2"/>
        </w:numPr>
        <w:rPr>
          <w:rFonts w:ascii="TT15Ft00" w:cs="TT15Ft00"/>
          <w:sz w:val="24"/>
          <w:szCs w:val="24"/>
          <w:lang w:bidi="ar-EG"/>
        </w:rPr>
      </w:pPr>
      <w:r w:rsidRPr="000E007C">
        <w:rPr>
          <w:rFonts w:ascii="TT15Ft00" w:cs="TT15Ft00"/>
          <w:sz w:val="24"/>
          <w:szCs w:val="24"/>
          <w:lang w:bidi="ar-EG"/>
        </w:rPr>
        <w:t xml:space="preserve">Improve the safety of all users of the system for all modes of </w:t>
      </w:r>
      <w:r w:rsidRPr="000E007C">
        <w:rPr>
          <w:rFonts w:cs="TT15Ft00"/>
          <w:sz w:val="24"/>
          <w:szCs w:val="24"/>
          <w:lang w:bidi="ar-EG"/>
        </w:rPr>
        <w:t>t</w:t>
      </w:r>
      <w:r w:rsidRPr="000E007C">
        <w:rPr>
          <w:rFonts w:ascii="TT15Ft00" w:cs="TT15Ft00"/>
          <w:sz w:val="24"/>
          <w:szCs w:val="24"/>
          <w:lang w:bidi="ar-EG"/>
        </w:rPr>
        <w:t>ransportation</w:t>
      </w:r>
    </w:p>
    <w:p w:rsidR="00DB496E" w:rsidRDefault="00DB496E" w:rsidP="00DB496E">
      <w:pPr>
        <w:pStyle w:val="ListParagraph"/>
        <w:numPr>
          <w:ilvl w:val="0"/>
          <w:numId w:val="2"/>
        </w:numPr>
        <w:rPr>
          <w:rFonts w:ascii="TT15Ft00" w:cs="TT15Ft00"/>
          <w:sz w:val="24"/>
          <w:szCs w:val="24"/>
          <w:lang w:bidi="ar-EG"/>
        </w:rPr>
      </w:pPr>
      <w:r>
        <w:rPr>
          <w:rFonts w:ascii="TimesNewRoman" w:hAnsi="TimesNewRoman" w:cs="TimesNewRoman"/>
          <w:sz w:val="24"/>
          <w:szCs w:val="24"/>
        </w:rPr>
        <w:t>Help decrease people workload.</w:t>
      </w:r>
    </w:p>
    <w:p w:rsidR="000E007C" w:rsidRPr="00992FEB" w:rsidRDefault="000E007C" w:rsidP="00992FEB">
      <w:pPr>
        <w:pStyle w:val="ListParagraph"/>
        <w:numPr>
          <w:ilvl w:val="0"/>
          <w:numId w:val="4"/>
        </w:numPr>
        <w:rPr>
          <w:rFonts w:ascii="TT15Ft00" w:cs="TT15Ft00"/>
          <w:b/>
          <w:bCs/>
          <w:sz w:val="24"/>
          <w:szCs w:val="24"/>
        </w:rPr>
      </w:pPr>
      <w:r w:rsidRPr="00992FEB">
        <w:rPr>
          <w:rFonts w:ascii="TT15Ft00" w:cs="TT15Ft00"/>
          <w:b/>
          <w:bCs/>
          <w:sz w:val="24"/>
          <w:szCs w:val="24"/>
        </w:rPr>
        <w:t>Improve economic vitality</w:t>
      </w:r>
    </w:p>
    <w:p w:rsidR="000E007C" w:rsidRPr="000E007C" w:rsidRDefault="000E007C" w:rsidP="000E007C">
      <w:pPr>
        <w:pStyle w:val="ListParagraph"/>
        <w:numPr>
          <w:ilvl w:val="0"/>
          <w:numId w:val="2"/>
        </w:numPr>
        <w:rPr>
          <w:rFonts w:ascii="TT15Ft00" w:cs="TT15Ft00"/>
          <w:sz w:val="24"/>
          <w:szCs w:val="24"/>
          <w:lang w:bidi="ar-EG"/>
        </w:rPr>
      </w:pPr>
      <w:r w:rsidRPr="000E007C">
        <w:rPr>
          <w:rFonts w:ascii="TT15Ft00" w:cs="TT15Ft00"/>
          <w:sz w:val="24"/>
          <w:szCs w:val="24"/>
          <w:lang w:bidi="ar-EG"/>
        </w:rPr>
        <w:t>Improve access to jobs for employers</w:t>
      </w:r>
    </w:p>
    <w:p w:rsidR="000E007C" w:rsidRDefault="000E007C" w:rsidP="000E007C">
      <w:pPr>
        <w:pStyle w:val="ListParagraph"/>
        <w:numPr>
          <w:ilvl w:val="0"/>
          <w:numId w:val="2"/>
        </w:numPr>
        <w:rPr>
          <w:rFonts w:ascii="TT15Ft00" w:cs="TT15Ft00"/>
          <w:sz w:val="24"/>
          <w:szCs w:val="24"/>
          <w:lang w:bidi="ar-EG"/>
        </w:rPr>
      </w:pPr>
      <w:r w:rsidRPr="000E007C">
        <w:rPr>
          <w:rFonts w:ascii="TT15Ft00" w:cs="TT15Ft00"/>
          <w:sz w:val="24"/>
          <w:szCs w:val="24"/>
          <w:lang w:bidi="ar-EG"/>
        </w:rPr>
        <w:t>Provide for the efficient movement of goods by both winch and truck</w:t>
      </w:r>
    </w:p>
    <w:p w:rsidR="00633219" w:rsidRDefault="00633219" w:rsidP="00633219">
      <w:pPr>
        <w:rPr>
          <w:rFonts w:ascii="TT15Ft00" w:cs="TT15Ft00"/>
          <w:sz w:val="24"/>
          <w:szCs w:val="24"/>
          <w:lang w:bidi="ar-EG"/>
        </w:rPr>
      </w:pPr>
    </w:p>
    <w:p w:rsidR="00633219" w:rsidRPr="00633219" w:rsidRDefault="00633219" w:rsidP="00633219">
      <w:pPr>
        <w:rPr>
          <w:rFonts w:ascii="TT15Ft00" w:cs="TT15Ft00"/>
          <w:sz w:val="32"/>
          <w:szCs w:val="32"/>
          <w:lang w:bidi="ar-EG"/>
        </w:rPr>
      </w:pPr>
      <w:r w:rsidRPr="00633219">
        <w:rPr>
          <w:rFonts w:ascii="TT15Ft00" w:cs="TT15Ft00"/>
          <w:b/>
          <w:bCs/>
          <w:color w:val="548DD4" w:themeColor="text2" w:themeTint="99"/>
          <w:sz w:val="32"/>
          <w:szCs w:val="32"/>
          <w:lang w:bidi="ar-EG"/>
        </w:rPr>
        <w:t>Future Features that you can do lately</w:t>
      </w:r>
    </w:p>
    <w:p w:rsidR="00633219" w:rsidRDefault="00633219" w:rsidP="00633219">
      <w:pPr>
        <w:pStyle w:val="ListParagraph"/>
        <w:numPr>
          <w:ilvl w:val="0"/>
          <w:numId w:val="3"/>
        </w:numPr>
        <w:rPr>
          <w:rFonts w:ascii="TT15Ft00" w:cs="TT15Ft00"/>
          <w:sz w:val="24"/>
          <w:szCs w:val="24"/>
          <w:lang w:bidi="ar-EG"/>
        </w:rPr>
      </w:pPr>
      <w:r w:rsidRPr="00633219">
        <w:rPr>
          <w:rFonts w:ascii="TT15Ft00" w:cs="TT15Ft00"/>
          <w:sz w:val="24"/>
          <w:szCs w:val="24"/>
          <w:lang w:bidi="ar-EG"/>
        </w:rPr>
        <w:t>Identify new sources of funding to grow local transportation</w:t>
      </w:r>
    </w:p>
    <w:p w:rsidR="00633219" w:rsidRDefault="00633219" w:rsidP="00633219">
      <w:pPr>
        <w:pStyle w:val="ListParagraph"/>
        <w:numPr>
          <w:ilvl w:val="0"/>
          <w:numId w:val="3"/>
        </w:numPr>
        <w:rPr>
          <w:rFonts w:ascii="TT15Ft00" w:cs="TT15Ft00"/>
          <w:sz w:val="24"/>
          <w:szCs w:val="24"/>
          <w:lang w:bidi="ar-EG"/>
        </w:rPr>
      </w:pPr>
      <w:r>
        <w:rPr>
          <w:rFonts w:ascii="TT15Ft00" w:cs="TT15Ft00"/>
          <w:sz w:val="24"/>
          <w:szCs w:val="24"/>
          <w:lang w:bidi="ar-EG"/>
        </w:rPr>
        <w:t>Bike Docks</w:t>
      </w:r>
      <w:r w:rsidR="00933250">
        <w:rPr>
          <w:rFonts w:ascii="TT15Ft00" w:cs="TT15Ft00"/>
          <w:sz w:val="24"/>
          <w:szCs w:val="24"/>
          <w:lang w:bidi="ar-EG"/>
        </w:rPr>
        <w:t xml:space="preserve"> </w:t>
      </w:r>
    </w:p>
    <w:p w:rsidR="00933250" w:rsidRDefault="00933250" w:rsidP="00633219">
      <w:pPr>
        <w:pStyle w:val="ListParagraph"/>
        <w:numPr>
          <w:ilvl w:val="0"/>
          <w:numId w:val="3"/>
        </w:numPr>
        <w:rPr>
          <w:rFonts w:ascii="TT15Ft00" w:cs="TT15Ft00"/>
          <w:sz w:val="24"/>
          <w:szCs w:val="24"/>
          <w:lang w:bidi="ar-EG"/>
        </w:rPr>
      </w:pPr>
    </w:p>
    <w:p w:rsidR="00633219" w:rsidRPr="00933250" w:rsidRDefault="00633219" w:rsidP="00933250">
      <w:pPr>
        <w:rPr>
          <w:rFonts w:ascii="TT15Ft00" w:cs="TT15Ft00"/>
          <w:sz w:val="24"/>
          <w:szCs w:val="24"/>
          <w:lang w:bidi="ar-EG"/>
        </w:rPr>
      </w:pPr>
    </w:p>
    <w:p w:rsidR="00633219" w:rsidRDefault="00633219" w:rsidP="00633219">
      <w:pPr>
        <w:rPr>
          <w:rFonts w:ascii="TT15Ft00" w:cs="TT15Ft00"/>
          <w:sz w:val="24"/>
          <w:szCs w:val="24"/>
          <w:lang w:bidi="ar-EG"/>
        </w:rPr>
      </w:pPr>
    </w:p>
    <w:p w:rsidR="00633219" w:rsidRPr="00633219" w:rsidRDefault="00633219" w:rsidP="00633219">
      <w:pPr>
        <w:rPr>
          <w:rFonts w:ascii="TT15Ft00" w:cs="TT15Ft00"/>
          <w:sz w:val="24"/>
          <w:szCs w:val="24"/>
          <w:rtl/>
          <w:lang w:bidi="ar-EG"/>
        </w:rPr>
      </w:pPr>
    </w:p>
    <w:p w:rsidR="009B6169" w:rsidRDefault="009B6169">
      <w:pPr>
        <w:rPr>
          <w:rFonts w:ascii="Times New Roman" w:eastAsia="Times New Roman" w:hAnsi="Times New Roman" w:cs="Times New Roman"/>
          <w:sz w:val="24"/>
          <w:szCs w:val="24"/>
          <w:lang w:bidi="ar-EG"/>
        </w:rPr>
      </w:pPr>
    </w:p>
    <w:p w:rsidR="0041557B" w:rsidRDefault="0041557B"/>
    <w:sectPr w:rsidR="0041557B" w:rsidSect="00992F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Ft00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T15Ct00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5F21"/>
    <w:multiLevelType w:val="hybridMultilevel"/>
    <w:tmpl w:val="8EC8F0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E273F2"/>
    <w:multiLevelType w:val="hybridMultilevel"/>
    <w:tmpl w:val="C99E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B0ABB"/>
    <w:multiLevelType w:val="hybridMultilevel"/>
    <w:tmpl w:val="AF10944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61432"/>
    <w:multiLevelType w:val="hybridMultilevel"/>
    <w:tmpl w:val="E6282B1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90"/>
    <w:rsid w:val="00062D08"/>
    <w:rsid w:val="0009124B"/>
    <w:rsid w:val="000E007C"/>
    <w:rsid w:val="001D7807"/>
    <w:rsid w:val="0041557B"/>
    <w:rsid w:val="00633219"/>
    <w:rsid w:val="008A6D21"/>
    <w:rsid w:val="008C43F2"/>
    <w:rsid w:val="00933250"/>
    <w:rsid w:val="00992FEB"/>
    <w:rsid w:val="009B6169"/>
    <w:rsid w:val="00A522BD"/>
    <w:rsid w:val="00DB496E"/>
    <w:rsid w:val="00F0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</dc:creator>
  <cp:keywords/>
  <dc:description/>
  <cp:lastModifiedBy>Sika</cp:lastModifiedBy>
  <cp:revision>12</cp:revision>
  <dcterms:created xsi:type="dcterms:W3CDTF">2017-11-29T10:56:00Z</dcterms:created>
  <dcterms:modified xsi:type="dcterms:W3CDTF">2017-11-29T12:18:00Z</dcterms:modified>
</cp:coreProperties>
</file>