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39C5" w14:textId="153EBBA2" w:rsidR="0099157F" w:rsidRDefault="0099157F" w:rsidP="0099157F">
      <w:pPr>
        <w:pStyle w:val="Title"/>
        <w:rPr>
          <w:b/>
          <w:bCs/>
          <w:color w:val="0070C0"/>
        </w:rPr>
      </w:pPr>
      <w:r w:rsidRPr="001E3922">
        <w:rPr>
          <w:b/>
          <w:bCs/>
          <w:color w:val="404040" w:themeColor="text1" w:themeTint="BF"/>
        </w:rPr>
        <w:t>Atlas</w:t>
      </w:r>
      <w:r w:rsidRPr="001E3922">
        <w:rPr>
          <w:color w:val="404040" w:themeColor="text1" w:themeTint="BF"/>
        </w:rPr>
        <w:t xml:space="preserve"> Move, LLC</w:t>
      </w:r>
      <w:r w:rsidRPr="0099157F">
        <w:rPr>
          <w:color w:val="404040" w:themeColor="text1" w:themeTint="BF"/>
        </w:rPr>
        <w:t xml:space="preserve"> </w:t>
      </w:r>
      <w:r>
        <w:t xml:space="preserve">| </w:t>
      </w:r>
      <w:r w:rsidRPr="0099157F">
        <w:rPr>
          <w:b/>
          <w:bCs/>
          <w:color w:val="0070C0"/>
        </w:rPr>
        <w:t>DAT</w:t>
      </w:r>
    </w:p>
    <w:p w14:paraId="094082D7" w14:textId="0AE82AC1" w:rsidR="0099157F" w:rsidRPr="0099157F" w:rsidRDefault="0099157F" w:rsidP="0099157F">
      <w:pPr>
        <w:spacing w:after="120"/>
        <w:rPr>
          <w:i/>
          <w:iCs/>
        </w:rPr>
      </w:pPr>
      <w:r w:rsidRPr="0099157F">
        <w:rPr>
          <w:i/>
          <w:iCs/>
        </w:rPr>
        <w:t xml:space="preserve">By </w:t>
      </w:r>
      <w:r w:rsidRPr="0099157F">
        <w:rPr>
          <w:i/>
          <w:iCs/>
        </w:rPr>
        <w:t>Founder</w:t>
      </w:r>
      <w:r w:rsidRPr="0099157F">
        <w:rPr>
          <w:i/>
          <w:iCs/>
        </w:rPr>
        <w:t xml:space="preserve"> of</w:t>
      </w:r>
      <w:r w:rsidRPr="0099157F">
        <w:rPr>
          <w:i/>
          <w:iCs/>
        </w:rPr>
        <w:t xml:space="preserve"> Atlas Move, LLC</w:t>
      </w:r>
      <w:r w:rsidRPr="0099157F">
        <w:rPr>
          <w:i/>
          <w:iCs/>
        </w:rPr>
        <w:t xml:space="preserve"> to Mr. </w:t>
      </w:r>
      <w:r w:rsidRPr="0099157F">
        <w:rPr>
          <w:i/>
          <w:iCs/>
        </w:rPr>
        <w:t>James</w:t>
      </w:r>
      <w:r w:rsidRPr="0099157F">
        <w:rPr>
          <w:i/>
          <w:iCs/>
        </w:rPr>
        <w:t xml:space="preserve"> | May 20, 2025</w:t>
      </w:r>
    </w:p>
    <w:p w14:paraId="7FDF6D90" w14:textId="77777777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b/>
          <w:bCs/>
          <w:sz w:val="32"/>
          <w:szCs w:val="32"/>
        </w:rPr>
        <w:t>Are you a DAT customer?</w:t>
      </w:r>
      <w:r w:rsidRPr="0099157F">
        <w:rPr>
          <w:sz w:val="32"/>
          <w:szCs w:val="32"/>
        </w:rPr>
        <w:t xml:space="preserve"> Not yet – exploring partnership opportunities</w:t>
      </w:r>
    </w:p>
    <w:p w14:paraId="16BEBDEA" w14:textId="520AB570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MC/DOT number(s):</w:t>
      </w:r>
      <w:r w:rsidRPr="0099157F">
        <w:rPr>
          <w:sz w:val="32"/>
          <w:szCs w:val="32"/>
        </w:rPr>
        <w:t xml:space="preserve"> MC: Currently inactive but will be reactivated in the coming days</w:t>
      </w:r>
      <w:r>
        <w:rPr>
          <w:sz w:val="32"/>
          <w:szCs w:val="32"/>
        </w:rPr>
        <w:t xml:space="preserve">; and our </w:t>
      </w:r>
      <w:r w:rsidRPr="0099157F">
        <w:rPr>
          <w:sz w:val="32"/>
          <w:szCs w:val="32"/>
        </w:rPr>
        <w:t>DOT</w:t>
      </w:r>
      <w:r>
        <w:rPr>
          <w:sz w:val="32"/>
          <w:szCs w:val="32"/>
        </w:rPr>
        <w:t xml:space="preserve"> is</w:t>
      </w:r>
      <w:r w:rsidRPr="0099157F">
        <w:rPr>
          <w:sz w:val="32"/>
          <w:szCs w:val="32"/>
        </w:rPr>
        <w:t xml:space="preserve"> 4383008</w:t>
      </w:r>
    </w:p>
    <w:p w14:paraId="22793FD0" w14:textId="2091DC57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How many users will use the integration?</w:t>
      </w:r>
      <w:r w:rsidRPr="0099157F">
        <w:rPr>
          <w:sz w:val="32"/>
          <w:szCs w:val="32"/>
        </w:rPr>
        <w:t xml:space="preserve"> 10 internal users</w:t>
      </w:r>
    </w:p>
    <w:p w14:paraId="38D882AB" w14:textId="65199BC2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Desired DAT integrations:</w:t>
      </w:r>
      <w:r w:rsidRPr="0099157F">
        <w:rPr>
          <w:sz w:val="32"/>
          <w:szCs w:val="32"/>
        </w:rPr>
        <w:t xml:space="preserve"> Load posting, load searching, and market rate insights</w:t>
      </w:r>
    </w:p>
    <w:p w14:paraId="766A9E18" w14:textId="0CB24B47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What problems are you trying to solve with this integration?</w:t>
      </w:r>
      <w:r w:rsidRPr="0099157F">
        <w:rPr>
          <w:sz w:val="32"/>
          <w:szCs w:val="32"/>
        </w:rPr>
        <w:br/>
        <w:t xml:space="preserve">We aim to streamline our load matching process, reduce manual dispatch efforts, and gain access to </w:t>
      </w:r>
      <w:proofErr w:type="gramStart"/>
      <w:r w:rsidRPr="0099157F">
        <w:rPr>
          <w:sz w:val="32"/>
          <w:szCs w:val="32"/>
        </w:rPr>
        <w:t>accurate rate</w:t>
      </w:r>
      <w:proofErr w:type="gramEnd"/>
      <w:r w:rsidRPr="0099157F">
        <w:rPr>
          <w:sz w:val="32"/>
          <w:szCs w:val="32"/>
        </w:rPr>
        <w:t xml:space="preserve"> data to better serve our network </w:t>
      </w:r>
      <w:r>
        <w:rPr>
          <w:sz w:val="32"/>
          <w:szCs w:val="32"/>
        </w:rPr>
        <w:t>to our</w:t>
      </w:r>
      <w:r w:rsidRPr="0099157F">
        <w:rPr>
          <w:sz w:val="32"/>
          <w:szCs w:val="32"/>
        </w:rPr>
        <w:t xml:space="preserve"> drivers.</w:t>
      </w:r>
    </w:p>
    <w:p w14:paraId="793794A6" w14:textId="77777777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Internal competing load board in TMS?</w:t>
      </w:r>
      <w:r w:rsidRPr="0099157F">
        <w:rPr>
          <w:sz w:val="32"/>
          <w:szCs w:val="32"/>
        </w:rPr>
        <w:t xml:space="preserve"> No</w:t>
      </w:r>
    </w:p>
    <w:p w14:paraId="35BF7B5B" w14:textId="77777777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Presence of or plans for historical/predictive rates tool direct from TMS?</w:t>
      </w:r>
      <w:r w:rsidRPr="0099157F">
        <w:rPr>
          <w:sz w:val="32"/>
          <w:szCs w:val="32"/>
        </w:rPr>
        <w:t xml:space="preserve"> Not currently, but we are evaluating future possibilities</w:t>
      </w:r>
    </w:p>
    <w:p w14:paraId="20E96D44" w14:textId="644E9538" w:rsidR="0099157F" w:rsidRDefault="0099157F" w:rsidP="0099157F">
      <w:pPr>
        <w:spacing w:after="120" w:line="278" w:lineRule="auto"/>
        <w:rPr>
          <w:sz w:val="32"/>
          <w:szCs w:val="32"/>
        </w:rPr>
      </w:pP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Current load board integrations if any?</w:t>
      </w:r>
      <w:r w:rsidRPr="0099157F">
        <w:rPr>
          <w:sz w:val="32"/>
          <w:szCs w:val="32"/>
        </w:rPr>
        <w:t xml:space="preserve"> None </w:t>
      </w:r>
      <w:proofErr w:type="gramStart"/>
      <w:r w:rsidRPr="0099157F">
        <w:rPr>
          <w:sz w:val="32"/>
          <w:szCs w:val="32"/>
        </w:rPr>
        <w:t>at the moment</w:t>
      </w:r>
      <w:proofErr w:type="gramEnd"/>
    </w:p>
    <w:p w14:paraId="384EF858" w14:textId="77777777" w:rsidR="0099157F" w:rsidRDefault="009915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119E73" w14:textId="77777777" w:rsidR="0099157F" w:rsidRPr="0099157F" w:rsidRDefault="0099157F" w:rsidP="0099157F">
      <w:pPr>
        <w:pStyle w:val="Subtitle"/>
        <w:rPr>
          <w:b/>
          <w:bCs/>
          <w:sz w:val="36"/>
          <w:szCs w:val="36"/>
          <w:u w:val="single"/>
        </w:rPr>
      </w:pPr>
      <w:r w:rsidRPr="0099157F">
        <w:rPr>
          <w:b/>
          <w:bCs/>
          <w:sz w:val="36"/>
          <w:szCs w:val="36"/>
          <w:u w:val="single"/>
        </w:rPr>
        <w:lastRenderedPageBreak/>
        <w:t>Commercial Use Section:</w:t>
      </w:r>
    </w:p>
    <w:p w14:paraId="2E5A5A74" w14:textId="37F2ECC9" w:rsidR="0099157F" w:rsidRPr="0099157F" w:rsidRDefault="0099157F" w:rsidP="0099157F">
      <w:pPr>
        <w:rPr>
          <w:sz w:val="32"/>
          <w:szCs w:val="32"/>
        </w:rPr>
      </w:pPr>
      <w:r w:rsidRPr="0099157F">
        <w:rPr>
          <w:b/>
          <w:bCs/>
          <w:sz w:val="32"/>
          <w:szCs w:val="32"/>
        </w:rPr>
        <w:t>Service/Product Name:</w:t>
      </w:r>
      <w:r w:rsidRPr="0099157F">
        <w:rPr>
          <w:sz w:val="32"/>
          <w:szCs w:val="32"/>
        </w:rPr>
        <w:t xml:space="preserve"> Atlas Move Driver Portal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Web Address:</w:t>
      </w:r>
      <w:r w:rsidRPr="0099157F">
        <w:rPr>
          <w:sz w:val="32"/>
          <w:szCs w:val="32"/>
        </w:rPr>
        <w:t xml:space="preserve"> </w:t>
      </w:r>
      <w:hyperlink r:id="rId8" w:history="1">
        <w:r w:rsidRPr="0099157F">
          <w:rPr>
            <w:rStyle w:val="Hyperlink"/>
            <w:sz w:val="32"/>
            <w:szCs w:val="32"/>
          </w:rPr>
          <w:t>https://www.atlasmovellc.com</w:t>
        </w:r>
      </w:hyperlink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Software/Service Description:</w:t>
      </w:r>
      <w:r w:rsidRPr="0099157F">
        <w:rPr>
          <w:sz w:val="32"/>
          <w:szCs w:val="32"/>
        </w:rPr>
        <w:br/>
        <w:t xml:space="preserve">Atlas Move, LLC connects </w:t>
      </w:r>
      <w:r>
        <w:rPr>
          <w:sz w:val="32"/>
          <w:szCs w:val="32"/>
        </w:rPr>
        <w:t xml:space="preserve">our </w:t>
      </w:r>
      <w:r w:rsidRPr="0099157F">
        <w:rPr>
          <w:sz w:val="32"/>
          <w:szCs w:val="32"/>
        </w:rPr>
        <w:t xml:space="preserve">drivers with available freight loads. Our platform enables </w:t>
      </w:r>
      <w:r>
        <w:rPr>
          <w:sz w:val="32"/>
          <w:szCs w:val="32"/>
        </w:rPr>
        <w:t xml:space="preserve">our </w:t>
      </w:r>
      <w:r w:rsidRPr="0099157F">
        <w:rPr>
          <w:sz w:val="32"/>
          <w:szCs w:val="32"/>
        </w:rPr>
        <w:t>drivers to find and accept jobs quickly while providing real-time support and logistics tools.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Company since:</w:t>
      </w:r>
      <w:r w:rsidRPr="0099157F">
        <w:rPr>
          <w:sz w:val="32"/>
          <w:szCs w:val="32"/>
        </w:rPr>
        <w:t xml:space="preserve"> 2024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Target market:</w:t>
      </w:r>
      <w:r w:rsidRPr="0099157F">
        <w:rPr>
          <w:sz w:val="32"/>
          <w:szCs w:val="32"/>
        </w:rPr>
        <w:t xml:space="preserve"> Carriers and owner-operators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Number of customers:</w:t>
      </w:r>
      <w:r w:rsidRPr="0099157F">
        <w:rPr>
          <w:sz w:val="32"/>
          <w:szCs w:val="32"/>
        </w:rPr>
        <w:t xml:space="preserve"> 20+ active drivers and growing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Known mutual customers:</w:t>
      </w:r>
      <w:r w:rsidRPr="0099157F">
        <w:rPr>
          <w:sz w:val="32"/>
          <w:szCs w:val="32"/>
        </w:rPr>
        <w:t xml:space="preserve"> N/A (early stage)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Do you provide a factoring service?</w:t>
      </w:r>
      <w:r w:rsidRPr="0099157F">
        <w:rPr>
          <w:sz w:val="32"/>
          <w:szCs w:val="32"/>
        </w:rPr>
        <w:t xml:space="preserve"> No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Primary cargo type, if any?</w:t>
      </w:r>
      <w:r w:rsidRPr="0099157F">
        <w:rPr>
          <w:sz w:val="32"/>
          <w:szCs w:val="32"/>
        </w:rPr>
        <w:t xml:space="preserve"> General freight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How do you price your service?</w:t>
      </w:r>
      <w:r w:rsidRPr="0099157F">
        <w:rPr>
          <w:sz w:val="32"/>
          <w:szCs w:val="32"/>
        </w:rPr>
        <w:t xml:space="preserve"> Fixed service fee per booked load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Software or SaaS/Cloud?</w:t>
      </w:r>
      <w:r w:rsidRPr="0099157F">
        <w:rPr>
          <w:sz w:val="32"/>
          <w:szCs w:val="32"/>
        </w:rPr>
        <w:t xml:space="preserve"> SaaS/Cloud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Contact name:</w:t>
      </w:r>
      <w:r w:rsidRPr="0099157F">
        <w:rPr>
          <w:sz w:val="32"/>
          <w:szCs w:val="32"/>
        </w:rPr>
        <w:t xml:space="preserve"> Hussein Zubaidi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Contact title:</w:t>
      </w:r>
      <w:r w:rsidRPr="0099157F">
        <w:rPr>
          <w:sz w:val="32"/>
          <w:szCs w:val="32"/>
        </w:rPr>
        <w:t xml:space="preserve"> Founder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Company address:</w:t>
      </w:r>
      <w:r w:rsidRPr="0099157F">
        <w:rPr>
          <w:sz w:val="32"/>
          <w:szCs w:val="32"/>
        </w:rPr>
        <w:t xml:space="preserve"> 100 W Big Beaver Road, Suite 200, Troy, MI 48084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Contact phone:</w:t>
      </w:r>
      <w:r w:rsidRPr="0099157F">
        <w:rPr>
          <w:sz w:val="32"/>
          <w:szCs w:val="32"/>
        </w:rPr>
        <w:t xml:space="preserve"> +1 (586) 782-6223</w:t>
      </w:r>
      <w:r>
        <w:rPr>
          <w:sz w:val="32"/>
          <w:szCs w:val="32"/>
        </w:rPr>
        <w:t xml:space="preserve"> 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Contact email:</w:t>
      </w:r>
      <w:r w:rsidRPr="0099157F">
        <w:rPr>
          <w:sz w:val="32"/>
          <w:szCs w:val="32"/>
        </w:rPr>
        <w:t xml:space="preserve"> hussein.scs@gmail.com</w:t>
      </w:r>
      <w:r w:rsidRPr="0099157F">
        <w:rPr>
          <w:sz w:val="32"/>
          <w:szCs w:val="32"/>
        </w:rPr>
        <w:br/>
      </w:r>
      <w:r w:rsidRPr="0099157F">
        <w:rPr>
          <w:b/>
          <w:bCs/>
          <w:sz w:val="32"/>
          <w:szCs w:val="32"/>
        </w:rPr>
        <w:t>State of incorporation:</w:t>
      </w:r>
      <w:r w:rsidRPr="0099157F">
        <w:rPr>
          <w:sz w:val="32"/>
          <w:szCs w:val="32"/>
        </w:rPr>
        <w:t xml:space="preserve"> Michigan</w:t>
      </w:r>
    </w:p>
    <w:sectPr w:rsidR="0099157F" w:rsidRPr="0099157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9856F" w14:textId="77777777" w:rsidR="0099157F" w:rsidRDefault="0099157F" w:rsidP="0099157F">
      <w:pPr>
        <w:spacing w:after="0" w:line="240" w:lineRule="auto"/>
      </w:pPr>
      <w:r>
        <w:separator/>
      </w:r>
    </w:p>
  </w:endnote>
  <w:endnote w:type="continuationSeparator" w:id="0">
    <w:p w14:paraId="09E215EC" w14:textId="77777777" w:rsidR="0099157F" w:rsidRDefault="0099157F" w:rsidP="0099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117C" w14:textId="77777777" w:rsidR="0099157F" w:rsidRDefault="0099157F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09255C2F" w14:textId="77777777" w:rsidR="0099157F" w:rsidRDefault="00991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52BF7" w14:textId="77777777" w:rsidR="0099157F" w:rsidRDefault="0099157F" w:rsidP="0099157F">
      <w:pPr>
        <w:spacing w:after="0" w:line="240" w:lineRule="auto"/>
      </w:pPr>
      <w:r>
        <w:separator/>
      </w:r>
    </w:p>
  </w:footnote>
  <w:footnote w:type="continuationSeparator" w:id="0">
    <w:p w14:paraId="08938DDE" w14:textId="77777777" w:rsidR="0099157F" w:rsidRDefault="0099157F" w:rsidP="00991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7488665">
    <w:abstractNumId w:val="0"/>
  </w:num>
  <w:num w:numId="2" w16cid:durableId="771971069">
    <w:abstractNumId w:val="0"/>
  </w:num>
  <w:num w:numId="3" w16cid:durableId="1689865030">
    <w:abstractNumId w:val="0"/>
  </w:num>
  <w:num w:numId="4" w16cid:durableId="796416725">
    <w:abstractNumId w:val="0"/>
  </w:num>
  <w:num w:numId="5" w16cid:durableId="1583375263">
    <w:abstractNumId w:val="0"/>
  </w:num>
  <w:num w:numId="6" w16cid:durableId="108208221">
    <w:abstractNumId w:val="0"/>
  </w:num>
  <w:num w:numId="7" w16cid:durableId="2105683943">
    <w:abstractNumId w:val="0"/>
  </w:num>
  <w:num w:numId="8" w16cid:durableId="1271352194">
    <w:abstractNumId w:val="0"/>
  </w:num>
  <w:num w:numId="9" w16cid:durableId="1175462061">
    <w:abstractNumId w:val="0"/>
  </w:num>
  <w:num w:numId="10" w16cid:durableId="13058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7F"/>
    <w:rsid w:val="001E3922"/>
    <w:rsid w:val="0099157F"/>
    <w:rsid w:val="00E4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0474B"/>
  <w15:chartTrackingRefBased/>
  <w15:docId w15:val="{1FBE1B46-868A-4932-A281-0BC07A8F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7F"/>
  </w:style>
  <w:style w:type="paragraph" w:styleId="Heading1">
    <w:name w:val="heading 1"/>
    <w:basedOn w:val="Normal"/>
    <w:next w:val="Normal"/>
    <w:link w:val="Heading1Char"/>
    <w:uiPriority w:val="9"/>
    <w:qFormat/>
    <w:rsid w:val="00991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7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7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7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7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7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7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7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157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57F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7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57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915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157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9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7F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7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7F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9157F"/>
    <w:rPr>
      <w:b/>
      <w:bCs/>
      <w:smallCaps/>
      <w:color w:val="E9713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991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57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9157F"/>
    <w:rPr>
      <w:b/>
      <w:bCs/>
    </w:rPr>
  </w:style>
  <w:style w:type="character" w:styleId="Emphasis">
    <w:name w:val="Emphasis"/>
    <w:basedOn w:val="DefaultParagraphFont"/>
    <w:uiPriority w:val="20"/>
    <w:qFormat/>
    <w:rsid w:val="0099157F"/>
    <w:rPr>
      <w:i/>
      <w:iCs/>
    </w:rPr>
  </w:style>
  <w:style w:type="paragraph" w:styleId="NoSpacing">
    <w:name w:val="No Spacing"/>
    <w:uiPriority w:val="1"/>
    <w:qFormat/>
    <w:rsid w:val="0099157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9157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9157F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915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1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7F"/>
  </w:style>
  <w:style w:type="paragraph" w:styleId="Footer">
    <w:name w:val="footer"/>
    <w:basedOn w:val="Normal"/>
    <w:link w:val="FooterChar"/>
    <w:uiPriority w:val="99"/>
    <w:unhideWhenUsed/>
    <w:rsid w:val="00991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movell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61AF-E1EC-4AF4-ABF9-1B6E4AED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Alzuabidi, Hussein</dc:creator>
  <cp:keywords/>
  <dc:description/>
  <cp:lastModifiedBy>Alzuabidi, Hussein</cp:lastModifiedBy>
  <cp:revision>1</cp:revision>
  <cp:lastPrinted>2025-05-20T21:53:00Z</cp:lastPrinted>
  <dcterms:created xsi:type="dcterms:W3CDTF">2025-05-20T21:42:00Z</dcterms:created>
  <dcterms:modified xsi:type="dcterms:W3CDTF">2025-05-20T22:07:00Z</dcterms:modified>
</cp:coreProperties>
</file>