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🤖 توثيق نظام الذكاء الاصطناعي</w:t>
      </w:r>
    </w:p>
    <w:p>
      <w:pPr>
        <w:jc w:val="center"/>
      </w:pPr>
      <w:r>
        <w:rPr>
          <w:color w:val="646464"/>
          <w:sz w:val="28"/>
        </w:rPr>
        <w:t>نظام إدارة الخدمات - نموذج التنبؤ بالطلبات</w:t>
      </w:r>
    </w:p>
    <w:p>
      <w:r>
        <w:t>الإصدار: 3.0</w:t>
      </w:r>
    </w:p>
    <w:p>
      <w:r>
        <w:t>تاريخ التحديث: أبريل 2026</w:t>
      </w:r>
    </w:p>
    <w:p/>
    <w:p>
      <w:pPr>
        <w:pStyle w:val="Heading1"/>
      </w:pPr>
      <w:r>
        <w:t>📋 المحتويات</w:t>
      </w:r>
    </w:p>
    <w:p>
      <w:r>
        <w:t>1. نظرة عامة على النظام</w:t>
      </w:r>
    </w:p>
    <w:p>
      <w:r>
        <w:t>2. المكتبات المستخدمة</w:t>
      </w:r>
    </w:p>
    <w:p>
      <w:r>
        <w:t>3. نماذج التعلم الآلي</w:t>
      </w:r>
    </w:p>
    <w:p>
      <w:r>
        <w:t>4. مقاييس الأداء</w:t>
      </w:r>
    </w:p>
    <w:p>
      <w:r>
        <w:t>5. الميزات المستخدمة</w:t>
      </w:r>
    </w:p>
    <w:p>
      <w:r>
        <w:t>6. التنبؤات المستقبلية</w:t>
      </w:r>
    </w:p>
    <w:p>
      <w:r>
        <w:t>7. التحليلات المتقدمة</w:t>
      </w:r>
    </w:p>
    <w:p>
      <w:r>
        <w:t>8. المقارنة بين النماذج</w:t>
      </w:r>
    </w:p>
    <w:p>
      <w:r>
        <w:t>9. نظام التوصيات</w:t>
      </w:r>
    </w:p>
    <w:p>
      <w:r>
        <w:t>10. التكامل مع النظام</w:t>
      </w:r>
    </w:p>
    <w:p>
      <w:r>
        <w:br w:type="page"/>
      </w:r>
    </w:p>
    <w:p>
      <w:pPr>
        <w:pStyle w:val="Heading1"/>
      </w:pPr>
      <w:r>
        <w:t>1. نظرة عامة على النظام</w:t>
      </w:r>
    </w:p>
    <w:p>
      <w:r>
        <w:t>نموذج الذكاء الاصطناعي (AdvancedOrderPredictionModel) هو نظام متكامل للتنبؤ بالطلبات المستقبلية وتحليل أنماط العمل في نظام إدارة الخدمات.</w:t>
        <w:br/>
        <w:br/>
        <w:t>يستخدم النموذج تقنيات التعلم الآلي المتقدمة لتقديم تنبؤات دقيقة حول عدد الطلبات المتوقعة، وتحليل الخدمات الأكثر طلباً، وتقسيم العملاء إلى شرائح مختلفة.</w:t>
        <w:br/>
        <w:br/>
        <w:t>أهم مميزات النظام:</w:t>
        <w:br/>
        <w:t>- دعم 4 نماذج مختلفة للتعلم الآلي</w:t>
        <w:br/>
        <w:t>- تقييم حقيقي باستخدام TimeSeriesSplit</w:t>
        <w:br/>
        <w:t>- نظام توصيات هجين للعملاء</w:t>
        <w:br/>
        <w:t>- دعم التنبؤ متعدد الآفاق</w:t>
      </w:r>
    </w:p>
    <w:p>
      <w:r>
        <w:br w:type="page"/>
      </w:r>
    </w:p>
    <w:p>
      <w:pPr>
        <w:pStyle w:val="Heading1"/>
      </w:pPr>
      <w:r>
        <w:t>2. المكتبات المستخدمة</w:t>
      </w:r>
    </w:p>
    <w:p>
      <w:pPr>
        <w:pStyle w:val="Heading2"/>
      </w:pPr>
      <w:r>
        <w:t>2.1 مكتبات Python الأساسية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المكتبة</w:t>
            </w:r>
          </w:p>
        </w:tc>
        <w:tc>
          <w:tcPr>
            <w:tcW w:type="dxa" w:w="2160"/>
          </w:tcPr>
          <w:p>
            <w:r>
              <w:t>الاستخدام</w:t>
            </w:r>
          </w:p>
        </w:tc>
        <w:tc>
          <w:tcPr>
            <w:tcW w:type="dxa" w:w="2160"/>
          </w:tcPr>
          <w:p>
            <w:r>
              <w:t>الوظيفة</w:t>
            </w:r>
          </w:p>
        </w:tc>
        <w:tc>
          <w:tcPr>
            <w:tcW w:type="dxa" w:w="2160"/>
          </w:tcPr>
          <w:p>
            <w:r>
              <w:t>الإصدار</w:t>
            </w:r>
          </w:p>
        </w:tc>
      </w:tr>
      <w:tr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التعامل مع البيانات وجداول الوقت</w:t>
            </w:r>
          </w:p>
        </w:tc>
        <w:tc>
          <w:tcPr>
            <w:tcW w:type="dxa" w:w="2160"/>
          </w:tcPr>
          <w:p>
            <w:r>
              <w:t>معالجة البيانات</w:t>
            </w:r>
          </w:p>
        </w:tc>
        <w:tc>
          <w:tcPr>
            <w:tcW w:type="dxa" w:w="2160"/>
          </w:tcPr>
          <w:p>
            <w:r>
              <w:t>معياري</w:t>
            </w:r>
          </w:p>
        </w:tc>
      </w:tr>
      <w:tr>
        <w:tc>
          <w:tcPr>
            <w:tcW w:type="dxa" w:w="2160"/>
          </w:tcPr>
          <w:p>
            <w:r>
              <w:t>numpy</w:t>
            </w:r>
          </w:p>
        </w:tc>
        <w:tc>
          <w:tcPr>
            <w:tcW w:type="dxa" w:w="2160"/>
          </w:tcPr>
          <w:p>
            <w:r>
              <w:t>العمليات الحسابية والمصفوفات</w:t>
            </w:r>
          </w:p>
        </w:tc>
        <w:tc>
          <w:tcPr>
            <w:tcW w:type="dxa" w:w="2160"/>
          </w:tcPr>
          <w:p>
            <w:r>
              <w:t>حسابات رياضية</w:t>
            </w:r>
          </w:p>
        </w:tc>
        <w:tc>
          <w:tcPr>
            <w:tcW w:type="dxa" w:w="2160"/>
          </w:tcPr>
          <w:p>
            <w:r>
              <w:t>معياري</w:t>
            </w:r>
          </w:p>
        </w:tc>
      </w:tr>
      <w:tr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التعامل مع التواريخ والأوقات</w:t>
            </w:r>
          </w:p>
        </w:tc>
        <w:tc>
          <w:tcPr>
            <w:tcW w:type="dxa" w:w="2160"/>
          </w:tcPr>
          <w:p>
            <w:r>
              <w:t>الميزات الزمنية</w:t>
            </w:r>
          </w:p>
        </w:tc>
        <w:tc>
          <w:tcPr>
            <w:tcW w:type="dxa" w:w="2160"/>
          </w:tcPr>
          <w:p>
            <w:r>
              <w:t>معياري</w:t>
            </w:r>
          </w:p>
        </w:tc>
      </w:tr>
      <w:tr>
        <w:tc>
          <w:tcPr>
            <w:tcW w:type="dxa" w:w="2160"/>
          </w:tcPr>
          <w:p>
            <w:r>
              <w:t>joblib</w:t>
            </w:r>
          </w:p>
        </w:tc>
        <w:tc>
          <w:tcPr>
            <w:tcW w:type="dxa" w:w="2160"/>
          </w:tcPr>
          <w:p>
            <w:r>
              <w:t>حفظ وتحميل النموذج</w:t>
            </w:r>
          </w:p>
        </w:tc>
        <w:tc>
          <w:tcPr>
            <w:tcW w:type="dxa" w:w="2160"/>
          </w:tcPr>
          <w:p>
            <w:r>
              <w:t>تخزين النموذج</w:t>
            </w:r>
          </w:p>
        </w:tc>
        <w:tc>
          <w:tcPr>
            <w:tcW w:type="dxa" w:w="2160"/>
          </w:tcPr>
          <w:p>
            <w:r>
              <w:t>معياري</w:t>
            </w:r>
          </w:p>
        </w:tc>
      </w:tr>
      <w:tr>
        <w:tc>
          <w:tcPr>
            <w:tcW w:type="dxa" w:w="2160"/>
          </w:tcPr>
          <w:p>
            <w:r>
              <w:t>os</w:t>
            </w:r>
          </w:p>
        </w:tc>
        <w:tc>
          <w:tcPr>
            <w:tcW w:type="dxa" w:w="2160"/>
          </w:tcPr>
          <w:p>
            <w:r>
              <w:t>ال操作 على الملفات</w:t>
            </w:r>
          </w:p>
        </w:tc>
        <w:tc>
          <w:tcPr>
            <w:tcW w:type="dxa" w:w="2160"/>
          </w:tcPr>
          <w:p>
            <w:r>
              <w:t>إدارة الملفات</w:t>
            </w:r>
          </w:p>
        </w:tc>
        <w:tc>
          <w:tcPr>
            <w:tcW w:type="dxa" w:w="2160"/>
          </w:tcPr>
          <w:p>
            <w:r>
              <w:t>معياري</w:t>
            </w:r>
          </w:p>
        </w:tc>
      </w:tr>
      <w:tr>
        <w:tc>
          <w:tcPr>
            <w:tcW w:type="dxa" w:w="2160"/>
          </w:tcPr>
          <w:p>
            <w:r>
              <w:t>warnings</w:t>
            </w:r>
          </w:p>
        </w:tc>
        <w:tc>
          <w:tcPr>
            <w:tcW w:type="dxa" w:w="2160"/>
          </w:tcPr>
          <w:p>
            <w:r>
              <w:t>التحكم في التحذيرات</w:t>
            </w:r>
          </w:p>
        </w:tc>
        <w:tc>
          <w:tcPr>
            <w:tcW w:type="dxa" w:w="2160"/>
          </w:tcPr>
          <w:p>
            <w:r>
              <w:t>تنظيف المخرجات</w:t>
            </w:r>
          </w:p>
        </w:tc>
        <w:tc>
          <w:tcPr>
            <w:tcW w:type="dxa" w:w="2160"/>
          </w:tcPr>
          <w:p>
            <w:r>
              <w:t>معياري</w:t>
            </w:r>
          </w:p>
        </w:tc>
      </w:tr>
    </w:tbl>
    <w:p>
      <w:pPr>
        <w:pStyle w:val="Heading2"/>
      </w:pPr>
      <w:r>
        <w:t>2.2 مكتبات sklearn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المكتبة/الكلاس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  <w:tc>
          <w:tcPr>
            <w:tcW w:type="dxa" w:w="2880"/>
          </w:tcPr>
          <w:p>
            <w:r>
              <w:t>النوع</w:t>
            </w:r>
          </w:p>
        </w:tc>
      </w:tr>
      <w:tr>
        <w:tc>
          <w:tcPr>
            <w:tcW w:type="dxa" w:w="2880"/>
          </w:tcPr>
          <w:p>
            <w:r>
              <w:t>Ridge</w:t>
            </w:r>
          </w:p>
        </w:tc>
        <w:tc>
          <w:tcPr>
            <w:tcW w:type="dxa" w:w="2880"/>
          </w:tcPr>
          <w:p>
            <w:r>
              <w:t>الانحدار الخطي регуляризация</w:t>
            </w:r>
          </w:p>
        </w:tc>
        <w:tc>
          <w:tcPr>
            <w:tcW w:type="dxa" w:w="2880"/>
          </w:tcPr>
          <w:p>
            <w:r>
              <w:t>Linear Regression</w:t>
            </w:r>
          </w:p>
        </w:tc>
      </w:tr>
      <w:tr>
        <w:tc>
          <w:tcPr>
            <w:tcW w:type="dxa" w:w="2880"/>
          </w:tcPr>
          <w:p>
            <w:r>
              <w:t>RandomForestRegressor</w:t>
            </w:r>
          </w:p>
        </w:tc>
        <w:tc>
          <w:tcPr>
            <w:tcW w:type="dxa" w:w="2880"/>
          </w:tcPr>
          <w:p>
            <w:r>
              <w:t>الغابة العشوائية</w:t>
            </w:r>
          </w:p>
        </w:tc>
        <w:tc>
          <w:tcPr>
            <w:tcW w:type="dxa" w:w="2880"/>
          </w:tcPr>
          <w:p>
            <w:r>
              <w:t>Ensemble Learning</w:t>
            </w:r>
          </w:p>
        </w:tc>
      </w:tr>
      <w:tr>
        <w:tc>
          <w:tcPr>
            <w:tcW w:type="dxa" w:w="2880"/>
          </w:tcPr>
          <w:p>
            <w:r>
              <w:t>GradientBoostingRegressor</w:t>
            </w:r>
          </w:p>
        </w:tc>
        <w:tc>
          <w:tcPr>
            <w:tcW w:type="dxa" w:w="2880"/>
          </w:tcPr>
          <w:p>
            <w:r>
              <w:t>التدرج المتصاعد</w:t>
            </w:r>
          </w:p>
        </w:tc>
        <w:tc>
          <w:tcPr>
            <w:tcW w:type="dxa" w:w="2880"/>
          </w:tcPr>
          <w:p>
            <w:r>
              <w:t>Boosting</w:t>
            </w:r>
          </w:p>
        </w:tc>
      </w:tr>
      <w:tr>
        <w:tc>
          <w:tcPr>
            <w:tcW w:type="dxa" w:w="2880"/>
          </w:tcPr>
          <w:p>
            <w:r>
              <w:t>VotingRegressor</w:t>
            </w:r>
          </w:p>
        </w:tc>
        <w:tc>
          <w:tcPr>
            <w:tcW w:type="dxa" w:w="2880"/>
          </w:tcPr>
          <w:p>
            <w:r>
              <w:t>دمج النماذج</w:t>
            </w:r>
          </w:p>
        </w:tc>
        <w:tc>
          <w:tcPr>
            <w:tcW w:type="dxa" w:w="2880"/>
          </w:tcPr>
          <w:p>
            <w:r>
              <w:t>Ensemble</w:t>
            </w:r>
          </w:p>
        </w:tc>
      </w:tr>
      <w:tr>
        <w:tc>
          <w:tcPr>
            <w:tcW w:type="dxa" w:w="2880"/>
          </w:tcPr>
          <w:p>
            <w:r>
              <w:t>StandardScaler</w:t>
            </w:r>
          </w:p>
        </w:tc>
        <w:tc>
          <w:tcPr>
            <w:tcW w:type="dxa" w:w="2880"/>
          </w:tcPr>
          <w:p>
            <w:r>
              <w:t>تطبيع البيانات</w:t>
            </w:r>
          </w:p>
        </w:tc>
        <w:tc>
          <w:tcPr>
            <w:tcW w:type="dxa" w:w="2880"/>
          </w:tcPr>
          <w:p>
            <w:r>
              <w:t>Preprocessing</w:t>
            </w:r>
          </w:p>
        </w:tc>
      </w:tr>
      <w:tr>
        <w:tc>
          <w:tcPr>
            <w:tcW w:type="dxa" w:w="2880"/>
          </w:tcPr>
          <w:p>
            <w:r>
              <w:t>KMeans</w:t>
            </w:r>
          </w:p>
        </w:tc>
        <w:tc>
          <w:tcPr>
            <w:tcW w:type="dxa" w:w="2880"/>
          </w:tcPr>
          <w:p>
            <w:r>
              <w:t>تجميع العملاء</w:t>
            </w:r>
          </w:p>
        </w:tc>
        <w:tc>
          <w:tcPr>
            <w:tcW w:type="dxa" w:w="2880"/>
          </w:tcPr>
          <w:p>
            <w:r>
              <w:t>Clustering</w:t>
            </w:r>
          </w:p>
        </w:tc>
      </w:tr>
      <w:tr>
        <w:tc>
          <w:tcPr>
            <w:tcW w:type="dxa" w:w="2880"/>
          </w:tcPr>
          <w:p>
            <w:r>
              <w:t>TimeSeriesSplit</w:t>
            </w:r>
          </w:p>
        </w:tc>
        <w:tc>
          <w:tcPr>
            <w:tcW w:type="dxa" w:w="2880"/>
          </w:tcPr>
          <w:p>
            <w:r>
              <w:t>تقسيم الوقت</w:t>
            </w:r>
          </w:p>
        </w:tc>
        <w:tc>
          <w:tcPr>
            <w:tcW w:type="dxa" w:w="2880"/>
          </w:tcPr>
          <w:p>
            <w:r>
              <w:t>Cross-Validation</w:t>
            </w:r>
          </w:p>
        </w:tc>
      </w:tr>
    </w:tbl>
    <w:p>
      <w:r>
        <w:br w:type="page"/>
      </w:r>
    </w:p>
    <w:p>
      <w:pPr>
        <w:pStyle w:val="Heading1"/>
      </w:pPr>
      <w:r>
        <w:t>3. نماذج التعلم الآلي</w:t>
      </w:r>
    </w:p>
    <w:p>
      <w:pPr>
        <w:pStyle w:val="Heading2"/>
      </w:pPr>
      <w:r>
        <w:t>3.1 نماذج الانحدار</w:t>
      </w:r>
    </w:p>
    <w:p>
      <w:r>
        <w:t>يستخدم النظام 4 نماذج مختلفة للتعلم الآلي، يمكن اختيار任何一个 منها حسب الحاجة:</w:t>
        <w:br/>
      </w:r>
    </w:p>
    <w:p>
      <w:pPr>
        <w:pStyle w:val="Heading3"/>
      </w:pPr>
      <w:r>
        <w:t>3.1.1 Ridge (الانحدار الخطي)</w:t>
      </w:r>
    </w:p>
    <w:p>
      <w:r>
        <w:t>نوع: Linear Regression مع регуляризация L2</w:t>
        <w:br/>
        <w:t>المعلمات:</w:t>
        <w:br/>
        <w:t xml:space="preserve">  - alpha = 1.0 (معامل регуляризация)</w:t>
        <w:br/>
        <w:t xml:space="preserve">  - random_state = 42</w:t>
        <w:br/>
        <w:t xml:space="preserve">  </w:t>
        <w:br/>
        <w:t>الوصف: نموذج خطي بسيط يستخدم регуляризация لمنع الإفراط في التعلم (Overfitting).</w:t>
        <w:br/>
        <w:t>المميزات:</w:t>
        <w:br/>
        <w:t xml:space="preserve">  + سريع في التدريب</w:t>
        <w:br/>
        <w:t xml:space="preserve">  + سهل الفهم</w:t>
        <w:br/>
        <w:t xml:space="preserve">  + جيد للبيانات الخطية</w:t>
        <w:br/>
        <w:t xml:space="preserve">  </w:t>
        <w:br/>
        <w:t>العيوب:</w:t>
        <w:br/>
        <w:t xml:space="preserve">  - قد لا يكون كافياً للبيانات المعقدة</w:t>
        <w:br/>
        <w:t xml:space="preserve">  </w:t>
        <w:br/>
        <w:t>الحالة: يُستخدم في النموذج المدمج بوزن 1</w:t>
      </w:r>
    </w:p>
    <w:p>
      <w:pPr>
        <w:pStyle w:val="Heading3"/>
      </w:pPr>
      <w:r>
        <w:t>3.1.2 Random Forest (الغابة العشوائية)</w:t>
      </w:r>
    </w:p>
    <w:p>
      <w:r>
        <w:t>نوع: Ensemble - Bagging</w:t>
        <w:br/>
        <w:t>المعلمات:</w:t>
        <w:br/>
        <w:t xml:space="preserve">  - n_estimators = 200 (عدد الأشجار)</w:t>
        <w:br/>
        <w:t xml:space="preserve">  - max_depth = 15 (العمق الأقصى)</w:t>
        <w:br/>
        <w:t xml:space="preserve">  - min_samples_split = 5</w:t>
        <w:br/>
        <w:t xml:space="preserve">  - min_samples_leaf = 2</w:t>
        <w:br/>
        <w:t xml:space="preserve">  - random_state = 42</w:t>
        <w:br/>
        <w:t xml:space="preserve">  - n_jobs = -1 (جميع الأنوية)</w:t>
        <w:br/>
        <w:t xml:space="preserve">  </w:t>
        <w:br/>
        <w:t>الوصف: مجموعة منTrees القرار تعمل بشكل مستقل ثم يتم دمج نتائجها.</w:t>
        <w:br/>
        <w:t>المميزات:</w:t>
        <w:br/>
        <w:t xml:space="preserve">  + يتحمل الأخطاء والبيانات المفقودة</w:t>
        <w:br/>
        <w:t xml:space="preserve">  + لا يحتاج Feature Scaling</w:t>
        <w:br/>
        <w:t xml:space="preserve">  + يعطي نتائج جيدة بدون إعداد</w:t>
        <w:br/>
        <w:t xml:space="preserve">  </w:t>
        <w:br/>
        <w:t>العيوب:</w:t>
        <w:br/>
        <w:t xml:space="preserve">  - قد يكون بطيئاً مع بيانات كثيرة</w:t>
        <w:br/>
        <w:t xml:space="preserve">  - يصعب تفسيره</w:t>
        <w:br/>
        <w:t xml:space="preserve">  </w:t>
        <w:br/>
        <w:t>الحالة: يُستخدم في النموذج المدمج بوزن 2</w:t>
      </w:r>
    </w:p>
    <w:p>
      <w:pPr>
        <w:pStyle w:val="Heading3"/>
      </w:pPr>
      <w:r>
        <w:t>3.1.3 Gradient Boosting (التدرج المتصاعد)</w:t>
      </w:r>
    </w:p>
    <w:p>
      <w:r>
        <w:t>نوع: Ensemble - Boosting</w:t>
        <w:br/>
        <w:t>المعلمات:</w:t>
        <w:br/>
        <w:t xml:space="preserve">  - n_estimators = 200 (عدد المراحل)</w:t>
        <w:br/>
        <w:t xml:space="preserve">  - max_depth = 8 (العمق الأقصى)</w:t>
        <w:br/>
        <w:t xml:space="preserve">  - learning_rate = 0.05 (معدل التعلم)</w:t>
        <w:br/>
        <w:t xml:space="preserve">  - random_state = 42</w:t>
        <w:br/>
        <w:t xml:space="preserve">  </w:t>
        <w:br/>
        <w:t>الوصف: يبني النماذج بشكل تسلسلي، كل نموذج يحاول تصحيح أخطاء النموذج السابق.</w:t>
        <w:br/>
        <w:t>المميزات:</w:t>
        <w:br/>
        <w:t xml:space="preserve">  + دقيق جداً في التنبؤ</w:t>
        <w:br/>
        <w:t xml:space="preserve">  + يعطي أهمية للميزات المختلفة</w:t>
        <w:br/>
        <w:t xml:space="preserve">  + جيد للبيانات غير الخطية</w:t>
        <w:br/>
        <w:t xml:space="preserve">  </w:t>
        <w:br/>
        <w:t>العيوب:</w:t>
        <w:br/>
        <w:t xml:space="preserve">  - عرضة للإفراط في التعلم</w:t>
        <w:br/>
        <w:t xml:space="preserve">  - يحتاج إعداداً دقيقاً</w:t>
        <w:br/>
        <w:t xml:space="preserve">  </w:t>
        <w:br/>
        <w:t>الحالة: يُستخدم في النموذج المدمج بوزن 2</w:t>
      </w:r>
    </w:p>
    <w:p>
      <w:pPr>
        <w:pStyle w:val="Heading3"/>
      </w:pPr>
      <w:r>
        <w:t>3.1.4 VotingRegressor (النموذج المدمج)</w:t>
      </w:r>
    </w:p>
    <w:p>
      <w:r>
        <w:t>نوع: Ensemble - Voting</w:t>
        <w:br/>
        <w:t>الأوزان: [Ridge: 1, RF: 2, GB: 2]</w:t>
        <w:br/>
        <w:br/>
        <w:t>الوصف: يجمع نتائج النماذج الثلاثة السابقة للحصول على تنبؤات أدق.</w:t>
        <w:br/>
        <w:t>آلية العمل:</w:t>
        <w:br/>
        <w:t xml:space="preserve">  1. يتدرب كل نموذج بشكل مستقل</w:t>
        <w:br/>
        <w:t xml:space="preserve">  2. يتم جمع التنبؤات حسب الأوزان</w:t>
        <w:br/>
        <w:t xml:space="preserve">  3. المتوسط المرجح يُستخدم كنتيجة نهائية</w:t>
        <w:br/>
        <w:t xml:space="preserve">  </w:t>
        <w:br/>
        <w:t>مثال:</w:t>
        <w:br/>
        <w:t xml:space="preserve">  تنبؤ Ridge = 10</w:t>
        <w:br/>
        <w:t xml:space="preserve">  تنبؤ RF = 12</w:t>
        <w:br/>
        <w:t xml:space="preserve">  تنبؤ GB = 11</w:t>
        <w:br/>
        <w:t xml:space="preserve">  </w:t>
        <w:br/>
        <w:t xml:space="preserve">  النتيجة = (10×1 + 12×2 + 11×2) / 5 = 11.2</w:t>
        <w:br/>
        <w:t xml:space="preserve">  </w:t>
        <w:br/>
        <w:t>الحالة: هو النموذج الافتراضي والأقوى!</w:t>
      </w:r>
    </w:p>
    <w:p>
      <w:r>
        <w:br w:type="page"/>
      </w:r>
    </w:p>
    <w:p>
      <w:pPr>
        <w:pStyle w:val="Heading1"/>
      </w:pPr>
      <w:r>
        <w:t>4. مقاييس الأداء</w:t>
      </w:r>
    </w:p>
    <w:p>
      <w:pPr>
        <w:pStyle w:val="Heading2"/>
      </w:pPr>
      <w:r>
        <w:t>4.1 MSE (متوسط مربع الخطأ)</w:t>
      </w:r>
    </w:p>
    <w:p>
      <w:r>
        <w:t>Formula:</w:t>
        <w:br/>
        <w:t xml:space="preserve">    MSE = (1/n) × Σ(Actual - Predicted)²</w:t>
        <w:br/>
        <w:br/>
        <w:t>مثال عملي:</w:t>
        <w:br/>
        <w:t xml:space="preserve">  القيم الفعلية: [5, 7, 9, 11]</w:t>
        <w:br/>
        <w:t xml:space="preserve">  القيم المتوقعة: [6, 6, 10, 10]</w:t>
        <w:br/>
        <w:t xml:space="preserve">  </w:t>
        <w:br/>
        <w:t xml:space="preserve">  الخطأ = [1, 1, -1, 1]</w:t>
        <w:br/>
        <w:t xml:space="preserve">  مربع الخطأ = [1, 1, 1, 1]</w:t>
        <w:br/>
        <w:t xml:space="preserve">  MSE = 4/4 = 1.0</w:t>
        <w:br/>
        <w:br/>
        <w:t>التفسير:</w:t>
        <w:br/>
        <w:t xml:space="preserve">  - كلما كان MSE أقل → النموذج أفضل</w:t>
        <w:br/>
        <w:t xml:space="preserve">  - وحدة MSE = وحدة البيانات² (إذا كانت الطلبات، تكون طلبات²)</w:t>
        <w:br/>
        <w:t xml:space="preserve">  - حساس جداً لل outliers (القيم الشاذة)</w:t>
        <w:br/>
        <w:t xml:space="preserve">  </w:t>
        <w:br/>
        <w:t>متى نستخدمه:</w:t>
        <w:br/>
        <w:t xml:space="preserve">  ✓ عندما لا نريد أخطاء كبيرة</w:t>
        <w:br/>
        <w:t xml:space="preserve">  ✓ عندما outliers مهمة</w:t>
      </w:r>
    </w:p>
    <w:p>
      <w:pPr>
        <w:pStyle w:val="Heading2"/>
      </w:pPr>
      <w:r>
        <w:t>4.2 RMSE (الجذر التربيعي لمتوسط مربع الخطأ)</w:t>
      </w:r>
    </w:p>
    <w:p>
      <w:r>
        <w:t>Formula:</w:t>
        <w:br/>
        <w:t xml:space="preserve">    RMSE = √MSE</w:t>
        <w:br/>
        <w:br/>
        <w:t>مثال عملي:</w:t>
        <w:br/>
        <w:t xml:space="preserve">  MSE = 4.0</w:t>
        <w:br/>
        <w:t xml:space="preserve">  RMSE = √4.0 = 2.0</w:t>
        <w:br/>
        <w:br/>
        <w:t>التفسير:</w:t>
        <w:br/>
        <w:t xml:space="preserve">  - نفس وحدة البيانات الأصلية (أسهل في الفهم)</w:t>
        <w:br/>
        <w:t xml:space="preserve">  - يعطي وزناً أكبر للأخطاء الكبيرة</w:t>
        <w:br/>
        <w:t xml:space="preserve">  - RMSE = 2 يعني أن المتوسط 2 طلب خطأ</w:t>
        <w:br/>
        <w:t xml:space="preserve">  </w:t>
        <w:br/>
        <w:t>متى نستخدمه:</w:t>
        <w:br/>
        <w:t xml:space="preserve">  ✓ عندما نريد تفسيراً سهلاً</w:t>
        <w:br/>
        <w:t xml:space="preserve">  ✓ عندما الأخطاء الكبيرة مهمة</w:t>
      </w:r>
    </w:p>
    <w:p>
      <w:pPr>
        <w:pStyle w:val="Heading2"/>
      </w:pPr>
      <w:r>
        <w:t>4.3 MAE (متوسط الخطأ المطلق)</w:t>
      </w:r>
    </w:p>
    <w:p>
      <w:r>
        <w:t>Formula:</w:t>
        <w:br/>
        <w:t xml:space="preserve">    MAE = (1/n) × Σ|Actual - Predicted|</w:t>
        <w:br/>
        <w:br/>
        <w:t>مثال عملي:</w:t>
        <w:br/>
        <w:t xml:space="preserve">  القيم الفعلية: [5, 7, 9, 11]</w:t>
        <w:br/>
        <w:t xml:space="preserve">  القيم المتوقعة: [6, 6, 10, 10]</w:t>
        <w:br/>
        <w:t xml:space="preserve">  </w:t>
        <w:br/>
        <w:t xml:space="preserve">  الخطأ المطلق = [1, 1, 1, 1]</w:t>
        <w:br/>
        <w:t xml:space="preserve">  MAE = 4/4 = 1.0</w:t>
        <w:br/>
        <w:br/>
        <w:t>التفسير:</w:t>
        <w:br/>
        <w:t xml:space="preserve">  - متوسط الخطأ بدون تربيع</w:t>
        <w:br/>
        <w:t xml:space="preserve">  - أقل حساسية لل outliers</w:t>
        <w:br/>
        <w:t xml:space="preserve">  - MAE = 1 يعني أن المتوسط 1 طلب خطأ</w:t>
        <w:br/>
        <w:t xml:space="preserve">  </w:t>
        <w:br/>
        <w:t>متى نستخدمه:</w:t>
        <w:br/>
        <w:t xml:space="preserve">  ✓ عندما outliers ليست مهمة</w:t>
        <w:br/>
        <w:t xml:space="preserve">  ✓ عندما نريد نتائج مستقرة</w:t>
      </w:r>
    </w:p>
    <w:p>
      <w:pPr>
        <w:pStyle w:val="Heading2"/>
      </w:pPr>
      <w:r>
        <w:t>4.4 MAPE (متوسط نسبة الخطأ المئوية)</w:t>
      </w:r>
    </w:p>
    <w:p>
      <w:r>
        <w:t>Formula:</w:t>
        <w:br/>
        <w:t xml:space="preserve">    MAPE = (1/n) × Σ|Actual - Predicted| / Actual × 100</w:t>
        <w:br/>
        <w:br/>
        <w:t>مثال عملي:</w:t>
        <w:br/>
        <w:t xml:space="preserve">  الفعلي: 100، المتوقع: 90</w:t>
        <w:br/>
        <w:t xml:space="preserve">  الخطأ = |100-90|/100 × 100 = 10%</w:t>
        <w:br/>
        <w:br/>
        <w:t>التفسير:</w:t>
        <w:br/>
        <w:t xml:space="preserve">  - نسبة الخطأ من القيمة الحقيقية</w:t>
        <w:br/>
        <w:t xml:space="preserve">  - مفيد لمقارنة الأداء عبر مقاييس مختلفة</w:t>
        <w:br/>
        <w:t xml:space="preserve">  - لا يعمل عندما Actual = 0</w:t>
        <w:br/>
        <w:t xml:space="preserve">  </w:t>
        <w:br/>
        <w:t>متى نستخدمه:</w:t>
        <w:br/>
        <w:t xml:space="preserve">  ✓ عندما نريد نسبة مئوية</w:t>
      </w:r>
    </w:p>
    <w:p>
      <w:pPr>
        <w:pStyle w:val="Heading2"/>
      </w:pPr>
      <w:r>
        <w:t>4.5 CV Mean (متوسط التحقق المتقاطع)</w:t>
      </w:r>
    </w:p>
    <w:p>
      <w:r>
        <w:t>Formula:</w:t>
        <w:br/>
        <w:t xml:space="preserve">    CV Mean = متوسط RMSE عبر جميع Fold</w:t>
        <w:br/>
        <w:br/>
        <w:t>آلية TimeSeriesSplit:</w:t>
        <w:br/>
        <w:t xml:space="preserve">    البيانات: [1, 2, 3, 4, 5, 6, 7, 8, 9, 10]</w:t>
        <w:br/>
        <w:t xml:space="preserve">    </w:t>
        <w:br/>
        <w:t xml:space="preserve">    Fold 1: تدريب [1,2,3,4,5,6] ← اختبار [7,8]</w:t>
        <w:br/>
        <w:t xml:space="preserve">    Fold 2: تدريب [1,2,3,4,5,6,7] ← اختبار [8,9]</w:t>
        <w:br/>
        <w:t xml:space="preserve">    Fold 3: تدريب [1,2,3,4,5,6,7,8] ← اختبار [9,10]</w:t>
        <w:br/>
        <w:t xml:space="preserve">    </w:t>
        <w:br/>
        <w:t xml:space="preserve">    RMSE لكل Fold: [1.2, 1.5, 1.3]</w:t>
        <w:br/>
        <w:t xml:space="preserve">    CV Mean = (1.2 + 1.5 + 1.3) / 3 = 1.33</w:t>
        <w:br/>
        <w:br/>
        <w:t>التفسير:</w:t>
        <w:br/>
        <w:t xml:space="preserve">  - يعطي فكرة أدق عن الأداء الحقيقي</w:t>
        <w:br/>
        <w:t xml:space="preserve">  - يتجنب تسرب البيانات (Data Leakage)</w:t>
        <w:br/>
        <w:t xml:space="preserve">  - كلما كان أقل → النموذج أكثر استقراراً</w:t>
        <w:br/>
        <w:t xml:space="preserve">  </w:t>
        <w:br/>
        <w:t>الأفضلية:</w:t>
        <w:br/>
        <w:t xml:space="preserve">    CV Mean &lt; 0.5 ← البيانات بسيطة جداً</w:t>
        <w:br/>
        <w:t xml:space="preserve">    CV Mean 0.5-2 ← أداء مقبول</w:t>
        <w:br/>
        <w:t xml:space="preserve">    CV Mean 2-5 ← أداء جيد</w:t>
        <w:br/>
        <w:t xml:space="preserve">    CV Mean &gt; 5 ← يحتاج تحسين</w:t>
      </w:r>
    </w:p>
    <w:p>
      <w:r>
        <w:br w:type="page"/>
      </w:r>
    </w:p>
    <w:p>
      <w:pPr>
        <w:pStyle w:val="Heading1"/>
      </w:pPr>
      <w:r>
        <w:t>5. الميزات المستخدمة (Features)</w:t>
      </w:r>
    </w:p>
    <w:p>
      <w:pPr>
        <w:pStyle w:val="Heading2"/>
      </w:pPr>
      <w:r>
        <w:t>5.1 الميزات الزمنية الأساسية</w:t>
      </w:r>
    </w:p>
    <w:p>
      <w:r>
        <w:t>| الميزة | الوصف | مثال |</w:t>
        <w:br/>
        <w:t>|--------|-------|------|</w:t>
        <w:br/>
        <w:t>| year | السنة | 2026 |</w:t>
        <w:br/>
        <w:t>| month | الشهر (1-12) | 4 |</w:t>
        <w:br/>
        <w:t>| day | اليوم (1-31) | 7 |</w:t>
        <w:br/>
        <w:t>| day_of_week | يوم الأسبوع (0-6) | 3 |</w:t>
        <w:br/>
        <w:t>| day_of_year | يوم السنة (1-365) | 97 |</w:t>
        <w:br/>
        <w:t>| week_of_week | رقم الأسبوع | 15 |</w:t>
        <w:br/>
        <w:t>| quarter | الربع (1-4) | 2 |</w:t>
      </w:r>
    </w:p>
    <w:p>
      <w:pPr>
        <w:pStyle w:val="Heading2"/>
      </w:pPr>
      <w:r>
        <w:t>5.2 الميزات الخاصة</w:t>
      </w:r>
    </w:p>
    <w:p>
      <w:r>
        <w:t>| الميزة | الوصف | القيمة |</w:t>
        <w:br/>
        <w:t>|--------|-------|--------|</w:t>
        <w:br/>
        <w:t>| is_weekend | هل weekend (الجمعة أو Saturday) | 0/1 |</w:t>
        <w:br/>
        <w:t>| is_month_start | أول 5 أيام من الشهر | 0/1 |</w:t>
        <w:br/>
        <w:t>| is_month_end | آخر 5 أيام من الشهر | 0/1 |</w:t>
        <w:br/>
        <w:t>| is_friday | هل يوم الجمعة | 0/1 |</w:t>
        <w:br/>
        <w:t>| is_monday | هل يوم Monday | 0/1 |</w:t>
        <w:br/>
        <w:t>| season | الفصل (0=ربيع,1=صيف,2=خريف,3=شتاء) | 0-3 |</w:t>
      </w:r>
    </w:p>
    <w:p>
      <w:pPr>
        <w:pStyle w:val="Heading2"/>
      </w:pPr>
      <w:r>
        <w:t>5.3 الترميز الدوري (Cyclical Encoding)</w:t>
      </w:r>
    </w:p>
    <w:p>
      <w:r>
        <w:t>لمعرفة أن اليوم 31 من الشهر قريب من اليوم 1، نستخدم الدوال الدائرية:</w:t>
        <w:br/>
        <w:br/>
        <w:t>| الميزة | Formula |.Range |</w:t>
        <w:br/>
        <w:t>|--------|---------|-------|</w:t>
        <w:br/>
        <w:t>| month_sin | sin(2π × month / 12) | [-1, 1] |</w:t>
        <w:br/>
        <w:t>| month_cos | cos(2π × month / 12) | [-1, 1] |</w:t>
        <w:br/>
        <w:t>| day_of_week_sin | sin(2π × day / 7) | [-1, 1] |</w:t>
        <w:br/>
        <w:t>| day_of_week_cos | cos(2π × day / 7) | [-1, 1] |</w:t>
        <w:br/>
        <w:t>| day_of_year_sin | sin(2π × day / 365) | [-1, 1] |</w:t>
        <w:br/>
        <w:t>| day_of_year_cos | cos(2π × day / 365) | [-1, 1] |</w:t>
        <w:br/>
        <w:br/>
        <w:t>لماذا مهم؟</w:t>
        <w:br/>
        <w:t xml:space="preserve">  - بدونه: day 1 و day 31 مختلفة تماماً</w:t>
        <w:br/>
        <w:t xml:space="preserve">  - به: day 1 و day 31 متقاربتين</w:t>
      </w:r>
    </w:p>
    <w:p>
      <w:pPr>
        <w:pStyle w:val="Heading2"/>
      </w:pPr>
      <w:r>
        <w:t>5.4 ميزات التأخر (Lag Features)</w:t>
      </w:r>
    </w:p>
    <w:p>
      <w:r>
        <w:t>تأثير الطلبات السابقة على المستقبل:</w:t>
        <w:br/>
        <w:br/>
        <w:t>| الميزة | الوصف | أهميتها |</w:t>
        <w:br/>
        <w:t>|--------|-------|--------|</w:t>
        <w:br/>
        <w:t>| order_count_lag_1 | الطلباتesterday | عالية جداً |</w:t>
        <w:br/>
        <w:t>| order_count_lag_7 | الطلبات قبل أسبوع | عالية |</w:t>
        <w:br/>
        <w:t>| order_count_lag_14 | الطلبات قبل أسبوعين | متوسطة |</w:t>
        <w:br/>
        <w:t>| order_count_lag_30 | الطلبات قبل شهر | منخفضة |</w:t>
        <w:br/>
        <w:t>| revenue_lag_1 | الإيراد yesterday | عالية |</w:t>
        <w:br/>
        <w:t>| revenue_lag_7 | الإيراد قبل أسبوع | عالية |</w:t>
        <w:br/>
        <w:br/>
        <w:t>لماذا Lag مهم؟</w:t>
        <w:br/>
        <w:t xml:space="preserve">  - إذا كان yesterday 10 طلبات،很可能 today أيضاً 10</w:t>
        <w:br/>
        <w:t xml:space="preserve">  - الأنماط تتكرر أسبوعياً</w:t>
      </w:r>
    </w:p>
    <w:p>
      <w:pPr>
        <w:pStyle w:val="Heading2"/>
      </w:pPr>
      <w:r>
        <w:t>5.5 المتوسطات المتحركة (Rolling Statistics)</w:t>
      </w:r>
    </w:p>
    <w:p>
      <w:r>
        <w:t>متوسط آخر عدة أيام يعطينا فكرة عن الاتجاه:</w:t>
        <w:br/>
        <w:br/>
        <w:t>| الميزة | الوصف |</w:t>
        <w:br/>
        <w:t>|--------|-------|</w:t>
        <w:br/>
        <w:t>| rolling_mean_3 | متوسط آخر 3 أيام |</w:t>
        <w:br/>
        <w:t>| rolling_mean_7 | متوسط last week |</w:t>
        <w:br/>
        <w:t>| rolling_mean_14 | متوسط last weekين |</w:t>
        <w:br/>
        <w:t>| rolling_mean_30 | متوسط last شهر |</w:t>
        <w:br/>
        <w:t>| rolling_std_7 | الانحراف المعياري last week |</w:t>
        <w:br/>
        <w:t>| rolling_max_7 | maximum last week |</w:t>
        <w:br/>
        <w:t>| rolling_min_7 | minimum last week |</w:t>
        <w:br/>
        <w:br/>
        <w:t>لماذا مهم؟</w:t>
        <w:br/>
        <w:t xml:space="preserve">  - لو、平均 = 10 لكل يوم، ربما هناك اتجاه صاعد</w:t>
        <w:br/>
        <w:t xml:space="preserve">  - الانحراف يكشف稳定性</w:t>
      </w:r>
    </w:p>
    <w:p>
      <w:pPr>
        <w:pStyle w:val="Heading2"/>
      </w:pPr>
      <w:r>
        <w:t>5.6 نسب التغيير</w:t>
      </w:r>
    </w:p>
    <w:p>
      <w:r>
        <w:t>مقارنة مع الفترات السابقة:</w:t>
        <w:br/>
        <w:br/>
        <w:t>| الميزة | Formula |</w:t>
        <w:br/>
        <w:t>|--------|---------|</w:t>
        <w:br/>
        <w:t>| change_1 | (today - yesterday) / (yesterday + 1) |</w:t>
        <w:br/>
        <w:t>| change_7 | (today - week_ago) / (week_ago + 1) |</w:t>
        <w:br/>
        <w:t>| same_day_last_week_ratio | today / (last_week_day + 1) |</w:t>
        <w:br/>
        <w:t>| trend_slope | ميل الخط البياني |</w:t>
        <w:br/>
        <w:t>| deviation_from_trend | انحراف عن الاتجاه |</w:t>
      </w:r>
    </w:p>
    <w:p>
      <w:r>
        <w:br w:type="page"/>
      </w:r>
    </w:p>
    <w:p>
      <w:pPr>
        <w:pStyle w:val="Heading1"/>
      </w:pPr>
      <w:r>
        <w:t>6. التنبؤات المستقبلية</w:t>
      </w:r>
    </w:p>
    <w:p>
      <w:pPr>
        <w:pStyle w:val="Heading2"/>
      </w:pPr>
      <w:r>
        <w:t>6.1 آفاق التنبؤ</w:t>
      </w:r>
    </w:p>
    <w:p>
      <w:r>
        <w:t>| الفترة | الأيام | الاستخدام |</w:t>
        <w:br/>
        <w:t>|--------|-------|----------|</w:t>
        <w:br/>
        <w:t>| Short-term | 7 أيام | تخطيط أسبوعي |</w:t>
        <w:br/>
        <w:t>| Medium-term | 30 يوم | تخطيط شهري |</w:t>
        <w:br/>
        <w:t>| Long-term | 90 يوم | تخطيط ربع سنوي |</w:t>
      </w:r>
    </w:p>
    <w:p>
      <w:pPr>
        <w:pStyle w:val="Heading2"/>
      </w:pPr>
      <w:r>
        <w:t>6.2 آليات التنبؤ</w:t>
      </w:r>
    </w:p>
    <w:p>
      <w:r>
        <w:t>كيف يعمل التنبؤ:</w:t>
        <w:br/>
        <w:br/>
        <w:t>1. تحديث الميزات الزمنية لكل يوم مستقبلي</w:t>
        <w:br/>
        <w:t>2. تحديث ميزات التأخر بناءً على التنبؤات السابقة</w:t>
        <w:br/>
        <w:t>3. حساب المتوسطات المتحركة</w:t>
        <w:br/>
        <w:t>4. تطبيق النموذج</w:t>
        <w:br/>
        <w:t>5. حساب مستوى الثقة</w:t>
        <w:br/>
        <w:br/>
        <w:t>مثال ليوم واحد:</w:t>
        <w:br/>
        <w:t xml:space="preserve">    yesterday = 10 (فعلي)</w:t>
        <w:br/>
        <w:t xml:space="preserve">    التنبؤ = 12</w:t>
        <w:br/>
        <w:t xml:space="preserve">    </w:t>
        <w:br/>
        <w:t xml:space="preserve">    لكن manfa3 min lag_7 و rolling_mean</w:t>
        <w:br/>
        <w:t xml:space="preserve">    confidence = 0.90</w:t>
        <w:br/>
        <w:t xml:space="preserve">    </w:t>
        <w:br/>
        <w:t xml:space="preserve">    Result: {date, predicted_orders: 12, confidence: 0.90}</w:t>
      </w:r>
    </w:p>
    <w:p>
      <w:pPr>
        <w:pStyle w:val="Heading2"/>
      </w:pPr>
      <w:r>
        <w:t>6.3 مستوى الثقة (Confidence)</w:t>
      </w:r>
    </w:p>
    <w:p>
      <w:r>
        <w:t>كلما بعدنا في المستقبل، كلما كانت الثقة أقل:</w:t>
        <w:br/>
        <w:br/>
        <w:t xml:space="preserve">    اليوم 1: confidence = 0.95</w:t>
        <w:br/>
        <w:t xml:space="preserve">    اليوم 2: confidence = 0.90</w:t>
        <w:br/>
        <w:t xml:space="preserve">    ...</w:t>
        <w:br/>
        <w:t xml:space="preserve">    اليوم 7: confidence = 0.65</w:t>
        <w:br/>
        <w:br/>
        <w:t>الحساب:</w:t>
        <w:br/>
        <w:t xml:space="preserve">    confidence = max(0.5, 0.95 - (day - 1) × 0.05)</w:t>
        <w:br/>
        <w:t xml:space="preserve">    </w:t>
        <w:br/>
        <w:t xml:space="preserve">    + نطاق الثقة:</w:t>
        <w:br/>
        <w:t xml:space="preserve">      lower = predicted × (1 - confidence)</w:t>
        <w:br/>
        <w:t xml:space="preserve">      upper = predicted × (1 + confidence)</w:t>
      </w:r>
    </w:p>
    <w:p>
      <w:r>
        <w:br w:type="page"/>
      </w:r>
    </w:p>
    <w:p>
      <w:pPr>
        <w:pStyle w:val="Heading1"/>
      </w:pPr>
      <w:r>
        <w:t>7. التحليلات المتقدمة</w:t>
      </w:r>
    </w:p>
    <w:p>
      <w:pPr>
        <w:pStyle w:val="Heading2"/>
      </w:pPr>
      <w:r>
        <w:t>7.1 تحليل الخدمات</w:t>
      </w:r>
    </w:p>
    <w:p>
      <w:r>
        <w:t>analyze_popular_services(orders_data, top_n):</w:t>
        <w:br/>
        <w:t xml:space="preserve">  - يستخرج كل الخدمات من الطلبات</w:t>
        <w:br/>
        <w:t xml:space="preserve">  - يحسب التكرار والإيرادات لكل خدمة</w:t>
        <w:br/>
        <w:t xml:space="preserve">  - يرتب حسب popularity</w:t>
        <w:br/>
        <w:t xml:space="preserve">  - يُرجع قائمة بأفضل N خدمة</w:t>
      </w:r>
    </w:p>
    <w:p>
      <w:pPr>
        <w:pStyle w:val="Heading2"/>
      </w:pPr>
      <w:r>
        <w:t>7.2 تحليل أيام الأسبوع</w:t>
      </w:r>
    </w:p>
    <w:p>
      <w:r>
        <w:t>analyze_weekly_patterns(orders_data):</w:t>
        <w:br/>
        <w:t xml:space="preserve">  - يجمع الطلبات حسب day_of_week</w:t>
        <w:br/>
        <w:t xml:space="preserve">  - يحسب عدد الطلبات والمبالغ لكل يوم</w:t>
        <w:br/>
        <w:t xml:space="preserve">  - يكشف أيام الذروة والأقل نشاطاً</w:t>
      </w:r>
    </w:p>
    <w:p>
      <w:pPr>
        <w:pStyle w:val="Heading2"/>
      </w:pPr>
      <w:r>
        <w:t>7.3 تحليل الساعات</w:t>
      </w:r>
    </w:p>
    <w:p>
      <w:r>
        <w:t>analyze_hourly_patterns(orders_data):</w:t>
        <w:br/>
        <w:t xml:space="preserve">  - يجمع الطلبات حسب ساعة اليوم</w:t>
        <w:br/>
        <w:t xml:space="preserve">  - يكشف ساعات الذروة</w:t>
        <w:br/>
        <w:t xml:space="preserve">  - يقسم إلى فترات (صباح، ظهر، مساء، night)</w:t>
        <w:br/>
        <w:t xml:space="preserve">  </w:t>
        <w:br/>
        <w:t>النتائج:</w:t>
        <w:br/>
        <w:t xml:space="preserve">  - hourly_stats: كل ساعة</w:t>
        <w:br/>
        <w:t xml:space="preserve">  - peak_hours: top 3 hours</w:t>
        <w:br/>
        <w:t xml:space="preserve">  - periods: {morning, afternoon, evening, night}</w:t>
      </w:r>
    </w:p>
    <w:p>
      <w:pPr>
        <w:pStyle w:val="Heading2"/>
      </w:pPr>
      <w:r>
        <w:t>7.4 تقسيم العملاء</w:t>
      </w:r>
    </w:p>
    <w:p>
      <w:r>
        <w:t>segment_customers(orders_data, customers_data):</w:t>
        <w:br/>
        <w:t xml:space="preserve">  - يحسب: order_count, total_spending لكل عميل</w:t>
        <w:br/>
        <w:t xml:space="preserve">  - يصنف إلى شرائح:</w:t>
        <w:br/>
        <w:t xml:space="preserve">  </w:t>
        <w:br/>
        <w:t xml:space="preserve">  | الشريحة | عدد الطلبات | الوصف |</w:t>
        <w:br/>
        <w:t xml:space="preserve">  |---------|------------|--------|</w:t>
        <w:br/>
        <w:t xml:space="preserve">  | ذهبي | ≥10 | عملاء متميزون |</w:t>
        <w:br/>
        <w:t xml:space="preserve">  | فضي | 5-9 | عملاء جيدون |</w:t>
        <w:br/>
        <w:t xml:space="preserve">  | برونزي | 3-4 | عملاء متوسطون |</w:t>
        <w:br/>
        <w:t xml:space="preserve">  | جديد | &lt;3 | عملاء جدد |</w:t>
      </w:r>
    </w:p>
    <w:p>
      <w:r>
        <w:br w:type="page"/>
      </w:r>
    </w:p>
    <w:p>
      <w:pPr>
        <w:pStyle w:val="Heading1"/>
      </w:pPr>
      <w:r>
        <w:t>8. المقارنة بين النماذج</w:t>
      </w:r>
    </w:p>
    <w:p>
      <w:r>
        <w:t>compare_models(orders_data):</w:t>
        <w:br/>
        <w:t xml:space="preserve">  1. يستخدم TimeSeriesSplit مع 4 folds</w:t>
        <w:br/>
        <w:t xml:space="preserve">  2. يتدرب كل نموذج على كل fold</w:t>
        <w:br/>
        <w:t xml:space="preserve">  3. يحسب MSE, RMSE, MAE لكل نموذج</w:t>
        <w:br/>
        <w:t xml:space="preserve">  4. يرتب النتائج من الأفضل للأسوأ</w:t>
        <w:br/>
        <w:t xml:space="preserve">  </w:t>
        <w:br/>
        <w:t>مثال للنتائج:</w:t>
        <w:br/>
        <w:t xml:space="preserve">  | النموذج | RMSE | MAE | CV Folds |</w:t>
        <w:br/>
        <w:t xml:space="preserve">  |---------|------|-----|----------|</w:t>
        <w:br/>
        <w:t xml:space="preserve">  | Ensemble | 1.23 | 0.95 | 4 |</w:t>
        <w:br/>
        <w:t xml:space="preserve">  | Gradient Boosting | 1.45 | 1.12 | 4 |</w:t>
        <w:br/>
        <w:t xml:space="preserve">  | Random Forest | 1.67 | 1.28 | 4 |</w:t>
        <w:br/>
        <w:t xml:space="preserve">  | Linear | 2.10 | 1.65 | 4 |</w:t>
      </w:r>
    </w:p>
    <w:p>
      <w:pPr>
        <w:pStyle w:val="Heading1"/>
      </w:pPr>
      <w:r>
        <w:t>9. نظام التوصيات</w:t>
      </w:r>
    </w:p>
    <w:p>
      <w:r>
        <w:t>recommend_services(customer_id, orders_data):</w:t>
        <w:br/>
        <w:br/>
        <w:t>نظام هجين يجمع 4 مصادر:</w:t>
        <w:br/>
        <w:br/>
        <w:t>1. الخدمات المرتبطة (Co-occurrence) - وزن 1.5</w:t>
        <w:br/>
        <w:t xml:space="preserve">   مثال: إذا طلب العميل "تنظيف سجاد"، غالباً يطلب "غسل ستائر"</w:t>
        <w:br/>
        <w:t xml:space="preserve">   </w:t>
        <w:br/>
        <w:t>2. التشابه مع عملاء آخرين (Collaborative) - وزن 1.0</w:t>
        <w:br/>
        <w:t xml:space="preserve">   مثال: عملاء подоб لك طلبوا خدمة X</w:t>
        <w:br/>
        <w:t xml:space="preserve">   </w:t>
        <w:br/>
        <w:t>3. الخدمات الرائجة (Popularity) - وزن 0.3</w:t>
        <w:br/>
        <w:t xml:space="preserve">   مثال: الخدمات الأكثر طلباً في النظام</w:t>
        <w:br/>
        <w:t xml:space="preserve">   </w:t>
        <w:br/>
        <w:t>4. للعميل الجديد - رائجة فقط</w:t>
        <w:br/>
        <w:br/>
        <w:t>التنفيذ:</w:t>
        <w:br/>
        <w:t xml:space="preserve">  if customer_services.is_empty():</w:t>
        <w:br/>
        <w:t xml:space="preserve">    return popular_services</w:t>
        <w:br/>
        <w:t xml:space="preserve">  else:</w:t>
        <w:br/>
        <w:t xml:space="preserve">    return co_occurrence + collaborative + popularity</w:t>
        <w:br/>
        <w:t xml:space="preserve">    </w:t>
        <w:br/>
        <w:t>الخرج:</w:t>
        <w:br/>
        <w:t xml:space="preserve">  [</w:t>
        <w:br/>
        <w:t xml:space="preserve">    {'service_name': 'تنظيف سجاد', 'confidence': 0.85, 'source': 'مرتبطة'},</w:t>
        <w:br/>
        <w:t xml:space="preserve">    {'service_name': 'تصميم شعارات', 'confidence': 0.72, 'source': 'مشابهة'}</w:t>
        <w:br/>
        <w:t xml:space="preserve">  ]</w:t>
      </w:r>
    </w:p>
    <w:p>
      <w:pPr>
        <w:pStyle w:val="Heading1"/>
      </w:pPr>
      <w:r>
        <w:t>10. التكامل مع النظام</w:t>
      </w:r>
    </w:p>
    <w:p>
      <w:r>
        <w:t>كيف يتفاعل النموذج مع النظام:</w:t>
        <w:br/>
        <w:br/>
        <w:t>1. التدريب:</w:t>
        <w:br/>
        <w:t xml:space="preserve">   ui/ai_ui.py ← _train_model()</w:t>
        <w:br/>
        <w:t xml:space="preserve">   → db_manager.get_orders()</w:t>
        <w:br/>
        <w:t xml:space="preserve">   → ai_model.train(orders_data)</w:t>
        <w:br/>
        <w:t xml:space="preserve">   → يُsave إلى ai_models/advanced_order_prediction_model.pkl</w:t>
        <w:br/>
        <w:br/>
        <w:t>2. التنبؤ:</w:t>
        <w:br/>
        <w:t xml:space="preserve">   ui/ai_ui.py ← _make_predictions()</w:t>
        <w:br/>
        <w:t xml:space="preserve">   → ai_model.predict_next_days(days=7)</w:t>
        <w:br/>
        <w:t xml:space="preserve">   → يُعرض في table</w:t>
        <w:br/>
        <w:br/>
        <w:t>3. التحليل:</w:t>
        <w:br/>
        <w:t xml:space="preserve">   ui/ai_ui.py ← _analyze_services()</w:t>
        <w:br/>
        <w:t xml:space="preserve">   → ai_model.analyze_popular_services()</w:t>
        <w:br/>
        <w:br/>
        <w:t>4. التوصيات:</w:t>
        <w:br/>
        <w:t xml:space="preserve">   ui/ai_ui.py ← _recommend_services()</w:t>
        <w:br/>
        <w:t xml:space="preserve">   → ai_model.get_customers_with_recommendations()</w:t>
        <w:br/>
        <w:t xml:space="preserve">   → ai_model.recommend_services()</w:t>
        <w:br/>
        <w:br/>
        <w:t>ملفات النموذج:</w:t>
        <w:br/>
        <w:t xml:space="preserve">  - /ai_models/advanced_order_prediction_model.pkl</w:t>
        <w:br/>
        <w:t xml:space="preserve">  - /logs/database_mysql_*.log</w:t>
      </w:r>
    </w:p>
    <w:p>
      <w:pPr>
        <w:pStyle w:val="Heading1"/>
      </w:pPr>
      <w:r>
        <w:t>📝 ملاحظات</w:t>
      </w:r>
    </w:p>
    <w:p>
      <w:r>
        <w:t>هذا النظام يوفر:</w:t>
        <w:br/>
        <w:t xml:space="preserve">  ✅ تنبؤات دقيقة للطلبات المستقبلية</w:t>
        <w:br/>
        <w:t xml:space="preserve">  ✅ تحليل شامل لأنماط العمل</w:t>
        <w:br/>
        <w:t xml:space="preserve">  ✅ توصيات مخصصة للعملاء</w:t>
        <w:br/>
        <w:t xml:space="preserve">  ✅ مقارنة موضوعية بين النماذج</w:t>
        <w:br/>
        <w:t xml:space="preserve">  ✅ واجهة مستخدم سهلة الاستخدام</w:t>
        <w:br/>
        <w:br/>
        <w:t>المطور: نظام إدارة الخدمات</w:t>
        <w:br/>
        <w:t>التاريخ: أبريل 2026</w:t>
        <w:br/>
        <w:t>الإصدار: 3.0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