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6695" w14:textId="77777777" w:rsidR="00E45FA3" w:rsidRDefault="00000000">
      <w:pPr>
        <w:pStyle w:val="a4"/>
      </w:pPr>
      <w:r>
        <w:t>Отчёт по лабораторной работе №3</w:t>
      </w:r>
    </w:p>
    <w:p w14:paraId="62935392" w14:textId="77777777" w:rsidR="00E45FA3" w:rsidRDefault="00000000">
      <w:pPr>
        <w:pStyle w:val="a5"/>
      </w:pPr>
      <w:r>
        <w:t>Шифр гаммирования</w:t>
      </w:r>
    </w:p>
    <w:p w14:paraId="04DF6AE0" w14:textId="77777777" w:rsidR="00960282" w:rsidRDefault="00960282" w:rsidP="00960282">
      <w:pPr>
        <w:pStyle w:val="ac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60282">
        <w:rPr>
          <w:rFonts w:asciiTheme="minorHAnsi" w:eastAsiaTheme="minorHAnsi" w:hAnsiTheme="minorHAnsi" w:cstheme="minorBidi"/>
          <w:color w:val="auto"/>
          <w:sz w:val="24"/>
          <w:szCs w:val="24"/>
        </w:rPr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67997218"/>
        <w:docPartObj>
          <w:docPartGallery w:val="Table of Contents"/>
          <w:docPartUnique/>
        </w:docPartObj>
      </w:sdtPr>
      <w:sdtContent>
        <w:p w14:paraId="35610627" w14:textId="33FCD0B4" w:rsidR="00E45FA3" w:rsidRDefault="00000000">
          <w:pPr>
            <w:pStyle w:val="ac"/>
          </w:pPr>
          <w:r>
            <w:t>Содержание</w:t>
          </w:r>
        </w:p>
        <w:p w14:paraId="6635D750" w14:textId="77777777" w:rsidR="00960282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1208" w:history="1">
            <w:r w:rsidR="00960282" w:rsidRPr="00B42939">
              <w:rPr>
                <w:rStyle w:val="Hyperlink"/>
                <w:noProof/>
              </w:rPr>
              <w:t>1</w:t>
            </w:r>
            <w:r w:rsidR="00960282">
              <w:rPr>
                <w:noProof/>
              </w:rPr>
              <w:tab/>
            </w:r>
            <w:r w:rsidR="00960282" w:rsidRPr="00B42939">
              <w:rPr>
                <w:rStyle w:val="Hyperlink"/>
                <w:noProof/>
              </w:rPr>
              <w:t>Цель работы</w:t>
            </w:r>
            <w:r w:rsidR="00960282">
              <w:rPr>
                <w:noProof/>
                <w:webHidden/>
              </w:rPr>
              <w:tab/>
            </w:r>
            <w:r w:rsidR="00960282">
              <w:rPr>
                <w:noProof/>
                <w:webHidden/>
              </w:rPr>
              <w:fldChar w:fldCharType="begin"/>
            </w:r>
            <w:r w:rsidR="00960282">
              <w:rPr>
                <w:noProof/>
                <w:webHidden/>
              </w:rPr>
              <w:instrText xml:space="preserve"> PAGEREF _Toc224581208 \h </w:instrText>
            </w:r>
            <w:r w:rsidR="00960282">
              <w:rPr>
                <w:noProof/>
                <w:webHidden/>
              </w:rPr>
            </w:r>
            <w:r w:rsidR="00960282">
              <w:rPr>
                <w:noProof/>
                <w:webHidden/>
              </w:rPr>
              <w:fldChar w:fldCharType="separate"/>
            </w:r>
            <w:r w:rsidR="00960282">
              <w:rPr>
                <w:noProof/>
                <w:webHidden/>
              </w:rPr>
              <w:t>1</w:t>
            </w:r>
            <w:r w:rsidR="00960282">
              <w:rPr>
                <w:noProof/>
                <w:webHidden/>
              </w:rPr>
              <w:fldChar w:fldCharType="end"/>
            </w:r>
          </w:hyperlink>
        </w:p>
        <w:p w14:paraId="3A920D67" w14:textId="77777777" w:rsidR="00960282" w:rsidRDefault="0096028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209" w:history="1">
            <w:r w:rsidRPr="00B42939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ED21" w14:textId="77777777" w:rsidR="00960282" w:rsidRDefault="0096028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210" w:history="1">
            <w:r w:rsidRPr="00B42939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Шифр гаммирования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D41F" w14:textId="77777777" w:rsidR="00960282" w:rsidRDefault="0096028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211" w:history="1">
            <w:r w:rsidRPr="00B42939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6786" w14:textId="77777777" w:rsidR="00960282" w:rsidRDefault="0096028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212" w:history="1">
            <w:r w:rsidRPr="00B42939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Реализация шифратора и дешифратора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7DB7" w14:textId="77777777" w:rsidR="00960282" w:rsidRDefault="0096028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213" w:history="1">
            <w:r w:rsidRPr="00B4293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76AD" w14:textId="77777777" w:rsidR="00960282" w:rsidRDefault="0096028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214" w:history="1">
            <w:r w:rsidRPr="00B42939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B42939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903C" w14:textId="77777777" w:rsidR="00960282" w:rsidRDefault="00960282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1215" w:history="1">
            <w:r w:rsidRPr="00B42939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51FEC" w14:textId="77777777" w:rsidR="00E45FA3" w:rsidRDefault="00000000">
          <w:r>
            <w:fldChar w:fldCharType="end"/>
          </w:r>
        </w:p>
      </w:sdtContent>
    </w:sdt>
    <w:p w14:paraId="71765734" w14:textId="77777777" w:rsidR="00E45FA3" w:rsidRDefault="00000000">
      <w:pPr>
        <w:pStyle w:val="1"/>
      </w:pPr>
      <w:bookmarkStart w:id="0" w:name="цель-работы"/>
      <w:bookmarkStart w:id="1" w:name="_Toc224581208"/>
      <w:r>
        <w:rPr>
          <w:rStyle w:val="SectionNumber"/>
        </w:rPr>
        <w:t>1</w:t>
      </w:r>
      <w:r>
        <w:tab/>
        <w:t>Цель работы</w:t>
      </w:r>
      <w:bookmarkEnd w:id="1"/>
    </w:p>
    <w:p w14:paraId="63FC681D" w14:textId="77777777" w:rsidR="00E45FA3" w:rsidRDefault="00000000">
      <w:pPr>
        <w:pStyle w:val="FirstParagraph"/>
      </w:pPr>
      <w:r>
        <w:t>Изучение алгоритма шифрования гаммированием</w:t>
      </w:r>
    </w:p>
    <w:p w14:paraId="6533150C" w14:textId="77777777" w:rsidR="00E45FA3" w:rsidRDefault="00000000">
      <w:pPr>
        <w:pStyle w:val="1"/>
      </w:pPr>
      <w:bookmarkStart w:id="2" w:name="теоретические-сведения"/>
      <w:bookmarkStart w:id="3" w:name="_Toc224581209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73BB5881" w14:textId="77777777" w:rsidR="00E45FA3" w:rsidRDefault="00000000">
      <w:pPr>
        <w:pStyle w:val="2"/>
      </w:pPr>
      <w:bookmarkStart w:id="4" w:name="шифр-гаммирования"/>
      <w:bookmarkStart w:id="5" w:name="_Toc224581210"/>
      <w:r>
        <w:rPr>
          <w:rStyle w:val="SectionNumber"/>
        </w:rPr>
        <w:t>2.1</w:t>
      </w:r>
      <w:r>
        <w:tab/>
        <w:t>Шифр гаммирования</w:t>
      </w:r>
      <w:bookmarkEnd w:id="5"/>
    </w:p>
    <w:p w14:paraId="753F4352" w14:textId="77777777" w:rsidR="00E45FA3" w:rsidRDefault="00000000">
      <w:pPr>
        <w:pStyle w:val="FirstParagraph"/>
      </w:pPr>
      <w:r>
        <w:t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 w14:paraId="1706A7BD" w14:textId="77777777" w:rsidR="00E45FA3" w:rsidRDefault="00000000">
      <w:pPr>
        <w:pStyle w:val="a0"/>
      </w:pPr>
      <w:r>
        <w:t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 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 w14:paraId="755DB661" w14:textId="77777777" w:rsidR="00E45FA3" w:rsidRDefault="00000000">
      <w:pPr>
        <w:pStyle w:val="a0"/>
      </w:pPr>
      <w:r>
        <w:lastRenderedPageBreak/>
        <w:t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 w14:paraId="272A9456" w14:textId="77777777" w:rsidR="00E45FA3" w:rsidRDefault="00000000">
      <w:pPr>
        <w:pStyle w:val="a0"/>
      </w:pPr>
      <w:r>
        <w:t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 w14:paraId="27896CB4" w14:textId="77777777" w:rsidR="00E45FA3" w:rsidRDefault="00000000">
      <w:pPr>
        <w:numPr>
          <w:ilvl w:val="0"/>
          <w:numId w:val="2"/>
        </w:numPr>
      </w:pPr>
      <w:r>
        <w:t>Генерация сегмента гаммы H(1) и наложение его на соответствующий участок шифруемых данных.</w:t>
      </w:r>
    </w:p>
    <w:p w14:paraId="5E1BF77A" w14:textId="77777777" w:rsidR="00E45FA3" w:rsidRDefault="00000000">
      <w:pPr>
        <w:numPr>
          <w:ilvl w:val="0"/>
          <w:numId w:val="2"/>
        </w:numPr>
      </w:pPr>
      <w:r>
        <w:t>Подсчет контрольной суммы участка, соответствующего сегменту гаммы H(1).</w:t>
      </w:r>
    </w:p>
    <w:p w14:paraId="71F1E519" w14:textId="77777777" w:rsidR="00E45FA3" w:rsidRDefault="00000000">
      <w:pPr>
        <w:numPr>
          <w:ilvl w:val="0"/>
          <w:numId w:val="2"/>
        </w:numPr>
      </w:pPr>
      <w:r>
        <w:t>Генерация с учетом контрольной суммы уже зашифрованного участка данных следующего сегмента гамм H(2).</w:t>
      </w:r>
    </w:p>
    <w:p w14:paraId="67EEF1DB" w14:textId="77777777" w:rsidR="00E45FA3" w:rsidRDefault="00000000">
      <w:pPr>
        <w:numPr>
          <w:ilvl w:val="0"/>
          <w:numId w:val="2"/>
        </w:numPr>
      </w:pPr>
      <w:r>
        <w:t>Подсчет контрольной суммы участка данных, соответствующего сегменту данных H(2) и т.д.</w:t>
      </w:r>
    </w:p>
    <w:p w14:paraId="54C14F79" w14:textId="77777777" w:rsidR="00E45FA3" w:rsidRDefault="00000000">
      <w:pPr>
        <w:pStyle w:val="1"/>
      </w:pPr>
      <w:bookmarkStart w:id="6" w:name="выполнение-работы"/>
      <w:bookmarkStart w:id="7" w:name="_Toc224581211"/>
      <w:bookmarkEnd w:id="2"/>
      <w:bookmarkEnd w:id="4"/>
      <w:r>
        <w:rPr>
          <w:rStyle w:val="SectionNumber"/>
        </w:rPr>
        <w:t>3</w:t>
      </w:r>
      <w:r>
        <w:tab/>
        <w:t>Выполнение работы</w:t>
      </w:r>
      <w:bookmarkEnd w:id="7"/>
    </w:p>
    <w:p w14:paraId="1712CAE6" w14:textId="77777777" w:rsidR="00E45FA3" w:rsidRDefault="00000000">
      <w:pPr>
        <w:pStyle w:val="2"/>
      </w:pPr>
      <w:bookmarkStart w:id="8" w:name="Xf3830d11a324c76d92105fbcda7d5a50744b1af"/>
      <w:bookmarkStart w:id="9" w:name="_Toc224581212"/>
      <w:r>
        <w:rPr>
          <w:rStyle w:val="SectionNumber"/>
        </w:rPr>
        <w:t>3.1</w:t>
      </w:r>
      <w:r>
        <w:tab/>
        <w:t>Реализация шифратора и дешифратора Python</w:t>
      </w:r>
      <w:bookmarkEnd w:id="9"/>
    </w:p>
    <w:p w14:paraId="46FE8949" w14:textId="77777777" w:rsidR="00E45FA3" w:rsidRPr="00960282" w:rsidRDefault="00000000">
      <w:pPr>
        <w:pStyle w:val="SourceCode"/>
        <w:rPr>
          <w:lang w:val="en-US"/>
        </w:rPr>
      </w:pPr>
      <w:r w:rsidRPr="00960282">
        <w:rPr>
          <w:rStyle w:val="VerbatimChar"/>
          <w:lang w:val="en-US"/>
        </w:rPr>
        <w:t>def main(text, gamma):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dict = {"</w:t>
      </w:r>
      <w:r>
        <w:rPr>
          <w:rStyle w:val="VerbatimChar"/>
        </w:rPr>
        <w:t>а</w:t>
      </w:r>
      <w:r w:rsidRPr="00960282">
        <w:rPr>
          <w:rStyle w:val="VerbatimChar"/>
          <w:lang w:val="en-US"/>
        </w:rPr>
        <w:t>" :1, "</w:t>
      </w:r>
      <w:r>
        <w:rPr>
          <w:rStyle w:val="VerbatimChar"/>
        </w:rPr>
        <w:t>б</w:t>
      </w:r>
      <w:r w:rsidRPr="00960282">
        <w:rPr>
          <w:rStyle w:val="VerbatimChar"/>
          <w:lang w:val="en-US"/>
        </w:rPr>
        <w:t>" :2 , "</w:t>
      </w:r>
      <w:r>
        <w:rPr>
          <w:rStyle w:val="VerbatimChar"/>
        </w:rPr>
        <w:t>в</w:t>
      </w:r>
      <w:r w:rsidRPr="00960282">
        <w:rPr>
          <w:rStyle w:val="VerbatimChar"/>
          <w:lang w:val="en-US"/>
        </w:rPr>
        <w:t>" :3 ,"</w:t>
      </w:r>
      <w:r>
        <w:rPr>
          <w:rStyle w:val="VerbatimChar"/>
        </w:rPr>
        <w:t>г</w:t>
      </w:r>
      <w:r w:rsidRPr="00960282">
        <w:rPr>
          <w:rStyle w:val="VerbatimChar"/>
          <w:lang w:val="en-US"/>
        </w:rPr>
        <w:t>" :4 ,"</w:t>
      </w:r>
      <w:r>
        <w:rPr>
          <w:rStyle w:val="VerbatimChar"/>
        </w:rPr>
        <w:t>д</w:t>
      </w:r>
      <w:r w:rsidRPr="00960282">
        <w:rPr>
          <w:rStyle w:val="VerbatimChar"/>
          <w:lang w:val="en-US"/>
        </w:rPr>
        <w:t>" :5 ,"</w:t>
      </w:r>
      <w:r>
        <w:rPr>
          <w:rStyle w:val="VerbatimChar"/>
        </w:rPr>
        <w:t>е</w:t>
      </w:r>
      <w:r w:rsidRPr="00960282">
        <w:rPr>
          <w:rStyle w:val="VerbatimChar"/>
          <w:lang w:val="en-US"/>
        </w:rPr>
        <w:t>" :6 ,"</w:t>
      </w:r>
      <w:r>
        <w:rPr>
          <w:rStyle w:val="VerbatimChar"/>
        </w:rPr>
        <w:t>ё</w:t>
      </w:r>
      <w:r w:rsidRPr="00960282">
        <w:rPr>
          <w:rStyle w:val="VerbatimChar"/>
          <w:lang w:val="en-US"/>
        </w:rPr>
        <w:t>" :7 ,"</w:t>
      </w:r>
      <w:r>
        <w:rPr>
          <w:rStyle w:val="VerbatimChar"/>
        </w:rPr>
        <w:t>ж</w:t>
      </w:r>
      <w:r w:rsidRPr="00960282">
        <w:rPr>
          <w:rStyle w:val="VerbatimChar"/>
          <w:lang w:val="en-US"/>
        </w:rPr>
        <w:t>": 8, "</w:t>
      </w:r>
      <w:r>
        <w:rPr>
          <w:rStyle w:val="VerbatimChar"/>
        </w:rPr>
        <w:t>з</w:t>
      </w:r>
      <w:r w:rsidRPr="00960282">
        <w:rPr>
          <w:rStyle w:val="VerbatimChar"/>
          <w:lang w:val="en-US"/>
        </w:rPr>
        <w:t>": 9, "</w:t>
      </w:r>
      <w:r>
        <w:rPr>
          <w:rStyle w:val="VerbatimChar"/>
        </w:rPr>
        <w:t>и</w:t>
      </w:r>
      <w:r w:rsidRPr="00960282">
        <w:rPr>
          <w:rStyle w:val="VerbatimChar"/>
          <w:lang w:val="en-US"/>
        </w:rPr>
        <w:t>": 10, "</w:t>
      </w:r>
      <w:r>
        <w:rPr>
          <w:rStyle w:val="VerbatimChar"/>
        </w:rPr>
        <w:t>й</w:t>
      </w:r>
      <w:r w:rsidRPr="00960282">
        <w:rPr>
          <w:rStyle w:val="VerbatimChar"/>
          <w:lang w:val="en-US"/>
        </w:rPr>
        <w:t>": 11, "</w:t>
      </w:r>
      <w:r>
        <w:rPr>
          <w:rStyle w:val="VerbatimChar"/>
        </w:rPr>
        <w:t>к</w:t>
      </w:r>
      <w:r w:rsidRPr="00960282">
        <w:rPr>
          <w:rStyle w:val="VerbatimChar"/>
          <w:lang w:val="en-US"/>
        </w:rPr>
        <w:t>": 12, "</w:t>
      </w:r>
      <w:r>
        <w:rPr>
          <w:rStyle w:val="VerbatimChar"/>
        </w:rPr>
        <w:t>л</w:t>
      </w:r>
      <w:r w:rsidRPr="00960282">
        <w:rPr>
          <w:rStyle w:val="VerbatimChar"/>
          <w:lang w:val="en-US"/>
        </w:rPr>
        <w:t>": 13,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"</w:t>
      </w:r>
      <w:r>
        <w:rPr>
          <w:rStyle w:val="VerbatimChar"/>
        </w:rPr>
        <w:t>м</w:t>
      </w:r>
      <w:r w:rsidRPr="00960282">
        <w:rPr>
          <w:rStyle w:val="VerbatimChar"/>
          <w:lang w:val="en-US"/>
        </w:rPr>
        <w:t>": 14, "</w:t>
      </w:r>
      <w:r>
        <w:rPr>
          <w:rStyle w:val="VerbatimChar"/>
        </w:rPr>
        <w:t>н</w:t>
      </w:r>
      <w:r w:rsidRPr="00960282">
        <w:rPr>
          <w:rStyle w:val="VerbatimChar"/>
          <w:lang w:val="en-US"/>
        </w:rPr>
        <w:t>": 15, "</w:t>
      </w:r>
      <w:r>
        <w:rPr>
          <w:rStyle w:val="VerbatimChar"/>
        </w:rPr>
        <w:t>о</w:t>
      </w:r>
      <w:r w:rsidRPr="00960282">
        <w:rPr>
          <w:rStyle w:val="VerbatimChar"/>
          <w:lang w:val="en-US"/>
        </w:rPr>
        <w:t>": 16, "</w:t>
      </w:r>
      <w:r>
        <w:rPr>
          <w:rStyle w:val="VerbatimChar"/>
        </w:rPr>
        <w:t>п</w:t>
      </w:r>
      <w:r w:rsidRPr="00960282">
        <w:rPr>
          <w:rStyle w:val="VerbatimChar"/>
          <w:lang w:val="en-US"/>
        </w:rPr>
        <w:t>": 17,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"</w:t>
      </w:r>
      <w:r>
        <w:rPr>
          <w:rStyle w:val="VerbatimChar"/>
        </w:rPr>
        <w:t>р</w:t>
      </w:r>
      <w:r w:rsidRPr="00960282">
        <w:rPr>
          <w:rStyle w:val="VerbatimChar"/>
          <w:lang w:val="en-US"/>
        </w:rPr>
        <w:t>": 18, "</w:t>
      </w:r>
      <w:r>
        <w:rPr>
          <w:rStyle w:val="VerbatimChar"/>
        </w:rPr>
        <w:t>с</w:t>
      </w:r>
      <w:r w:rsidRPr="00960282">
        <w:rPr>
          <w:rStyle w:val="VerbatimChar"/>
          <w:lang w:val="en-US"/>
        </w:rPr>
        <w:t>": 19, "</w:t>
      </w:r>
      <w:r>
        <w:rPr>
          <w:rStyle w:val="VerbatimChar"/>
        </w:rPr>
        <w:t>т</w:t>
      </w:r>
      <w:r w:rsidRPr="00960282">
        <w:rPr>
          <w:rStyle w:val="VerbatimChar"/>
          <w:lang w:val="en-US"/>
        </w:rPr>
        <w:t>": 20, "</w:t>
      </w:r>
      <w:r>
        <w:rPr>
          <w:rStyle w:val="VerbatimChar"/>
        </w:rPr>
        <w:t>у</w:t>
      </w:r>
      <w:r w:rsidRPr="00960282">
        <w:rPr>
          <w:rStyle w:val="VerbatimChar"/>
          <w:lang w:val="en-US"/>
        </w:rPr>
        <w:t>": 21, "</w:t>
      </w:r>
      <w:r>
        <w:rPr>
          <w:rStyle w:val="VerbatimChar"/>
        </w:rPr>
        <w:t>ф</w:t>
      </w:r>
      <w:r w:rsidRPr="00960282">
        <w:rPr>
          <w:rStyle w:val="VerbatimChar"/>
          <w:lang w:val="en-US"/>
        </w:rPr>
        <w:t>": 22, "</w:t>
      </w:r>
      <w:r>
        <w:rPr>
          <w:rStyle w:val="VerbatimChar"/>
        </w:rPr>
        <w:t>х</w:t>
      </w:r>
      <w:r w:rsidRPr="00960282">
        <w:rPr>
          <w:rStyle w:val="VerbatimChar"/>
          <w:lang w:val="en-US"/>
        </w:rPr>
        <w:t>": 23, "</w:t>
      </w:r>
      <w:r>
        <w:rPr>
          <w:rStyle w:val="VerbatimChar"/>
        </w:rPr>
        <w:t>ц</w:t>
      </w:r>
      <w:r w:rsidRPr="00960282">
        <w:rPr>
          <w:rStyle w:val="VerbatimChar"/>
          <w:lang w:val="en-US"/>
        </w:rPr>
        <w:t>": 24, "</w:t>
      </w:r>
      <w:r>
        <w:rPr>
          <w:rStyle w:val="VerbatimChar"/>
        </w:rPr>
        <w:t>ч</w:t>
      </w:r>
      <w:r w:rsidRPr="00960282">
        <w:rPr>
          <w:rStyle w:val="VerbatimChar"/>
          <w:lang w:val="en-US"/>
        </w:rPr>
        <w:t>": 25, "</w:t>
      </w:r>
      <w:r>
        <w:rPr>
          <w:rStyle w:val="VerbatimChar"/>
        </w:rPr>
        <w:t>ш</w:t>
      </w:r>
      <w:r w:rsidRPr="00960282">
        <w:rPr>
          <w:rStyle w:val="VerbatimChar"/>
          <w:lang w:val="en-US"/>
        </w:rPr>
        <w:t>": 26, "</w:t>
      </w:r>
      <w:r>
        <w:rPr>
          <w:rStyle w:val="VerbatimChar"/>
        </w:rPr>
        <w:t>щ</w:t>
      </w:r>
      <w:r w:rsidRPr="00960282">
        <w:rPr>
          <w:rStyle w:val="VerbatimChar"/>
          <w:lang w:val="en-US"/>
        </w:rPr>
        <w:t>": 27, "</w:t>
      </w:r>
      <w:r>
        <w:rPr>
          <w:rStyle w:val="VerbatimChar"/>
        </w:rPr>
        <w:t>ъ</w:t>
      </w:r>
      <w:r w:rsidRPr="00960282">
        <w:rPr>
          <w:rStyle w:val="VerbatimChar"/>
          <w:lang w:val="en-US"/>
        </w:rPr>
        <w:t>": 28,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"</w:t>
      </w:r>
      <w:r>
        <w:rPr>
          <w:rStyle w:val="VerbatimChar"/>
        </w:rPr>
        <w:t>ы</w:t>
      </w:r>
      <w:r w:rsidRPr="00960282">
        <w:rPr>
          <w:rStyle w:val="VerbatimChar"/>
          <w:lang w:val="en-US"/>
        </w:rPr>
        <w:t>": 29, "</w:t>
      </w:r>
      <w:r>
        <w:rPr>
          <w:rStyle w:val="VerbatimChar"/>
        </w:rPr>
        <w:t>ь</w:t>
      </w:r>
      <w:r w:rsidRPr="00960282">
        <w:rPr>
          <w:rStyle w:val="VerbatimChar"/>
          <w:lang w:val="en-US"/>
        </w:rPr>
        <w:t>": 30, "</w:t>
      </w:r>
      <w:r>
        <w:rPr>
          <w:rStyle w:val="VerbatimChar"/>
        </w:rPr>
        <w:t>э</w:t>
      </w:r>
      <w:r w:rsidRPr="00960282">
        <w:rPr>
          <w:rStyle w:val="VerbatimChar"/>
          <w:lang w:val="en-US"/>
        </w:rPr>
        <w:t>": 31, "</w:t>
      </w:r>
      <w:r>
        <w:rPr>
          <w:rStyle w:val="VerbatimChar"/>
        </w:rPr>
        <w:t>ю</w:t>
      </w:r>
      <w:r w:rsidRPr="00960282">
        <w:rPr>
          <w:rStyle w:val="VerbatimChar"/>
          <w:lang w:val="en-US"/>
        </w:rPr>
        <w:t>": 32, "</w:t>
      </w:r>
      <w:r>
        <w:rPr>
          <w:rStyle w:val="VerbatimChar"/>
        </w:rPr>
        <w:t>я</w:t>
      </w:r>
      <w:r w:rsidRPr="00960282">
        <w:rPr>
          <w:rStyle w:val="VerbatimChar"/>
          <w:lang w:val="en-US"/>
        </w:rPr>
        <w:t>": 32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}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dict2 = {v: k for k, v in dict.items()}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digits_text = list()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digits_gamma = list()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text: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digits_text.append(dict[i])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960282">
        <w:rPr>
          <w:rStyle w:val="VerbatimChar"/>
          <w:lang w:val="en-US"/>
        </w:rPr>
        <w:t xml:space="preserve"> </w:t>
      </w:r>
      <w:r>
        <w:rPr>
          <w:rStyle w:val="VerbatimChar"/>
        </w:rPr>
        <w:t>текста</w:t>
      </w:r>
      <w:r w:rsidRPr="00960282">
        <w:rPr>
          <w:rStyle w:val="VerbatimChar"/>
          <w:lang w:val="en-US"/>
        </w:rPr>
        <w:t>: ", digits_text)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gamma: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digits_gamma.append(dict[i])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960282">
        <w:rPr>
          <w:rStyle w:val="VerbatimChar"/>
          <w:lang w:val="en-US"/>
        </w:rPr>
        <w:t xml:space="preserve"> </w:t>
      </w:r>
      <w:r>
        <w:rPr>
          <w:rStyle w:val="VerbatimChar"/>
        </w:rPr>
        <w:t>гаммы</w:t>
      </w:r>
      <w:r w:rsidRPr="00960282">
        <w:rPr>
          <w:rStyle w:val="VerbatimChar"/>
          <w:lang w:val="en-US"/>
        </w:rPr>
        <w:t>: ", digits_gamma)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digits_res = list()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ch = 0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text: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try: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a = dict[i] + digits_gamma[ch]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lastRenderedPageBreak/>
        <w:t xml:space="preserve">        except: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ch = 0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a = dict[i] + digits_gamma[ch]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if a&gt;=33: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a = a%33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ch += 1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digits_res.append(a)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960282">
        <w:rPr>
          <w:rStyle w:val="VerbatimChar"/>
          <w:lang w:val="en-US"/>
        </w:rPr>
        <w:t xml:space="preserve"> </w:t>
      </w:r>
      <w:r>
        <w:rPr>
          <w:rStyle w:val="VerbatimChar"/>
        </w:rPr>
        <w:t>шифровки</w:t>
      </w:r>
      <w:r w:rsidRPr="00960282">
        <w:rPr>
          <w:rStyle w:val="VerbatimChar"/>
          <w:lang w:val="en-US"/>
        </w:rPr>
        <w:t>: ", digits_res)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text_enc = ""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digits_text: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text_enc += dict2[i]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Шифровка</w:t>
      </w:r>
      <w:r w:rsidRPr="00960282">
        <w:rPr>
          <w:rStyle w:val="VerbatimChar"/>
          <w:lang w:val="en-US"/>
        </w:rPr>
        <w:t>: ", text_enc)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digits = list()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text_enc: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digits.append(dict[i])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ch = 0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digits1 = list()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digits: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a = i - digits_gamma[ch]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if a &lt; 1: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    a = 33 + a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digits1.append(a)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ch += 1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text_dec = ""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for i in digits1: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    text_dec += dict2[i]</w:t>
      </w:r>
      <w:r w:rsidRPr="00960282">
        <w:rPr>
          <w:lang w:val="en-US"/>
        </w:rPr>
        <w:br/>
      </w:r>
      <w:r w:rsidRPr="00960282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Рассшифровка</w:t>
      </w:r>
      <w:r w:rsidRPr="00960282">
        <w:rPr>
          <w:rStyle w:val="VerbatimChar"/>
          <w:lang w:val="en-US"/>
        </w:rPr>
        <w:t>: ", text_dec)</w:t>
      </w:r>
    </w:p>
    <w:p w14:paraId="2DE5840C" w14:textId="77777777" w:rsidR="00E45FA3" w:rsidRDefault="00000000">
      <w:pPr>
        <w:pStyle w:val="2"/>
      </w:pPr>
      <w:bookmarkStart w:id="10" w:name="контрольный-пример"/>
      <w:bookmarkStart w:id="11" w:name="_Toc224581213"/>
      <w:bookmarkEnd w:id="8"/>
      <w:r>
        <w:rPr>
          <w:rStyle w:val="SectionNumber"/>
        </w:rPr>
        <w:t>3.2</w:t>
      </w:r>
      <w:r>
        <w:tab/>
        <w:t>Контрольный пример</w:t>
      </w:r>
      <w:bookmarkEnd w:id="11"/>
    </w:p>
    <w:p w14:paraId="5907819F" w14:textId="77777777" w:rsidR="00E45FA3" w:rsidRDefault="00000000">
      <w:pPr>
        <w:pStyle w:val="CaptionedFigure"/>
      </w:pPr>
      <w:bookmarkStart w:id="12" w:name="fig:001"/>
      <w:r>
        <w:rPr>
          <w:noProof/>
        </w:rPr>
        <w:drawing>
          <wp:inline distT="0" distB="0" distL="0" distR="0" wp14:anchorId="189001D0" wp14:editId="67A258CF">
            <wp:extent cx="5334000" cy="2030323"/>
            <wp:effectExtent l="0" t="0" r="0" b="0"/>
            <wp:docPr id="25" name="Picture" descr="Figure 1: Работа алгоритма гамм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1004929F" w14:textId="77777777" w:rsidR="00E45FA3" w:rsidRDefault="00000000">
      <w:pPr>
        <w:pStyle w:val="ImageCaption"/>
      </w:pPr>
      <w:r>
        <w:t>Figure 1: Работа алгоритма гаммирования</w:t>
      </w:r>
    </w:p>
    <w:p w14:paraId="1A7999C8" w14:textId="77777777" w:rsidR="00E45FA3" w:rsidRDefault="00000000">
      <w:pPr>
        <w:pStyle w:val="1"/>
      </w:pPr>
      <w:bookmarkStart w:id="13" w:name="выводы"/>
      <w:bookmarkStart w:id="14" w:name="_Toc224581214"/>
      <w:bookmarkEnd w:id="6"/>
      <w:bookmarkEnd w:id="10"/>
      <w:r>
        <w:rPr>
          <w:rStyle w:val="SectionNumber"/>
        </w:rPr>
        <w:t>4</w:t>
      </w:r>
      <w:r>
        <w:tab/>
        <w:t>Выводы</w:t>
      </w:r>
      <w:bookmarkEnd w:id="14"/>
    </w:p>
    <w:p w14:paraId="460D5417" w14:textId="77777777" w:rsidR="00E45FA3" w:rsidRDefault="00000000">
      <w:pPr>
        <w:pStyle w:val="FirstParagraph"/>
      </w:pPr>
      <w:r>
        <w:t>Изучили алгоритмы шифрования на основе гаммирования</w:t>
      </w:r>
    </w:p>
    <w:p w14:paraId="085FC64F" w14:textId="77777777" w:rsidR="00E45FA3" w:rsidRDefault="00000000">
      <w:pPr>
        <w:pStyle w:val="1"/>
      </w:pPr>
      <w:bookmarkStart w:id="15" w:name="список-литературы"/>
      <w:bookmarkStart w:id="16" w:name="_Toc224581215"/>
      <w:bookmarkEnd w:id="13"/>
      <w:r>
        <w:lastRenderedPageBreak/>
        <w:t>Список литературы</w:t>
      </w:r>
      <w:bookmarkEnd w:id="16"/>
    </w:p>
    <w:p w14:paraId="5D4770E8" w14:textId="77777777" w:rsidR="00E45FA3" w:rsidRDefault="00000000">
      <w:pPr>
        <w:pStyle w:val="Compact"/>
        <w:numPr>
          <w:ilvl w:val="0"/>
          <w:numId w:val="3"/>
        </w:numPr>
      </w:pPr>
      <w:hyperlink r:id="rId8">
        <w:r>
          <w:rPr>
            <w:rStyle w:val="Hyperlink"/>
          </w:rPr>
          <w:t>Шифрование методом гаммирования</w:t>
        </w:r>
      </w:hyperlink>
    </w:p>
    <w:p w14:paraId="18C35491" w14:textId="77777777" w:rsidR="00E45FA3" w:rsidRDefault="00000000">
      <w:pPr>
        <w:pStyle w:val="Compact"/>
        <w:numPr>
          <w:ilvl w:val="0"/>
          <w:numId w:val="3"/>
        </w:numPr>
      </w:pPr>
      <w:hyperlink r:id="rId9">
        <w:r>
          <w:rPr>
            <w:rStyle w:val="Hyperlink"/>
          </w:rPr>
          <w:t>Режим гаммирования в блочном алгоритме шифрования</w:t>
        </w:r>
      </w:hyperlink>
      <w:bookmarkEnd w:id="15"/>
    </w:p>
    <w:sectPr w:rsidR="00E45FA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88B91" w14:textId="77777777" w:rsidR="00867281" w:rsidRDefault="00867281">
      <w:pPr>
        <w:spacing w:after="0"/>
      </w:pPr>
      <w:r>
        <w:separator/>
      </w:r>
    </w:p>
  </w:endnote>
  <w:endnote w:type="continuationSeparator" w:id="0">
    <w:p w14:paraId="19089798" w14:textId="77777777" w:rsidR="00867281" w:rsidRDefault="008672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5148" w14:textId="77777777" w:rsidR="00867281" w:rsidRDefault="00867281">
      <w:r>
        <w:separator/>
      </w:r>
    </w:p>
  </w:footnote>
  <w:footnote w:type="continuationSeparator" w:id="0">
    <w:p w14:paraId="6C517F1B" w14:textId="77777777" w:rsidR="00867281" w:rsidRDefault="00867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C0A4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078C8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8126775">
    <w:abstractNumId w:val="0"/>
  </w:num>
  <w:num w:numId="2" w16cid:durableId="1386030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2967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FA3"/>
    <w:rsid w:val="006001DD"/>
    <w:rsid w:val="00867281"/>
    <w:rsid w:val="00960282"/>
    <w:rsid w:val="00E4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8F78"/>
  <w15:docId w15:val="{ACFFF908-0ABC-492A-9D07-01CA5006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960282"/>
    <w:pPr>
      <w:spacing w:after="100"/>
    </w:pPr>
  </w:style>
  <w:style w:type="paragraph" w:styleId="20">
    <w:name w:val="toc 2"/>
    <w:basedOn w:val="a"/>
    <w:next w:val="a"/>
    <w:autoRedefine/>
    <w:uiPriority w:val="39"/>
    <w:rsid w:val="009602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ltaev-aa.narod.ru/security/XOR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abinfo.ucoz.ru/index/shifr_reshetka_kardano/0-3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Ван Цзыкунь</dc:creator>
  <cp:keywords/>
  <cp:lastModifiedBy>hussen hamza</cp:lastModifiedBy>
  <cp:revision>2</cp:revision>
  <dcterms:created xsi:type="dcterms:W3CDTF">2026-01-04T10:32:00Z</dcterms:created>
  <dcterms:modified xsi:type="dcterms:W3CDTF">2026-03-16T16:20:00Z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