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50E" w:rsidRDefault="00F8050E" w:rsidP="00216EF1">
      <w:pPr>
        <w:shd w:val="clear" w:color="auto" w:fill="FFFFFF"/>
        <w:spacing w:after="0" w:line="240" w:lineRule="auto"/>
        <w:rPr>
          <w:rFonts w:ascii="Times New Roman" w:hAnsi="Times New Roman" w:cs="Times New Roman"/>
          <w:b/>
          <w:sz w:val="24"/>
          <w:szCs w:val="24"/>
        </w:rPr>
      </w:pPr>
    </w:p>
    <w:p w:rsidR="008A4517" w:rsidRDefault="008A4517" w:rsidP="008A4517">
      <w:pPr>
        <w:shd w:val="clear" w:color="auto" w:fill="FFFFFF"/>
        <w:spacing w:after="150" w:line="240" w:lineRule="auto"/>
        <w:jc w:val="center"/>
        <w:outlineLvl w:val="2"/>
        <w:rPr>
          <w:rFonts w:ascii="Arial" w:eastAsia="Times New Roman" w:hAnsi="Arial" w:cs="Arial"/>
          <w:color w:val="333333"/>
          <w:sz w:val="36"/>
          <w:szCs w:val="36"/>
        </w:rPr>
      </w:pPr>
      <w:r w:rsidRPr="00727229">
        <w:rPr>
          <w:rFonts w:ascii="Times New Roman" w:hAnsi="Times New Roman" w:cs="Times New Roman"/>
          <w:b/>
          <w:noProof/>
          <w:color w:val="92D050"/>
          <w:sz w:val="24"/>
          <w:szCs w:val="24"/>
        </w:rPr>
        <w:drawing>
          <wp:anchor distT="0" distB="0" distL="114300" distR="114300" simplePos="0" relativeHeight="251662336" behindDoc="1" locked="0" layoutInCell="1" allowOverlap="1" wp14:anchorId="62CEEF80" wp14:editId="37C6E9E0">
            <wp:simplePos x="0" y="0"/>
            <wp:positionH relativeFrom="column">
              <wp:posOffset>1887855</wp:posOffset>
            </wp:positionH>
            <wp:positionV relativeFrom="paragraph">
              <wp:posOffset>41275</wp:posOffset>
            </wp:positionV>
            <wp:extent cx="2077085" cy="678180"/>
            <wp:effectExtent l="0" t="0" r="0" b="7620"/>
            <wp:wrapTight wrapText="bothSides">
              <wp:wrapPolygon edited="0">
                <wp:start x="0" y="0"/>
                <wp:lineTo x="0" y="21236"/>
                <wp:lineTo x="21395" y="21236"/>
                <wp:lineTo x="21395" y="0"/>
                <wp:lineTo x="0" y="0"/>
              </wp:wrapPolygon>
            </wp:wrapTight>
            <wp:docPr id="3" name="Picture 3" descr="C:\Users\Gull\Desktop\LOGO1_tnr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ll\Desktop\LOGO1_tnr_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7085" cy="678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4517" w:rsidRDefault="008A4517" w:rsidP="008A4517">
      <w:pPr>
        <w:shd w:val="clear" w:color="auto" w:fill="FFFFFF"/>
        <w:spacing w:after="150" w:line="240" w:lineRule="auto"/>
        <w:jc w:val="center"/>
        <w:outlineLvl w:val="2"/>
        <w:rPr>
          <w:rFonts w:ascii="Arial" w:eastAsia="Times New Roman" w:hAnsi="Arial" w:cs="Arial"/>
          <w:color w:val="333333"/>
          <w:sz w:val="36"/>
          <w:szCs w:val="36"/>
        </w:rPr>
      </w:pPr>
    </w:p>
    <w:p w:rsidR="00F8050E" w:rsidRPr="008A4517" w:rsidRDefault="00F8050E" w:rsidP="008A4517">
      <w:pPr>
        <w:shd w:val="clear" w:color="auto" w:fill="FFFFFF"/>
        <w:spacing w:after="150" w:line="240" w:lineRule="auto"/>
        <w:jc w:val="center"/>
        <w:outlineLvl w:val="2"/>
        <w:rPr>
          <w:rFonts w:ascii="Arial" w:eastAsia="Times New Roman" w:hAnsi="Arial" w:cs="Arial"/>
          <w:b/>
          <w:color w:val="C00000"/>
          <w:sz w:val="48"/>
          <w:szCs w:val="48"/>
        </w:rPr>
      </w:pPr>
      <w:r w:rsidRPr="008A4517">
        <w:rPr>
          <w:rFonts w:ascii="Arial" w:eastAsia="Times New Roman" w:hAnsi="Arial" w:cs="Arial"/>
          <w:b/>
          <w:color w:val="C00000"/>
          <w:sz w:val="48"/>
          <w:szCs w:val="48"/>
        </w:rPr>
        <w:t>Airlines Ticketing</w:t>
      </w:r>
    </w:p>
    <w:p w:rsidR="00F8050E" w:rsidRDefault="00F8050E" w:rsidP="00F8050E">
      <w:pPr>
        <w:shd w:val="clear" w:color="auto" w:fill="FFFFFF"/>
        <w:spacing w:before="100" w:beforeAutospacing="1" w:after="100" w:afterAutospacing="1" w:line="240" w:lineRule="auto"/>
        <w:jc w:val="both"/>
        <w:rPr>
          <w:rFonts w:ascii="Arial" w:eastAsia="Times New Roman" w:hAnsi="Arial" w:cs="Arial"/>
          <w:color w:val="333333"/>
          <w:sz w:val="24"/>
          <w:szCs w:val="24"/>
        </w:rPr>
      </w:pPr>
      <w:r>
        <w:rPr>
          <w:rFonts w:ascii="Arial" w:eastAsia="Times New Roman" w:hAnsi="Arial" w:cs="Arial"/>
          <w:color w:val="333333"/>
          <w:sz w:val="24"/>
          <w:szCs w:val="24"/>
        </w:rPr>
        <w:t xml:space="preserve">We are </w:t>
      </w:r>
      <w:r w:rsidR="008A4517">
        <w:rPr>
          <w:rFonts w:ascii="Arial" w:eastAsia="Times New Roman" w:hAnsi="Arial" w:cs="Arial"/>
          <w:color w:val="333333"/>
          <w:sz w:val="24"/>
          <w:szCs w:val="24"/>
        </w:rPr>
        <w:t>service provider and</w:t>
      </w:r>
      <w:bookmarkStart w:id="0" w:name="_GoBack"/>
      <w:bookmarkEnd w:id="0"/>
      <w:r w:rsidRPr="00F8050E">
        <w:rPr>
          <w:rFonts w:ascii="Arial" w:eastAsia="Times New Roman" w:hAnsi="Arial" w:cs="Arial"/>
          <w:color w:val="333333"/>
          <w:sz w:val="24"/>
          <w:szCs w:val="24"/>
        </w:rPr>
        <w:t xml:space="preserve"> maintain a central reservation system and ticket stock of all Domestic &amp; International Airlines. We have association with all the leading airlines that enable us to provide you confirmed ticke</w:t>
      </w:r>
      <w:r>
        <w:rPr>
          <w:rFonts w:ascii="Arial" w:eastAsia="Times New Roman" w:hAnsi="Arial" w:cs="Arial"/>
          <w:color w:val="333333"/>
          <w:sz w:val="24"/>
          <w:szCs w:val="24"/>
        </w:rPr>
        <w:t xml:space="preserve">ts for your desired destination, </w:t>
      </w:r>
      <w:r w:rsidRPr="00F8050E">
        <w:rPr>
          <w:rFonts w:ascii="Arial" w:eastAsia="Times New Roman" w:hAnsi="Arial" w:cs="Arial"/>
          <w:color w:val="333333"/>
          <w:sz w:val="24"/>
          <w:szCs w:val="24"/>
        </w:rPr>
        <w:t>If you want to buy Air tickets to Domestic or anywhere in all over the world. When and where you want to go does not matter, you are on right place because PIMS Tourism is that obvious place from where you can achieve your Air Tickets with reasonable fare. By this process you can save your money and time with affordable Airfares and promotions.</w:t>
      </w:r>
    </w:p>
    <w:p w:rsidR="008A4517" w:rsidRPr="008A4517" w:rsidRDefault="00F8050E" w:rsidP="00F8050E">
      <w:pPr>
        <w:shd w:val="clear" w:color="auto" w:fill="FFFFFF"/>
        <w:spacing w:before="100" w:beforeAutospacing="1" w:after="100" w:afterAutospacing="1" w:line="240" w:lineRule="auto"/>
        <w:jc w:val="both"/>
        <w:rPr>
          <w:rFonts w:ascii="Arial" w:hAnsi="Arial" w:cs="Arial"/>
          <w:color w:val="333333"/>
          <w:shd w:val="clear" w:color="auto" w:fill="FFFFFF"/>
        </w:rPr>
      </w:pPr>
      <w:r>
        <w:rPr>
          <w:rFonts w:ascii="Arial" w:hAnsi="Arial" w:cs="Arial"/>
          <w:color w:val="333333"/>
          <w:shd w:val="clear" w:color="auto" w:fill="FFFFFF"/>
        </w:rPr>
        <w:t>All Pakistani Nationals can Book the Air Tickets, Our special negotiated prices is one of the best in the market. There are over so many domestic and International Airlines that we sell their tickets. The fares shown are the lowest fares available based on the constraints that you specify. Please contact us for best available fare and instant confirmation. </w:t>
      </w:r>
    </w:p>
    <w:p w:rsidR="00F8050E" w:rsidRDefault="00F8050E" w:rsidP="00216EF1">
      <w:pPr>
        <w:shd w:val="clear" w:color="auto" w:fill="FFFFFF"/>
        <w:spacing w:after="0" w:line="240" w:lineRule="auto"/>
        <w:rPr>
          <w:rFonts w:ascii="Times New Roman" w:hAnsi="Times New Roman" w:cs="Times New Roman"/>
          <w:b/>
          <w:sz w:val="24"/>
          <w:szCs w:val="24"/>
        </w:rPr>
      </w:pPr>
    </w:p>
    <w:p w:rsidR="00216EF1" w:rsidRPr="0040730D" w:rsidRDefault="00DE78B2" w:rsidP="00216EF1">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Domestic and International Airlines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
        <w:gridCol w:w="6675"/>
      </w:tblGrid>
      <w:tr w:rsidR="00216EF1" w:rsidRPr="0040730D" w:rsidTr="00A137E8">
        <w:trPr>
          <w:tblCellSpacing w:w="15" w:type="dxa"/>
        </w:trPr>
        <w:tc>
          <w:tcPr>
            <w:tcW w:w="315" w:type="dxa"/>
            <w:vAlign w:val="center"/>
            <w:hideMark/>
          </w:tcPr>
          <w:p w:rsidR="00216EF1" w:rsidRPr="0040730D" w:rsidRDefault="00216EF1" w:rsidP="00A137E8">
            <w:pPr>
              <w:spacing w:after="0" w:line="240" w:lineRule="auto"/>
              <w:jc w:val="center"/>
              <w:rPr>
                <w:rFonts w:ascii="Verdana" w:eastAsia="Times New Roman" w:hAnsi="Verdana" w:cs="Times New Roman"/>
                <w:color w:val="000000"/>
                <w:sz w:val="18"/>
                <w:szCs w:val="18"/>
              </w:rPr>
            </w:pPr>
          </w:p>
        </w:tc>
        <w:tc>
          <w:tcPr>
            <w:tcW w:w="5250" w:type="dxa"/>
            <w:vAlign w:val="center"/>
            <w:hideMark/>
          </w:tcPr>
          <w:p w:rsidR="00216EF1" w:rsidRDefault="00216EF1" w:rsidP="00DF243A">
            <w:pPr>
              <w:pStyle w:val="ListParagraph"/>
              <w:numPr>
                <w:ilvl w:val="0"/>
                <w:numId w:val="2"/>
              </w:numPr>
              <w:spacing w:after="0" w:line="240" w:lineRule="auto"/>
              <w:rPr>
                <w:b/>
                <w:sz w:val="24"/>
                <w:szCs w:val="24"/>
              </w:rPr>
            </w:pPr>
            <w:r w:rsidRPr="0040730D">
              <w:rPr>
                <w:b/>
                <w:sz w:val="24"/>
                <w:szCs w:val="24"/>
              </w:rPr>
              <w:t xml:space="preserve">Pakistan </w:t>
            </w:r>
            <w:r w:rsidR="00F8050E" w:rsidRPr="0040730D">
              <w:rPr>
                <w:b/>
                <w:sz w:val="24"/>
                <w:szCs w:val="24"/>
              </w:rPr>
              <w:t>International</w:t>
            </w:r>
            <w:r w:rsidRPr="0040730D">
              <w:rPr>
                <w:b/>
                <w:sz w:val="24"/>
                <w:szCs w:val="24"/>
              </w:rPr>
              <w:t xml:space="preserve"> Airline (PIA)</w:t>
            </w:r>
          </w:p>
          <w:p w:rsidR="00216EF1" w:rsidRPr="0040730D" w:rsidRDefault="00216EF1" w:rsidP="00DF243A">
            <w:pPr>
              <w:pStyle w:val="ListParagraph"/>
              <w:numPr>
                <w:ilvl w:val="0"/>
                <w:numId w:val="2"/>
              </w:numPr>
              <w:spacing w:after="0" w:line="240" w:lineRule="auto"/>
              <w:rPr>
                <w:b/>
                <w:sz w:val="24"/>
                <w:szCs w:val="24"/>
              </w:rPr>
            </w:pPr>
            <w:proofErr w:type="spellStart"/>
            <w:r w:rsidRPr="0040730D">
              <w:rPr>
                <w:b/>
                <w:sz w:val="24"/>
                <w:szCs w:val="24"/>
              </w:rPr>
              <w:t>Shaheen</w:t>
            </w:r>
            <w:proofErr w:type="spellEnd"/>
            <w:r w:rsidRPr="0040730D">
              <w:rPr>
                <w:b/>
                <w:sz w:val="24"/>
                <w:szCs w:val="24"/>
              </w:rPr>
              <w:t xml:space="preserve"> Air International</w:t>
            </w:r>
          </w:p>
          <w:p w:rsidR="00216EF1" w:rsidRPr="0040730D" w:rsidRDefault="00216EF1" w:rsidP="00DF243A">
            <w:pPr>
              <w:pStyle w:val="ListParagraph"/>
              <w:numPr>
                <w:ilvl w:val="0"/>
                <w:numId w:val="2"/>
              </w:numPr>
              <w:spacing w:after="0" w:line="240" w:lineRule="auto"/>
              <w:rPr>
                <w:b/>
                <w:sz w:val="24"/>
                <w:szCs w:val="24"/>
              </w:rPr>
            </w:pPr>
            <w:r w:rsidRPr="0040730D">
              <w:rPr>
                <w:b/>
                <w:sz w:val="24"/>
                <w:szCs w:val="24"/>
              </w:rPr>
              <w:t>Air China</w:t>
            </w:r>
          </w:p>
        </w:tc>
      </w:tr>
      <w:tr w:rsidR="00216EF1" w:rsidRPr="0040730D" w:rsidTr="00A137E8">
        <w:trPr>
          <w:tblCellSpacing w:w="15" w:type="dxa"/>
        </w:trPr>
        <w:tc>
          <w:tcPr>
            <w:tcW w:w="315" w:type="dxa"/>
            <w:vAlign w:val="center"/>
            <w:hideMark/>
          </w:tcPr>
          <w:p w:rsidR="00216EF1" w:rsidRPr="0040730D" w:rsidRDefault="00216EF1" w:rsidP="00A137E8">
            <w:pPr>
              <w:spacing w:after="0" w:line="240" w:lineRule="auto"/>
              <w:jc w:val="center"/>
              <w:rPr>
                <w:rFonts w:ascii="Verdana" w:eastAsia="Times New Roman" w:hAnsi="Verdana" w:cs="Times New Roman"/>
                <w:color w:val="000000"/>
                <w:sz w:val="18"/>
                <w:szCs w:val="18"/>
              </w:rPr>
            </w:pPr>
          </w:p>
        </w:tc>
        <w:tc>
          <w:tcPr>
            <w:tcW w:w="5250" w:type="dxa"/>
            <w:vAlign w:val="center"/>
            <w:hideMark/>
          </w:tcPr>
          <w:p w:rsidR="00216EF1" w:rsidRPr="0040730D" w:rsidRDefault="00216EF1" w:rsidP="00DF243A">
            <w:pPr>
              <w:pStyle w:val="ListParagraph"/>
              <w:numPr>
                <w:ilvl w:val="0"/>
                <w:numId w:val="2"/>
              </w:numPr>
              <w:spacing w:after="0" w:line="240" w:lineRule="auto"/>
              <w:rPr>
                <w:b/>
                <w:sz w:val="24"/>
                <w:szCs w:val="24"/>
              </w:rPr>
            </w:pPr>
            <w:r w:rsidRPr="0040730D">
              <w:rPr>
                <w:b/>
                <w:sz w:val="24"/>
                <w:szCs w:val="24"/>
              </w:rPr>
              <w:t>Cathay Pacific</w:t>
            </w:r>
          </w:p>
        </w:tc>
      </w:tr>
      <w:tr w:rsidR="00216EF1" w:rsidRPr="0040730D" w:rsidTr="00A137E8">
        <w:trPr>
          <w:tblCellSpacing w:w="15" w:type="dxa"/>
        </w:trPr>
        <w:tc>
          <w:tcPr>
            <w:tcW w:w="315" w:type="dxa"/>
            <w:vAlign w:val="center"/>
            <w:hideMark/>
          </w:tcPr>
          <w:p w:rsidR="00216EF1" w:rsidRPr="0040730D" w:rsidRDefault="00216EF1" w:rsidP="00A137E8">
            <w:pPr>
              <w:spacing w:after="0" w:line="240" w:lineRule="auto"/>
              <w:jc w:val="center"/>
              <w:rPr>
                <w:rFonts w:ascii="Verdana" w:eastAsia="Times New Roman" w:hAnsi="Verdana" w:cs="Times New Roman"/>
                <w:color w:val="000000"/>
                <w:sz w:val="18"/>
                <w:szCs w:val="18"/>
              </w:rPr>
            </w:pPr>
          </w:p>
        </w:tc>
        <w:tc>
          <w:tcPr>
            <w:tcW w:w="5250" w:type="dxa"/>
            <w:vAlign w:val="center"/>
            <w:hideMark/>
          </w:tcPr>
          <w:p w:rsidR="00216EF1" w:rsidRPr="0040730D" w:rsidRDefault="00216EF1" w:rsidP="00DF243A">
            <w:pPr>
              <w:pStyle w:val="ListParagraph"/>
              <w:numPr>
                <w:ilvl w:val="0"/>
                <w:numId w:val="2"/>
              </w:numPr>
              <w:spacing w:after="0" w:line="240" w:lineRule="auto"/>
              <w:rPr>
                <w:b/>
                <w:sz w:val="24"/>
                <w:szCs w:val="24"/>
              </w:rPr>
            </w:pPr>
            <w:r w:rsidRPr="0040730D">
              <w:rPr>
                <w:b/>
                <w:sz w:val="24"/>
                <w:szCs w:val="24"/>
              </w:rPr>
              <w:t>China Southern</w:t>
            </w:r>
          </w:p>
        </w:tc>
      </w:tr>
      <w:tr w:rsidR="00216EF1" w:rsidRPr="0040730D" w:rsidTr="00A137E8">
        <w:trPr>
          <w:tblCellSpacing w:w="15" w:type="dxa"/>
        </w:trPr>
        <w:tc>
          <w:tcPr>
            <w:tcW w:w="315" w:type="dxa"/>
            <w:vAlign w:val="center"/>
            <w:hideMark/>
          </w:tcPr>
          <w:p w:rsidR="00216EF1" w:rsidRPr="0040730D" w:rsidRDefault="00216EF1" w:rsidP="00A137E8">
            <w:pPr>
              <w:spacing w:after="0" w:line="240" w:lineRule="auto"/>
              <w:jc w:val="center"/>
              <w:rPr>
                <w:rFonts w:ascii="Verdana" w:eastAsia="Times New Roman" w:hAnsi="Verdana" w:cs="Times New Roman"/>
                <w:color w:val="000000"/>
                <w:sz w:val="18"/>
                <w:szCs w:val="18"/>
              </w:rPr>
            </w:pPr>
          </w:p>
        </w:tc>
        <w:tc>
          <w:tcPr>
            <w:tcW w:w="5250" w:type="dxa"/>
            <w:vAlign w:val="center"/>
            <w:hideMark/>
          </w:tcPr>
          <w:p w:rsidR="00216EF1" w:rsidRPr="0040730D" w:rsidRDefault="00216EF1" w:rsidP="00DF243A">
            <w:pPr>
              <w:pStyle w:val="ListParagraph"/>
              <w:numPr>
                <w:ilvl w:val="0"/>
                <w:numId w:val="2"/>
              </w:numPr>
              <w:spacing w:after="0" w:line="240" w:lineRule="auto"/>
              <w:rPr>
                <w:b/>
                <w:sz w:val="24"/>
                <w:szCs w:val="24"/>
              </w:rPr>
            </w:pPr>
            <w:r w:rsidRPr="0040730D">
              <w:rPr>
                <w:b/>
                <w:sz w:val="24"/>
                <w:szCs w:val="24"/>
              </w:rPr>
              <w:t>Etihad Airways</w:t>
            </w:r>
          </w:p>
          <w:p w:rsidR="00216EF1" w:rsidRPr="0040730D" w:rsidRDefault="00216EF1" w:rsidP="00DF243A">
            <w:pPr>
              <w:pStyle w:val="ListParagraph"/>
              <w:numPr>
                <w:ilvl w:val="0"/>
                <w:numId w:val="2"/>
              </w:numPr>
              <w:spacing w:line="300" w:lineRule="atLeast"/>
              <w:rPr>
                <w:b/>
                <w:sz w:val="24"/>
                <w:szCs w:val="24"/>
              </w:rPr>
            </w:pPr>
            <w:r w:rsidRPr="0040730D">
              <w:rPr>
                <w:b/>
                <w:sz w:val="24"/>
                <w:szCs w:val="24"/>
              </w:rPr>
              <w:t>Serene Air</w:t>
            </w:r>
          </w:p>
        </w:tc>
      </w:tr>
      <w:tr w:rsidR="00216EF1" w:rsidRPr="0040730D" w:rsidTr="00A137E8">
        <w:trPr>
          <w:tblCellSpacing w:w="15" w:type="dxa"/>
        </w:trPr>
        <w:tc>
          <w:tcPr>
            <w:tcW w:w="315" w:type="dxa"/>
            <w:vAlign w:val="center"/>
            <w:hideMark/>
          </w:tcPr>
          <w:p w:rsidR="00216EF1" w:rsidRPr="0040730D" w:rsidRDefault="00216EF1" w:rsidP="00A137E8">
            <w:pPr>
              <w:spacing w:after="0" w:line="240" w:lineRule="auto"/>
              <w:jc w:val="center"/>
              <w:rPr>
                <w:rFonts w:ascii="Verdana" w:eastAsia="Times New Roman" w:hAnsi="Verdana" w:cs="Times New Roman"/>
                <w:color w:val="000000"/>
                <w:sz w:val="18"/>
                <w:szCs w:val="18"/>
              </w:rPr>
            </w:pPr>
          </w:p>
        </w:tc>
        <w:tc>
          <w:tcPr>
            <w:tcW w:w="5250" w:type="dxa"/>
            <w:vAlign w:val="center"/>
            <w:hideMark/>
          </w:tcPr>
          <w:p w:rsidR="00216EF1" w:rsidRPr="0040730D" w:rsidRDefault="00216EF1" w:rsidP="00DF243A">
            <w:pPr>
              <w:pStyle w:val="ListParagraph"/>
              <w:numPr>
                <w:ilvl w:val="0"/>
                <w:numId w:val="2"/>
              </w:numPr>
              <w:spacing w:after="0" w:line="240" w:lineRule="auto"/>
              <w:rPr>
                <w:b/>
                <w:sz w:val="24"/>
                <w:szCs w:val="24"/>
              </w:rPr>
            </w:pPr>
            <w:r w:rsidRPr="0040730D">
              <w:rPr>
                <w:b/>
                <w:sz w:val="24"/>
                <w:szCs w:val="24"/>
              </w:rPr>
              <w:t>Emirates</w:t>
            </w:r>
          </w:p>
        </w:tc>
      </w:tr>
      <w:tr w:rsidR="00216EF1" w:rsidRPr="0040730D" w:rsidTr="00A137E8">
        <w:trPr>
          <w:tblCellSpacing w:w="15" w:type="dxa"/>
        </w:trPr>
        <w:tc>
          <w:tcPr>
            <w:tcW w:w="315" w:type="dxa"/>
            <w:vAlign w:val="center"/>
            <w:hideMark/>
          </w:tcPr>
          <w:p w:rsidR="00216EF1" w:rsidRPr="0040730D" w:rsidRDefault="00216EF1" w:rsidP="00A137E8">
            <w:pPr>
              <w:spacing w:after="0" w:line="240" w:lineRule="auto"/>
              <w:jc w:val="center"/>
              <w:rPr>
                <w:rFonts w:ascii="Verdana" w:eastAsia="Times New Roman" w:hAnsi="Verdana" w:cs="Times New Roman"/>
                <w:color w:val="000000"/>
                <w:sz w:val="18"/>
                <w:szCs w:val="18"/>
              </w:rPr>
            </w:pPr>
          </w:p>
        </w:tc>
        <w:tc>
          <w:tcPr>
            <w:tcW w:w="5250" w:type="dxa"/>
            <w:vAlign w:val="center"/>
            <w:hideMark/>
          </w:tcPr>
          <w:p w:rsidR="00216EF1" w:rsidRPr="0040730D" w:rsidRDefault="00216EF1" w:rsidP="00DF243A">
            <w:pPr>
              <w:pStyle w:val="ListParagraph"/>
              <w:numPr>
                <w:ilvl w:val="0"/>
                <w:numId w:val="2"/>
              </w:numPr>
              <w:spacing w:after="0" w:line="240" w:lineRule="auto"/>
              <w:rPr>
                <w:b/>
                <w:sz w:val="24"/>
                <w:szCs w:val="24"/>
              </w:rPr>
            </w:pPr>
            <w:r w:rsidRPr="0040730D">
              <w:rPr>
                <w:b/>
                <w:sz w:val="24"/>
                <w:szCs w:val="24"/>
              </w:rPr>
              <w:t>Gulf Air</w:t>
            </w:r>
          </w:p>
        </w:tc>
      </w:tr>
      <w:tr w:rsidR="00216EF1" w:rsidRPr="0040730D" w:rsidTr="00A137E8">
        <w:trPr>
          <w:tblCellSpacing w:w="15" w:type="dxa"/>
        </w:trPr>
        <w:tc>
          <w:tcPr>
            <w:tcW w:w="315" w:type="dxa"/>
            <w:vAlign w:val="center"/>
            <w:hideMark/>
          </w:tcPr>
          <w:p w:rsidR="00216EF1" w:rsidRPr="0040730D" w:rsidRDefault="00216EF1" w:rsidP="00A137E8">
            <w:pPr>
              <w:spacing w:after="0" w:line="240" w:lineRule="auto"/>
              <w:jc w:val="center"/>
              <w:rPr>
                <w:rFonts w:ascii="Verdana" w:eastAsia="Times New Roman" w:hAnsi="Verdana" w:cs="Times New Roman"/>
                <w:color w:val="000000"/>
                <w:sz w:val="18"/>
                <w:szCs w:val="18"/>
              </w:rPr>
            </w:pPr>
          </w:p>
        </w:tc>
        <w:tc>
          <w:tcPr>
            <w:tcW w:w="5250" w:type="dxa"/>
            <w:vAlign w:val="center"/>
            <w:hideMark/>
          </w:tcPr>
          <w:p w:rsidR="00216EF1" w:rsidRPr="0040730D" w:rsidRDefault="00216EF1" w:rsidP="00DF243A">
            <w:pPr>
              <w:pStyle w:val="ListParagraph"/>
              <w:numPr>
                <w:ilvl w:val="0"/>
                <w:numId w:val="2"/>
              </w:numPr>
              <w:spacing w:after="0" w:line="240" w:lineRule="auto"/>
              <w:rPr>
                <w:b/>
                <w:sz w:val="24"/>
                <w:szCs w:val="24"/>
              </w:rPr>
            </w:pPr>
            <w:r w:rsidRPr="0040730D">
              <w:rPr>
                <w:b/>
                <w:sz w:val="24"/>
                <w:szCs w:val="24"/>
              </w:rPr>
              <w:t>Iran Air</w:t>
            </w:r>
          </w:p>
        </w:tc>
      </w:tr>
      <w:tr w:rsidR="00216EF1" w:rsidRPr="0040730D" w:rsidTr="00A137E8">
        <w:trPr>
          <w:tblCellSpacing w:w="15" w:type="dxa"/>
        </w:trPr>
        <w:tc>
          <w:tcPr>
            <w:tcW w:w="315" w:type="dxa"/>
            <w:vAlign w:val="center"/>
            <w:hideMark/>
          </w:tcPr>
          <w:p w:rsidR="00216EF1" w:rsidRPr="0040730D" w:rsidRDefault="00216EF1" w:rsidP="00A137E8">
            <w:pPr>
              <w:spacing w:after="0" w:line="240" w:lineRule="auto"/>
              <w:jc w:val="center"/>
              <w:rPr>
                <w:rFonts w:ascii="Verdana" w:eastAsia="Times New Roman" w:hAnsi="Verdana" w:cs="Times New Roman"/>
                <w:color w:val="000000"/>
                <w:sz w:val="18"/>
                <w:szCs w:val="18"/>
              </w:rPr>
            </w:pPr>
          </w:p>
        </w:tc>
        <w:tc>
          <w:tcPr>
            <w:tcW w:w="5250" w:type="dxa"/>
            <w:vAlign w:val="center"/>
            <w:hideMark/>
          </w:tcPr>
          <w:p w:rsidR="00216EF1" w:rsidRPr="0040730D" w:rsidRDefault="00216EF1" w:rsidP="00DF243A">
            <w:pPr>
              <w:pStyle w:val="ListParagraph"/>
              <w:numPr>
                <w:ilvl w:val="0"/>
                <w:numId w:val="2"/>
              </w:numPr>
              <w:spacing w:after="0" w:line="240" w:lineRule="auto"/>
              <w:rPr>
                <w:b/>
                <w:sz w:val="24"/>
                <w:szCs w:val="24"/>
              </w:rPr>
            </w:pPr>
            <w:r w:rsidRPr="0040730D">
              <w:rPr>
                <w:b/>
                <w:sz w:val="24"/>
                <w:szCs w:val="24"/>
              </w:rPr>
              <w:t>Kuwait Airways</w:t>
            </w:r>
          </w:p>
        </w:tc>
      </w:tr>
      <w:tr w:rsidR="00216EF1" w:rsidRPr="0040730D" w:rsidTr="00A137E8">
        <w:trPr>
          <w:tblCellSpacing w:w="15" w:type="dxa"/>
        </w:trPr>
        <w:tc>
          <w:tcPr>
            <w:tcW w:w="315" w:type="dxa"/>
            <w:vAlign w:val="center"/>
            <w:hideMark/>
          </w:tcPr>
          <w:p w:rsidR="00216EF1" w:rsidRPr="0040730D" w:rsidRDefault="00216EF1" w:rsidP="00A137E8">
            <w:pPr>
              <w:spacing w:after="0" w:line="240" w:lineRule="auto"/>
              <w:jc w:val="center"/>
              <w:rPr>
                <w:rFonts w:ascii="Verdana" w:eastAsia="Times New Roman" w:hAnsi="Verdana" w:cs="Times New Roman"/>
                <w:color w:val="000000"/>
                <w:sz w:val="18"/>
                <w:szCs w:val="18"/>
              </w:rPr>
            </w:pPr>
          </w:p>
        </w:tc>
        <w:tc>
          <w:tcPr>
            <w:tcW w:w="5250" w:type="dxa"/>
            <w:vAlign w:val="center"/>
            <w:hideMark/>
          </w:tcPr>
          <w:p w:rsidR="00216EF1" w:rsidRPr="0040730D" w:rsidRDefault="00216EF1" w:rsidP="00DF243A">
            <w:pPr>
              <w:pStyle w:val="ListParagraph"/>
              <w:numPr>
                <w:ilvl w:val="0"/>
                <w:numId w:val="2"/>
              </w:numPr>
              <w:spacing w:after="0" w:line="240" w:lineRule="auto"/>
              <w:rPr>
                <w:b/>
                <w:sz w:val="24"/>
                <w:szCs w:val="24"/>
              </w:rPr>
            </w:pPr>
            <w:r w:rsidRPr="0040730D">
              <w:rPr>
                <w:b/>
                <w:sz w:val="24"/>
                <w:szCs w:val="24"/>
              </w:rPr>
              <w:t>Oman Air</w:t>
            </w:r>
          </w:p>
        </w:tc>
      </w:tr>
      <w:tr w:rsidR="00216EF1" w:rsidRPr="0040730D" w:rsidTr="00A137E8">
        <w:trPr>
          <w:tblCellSpacing w:w="15" w:type="dxa"/>
        </w:trPr>
        <w:tc>
          <w:tcPr>
            <w:tcW w:w="315" w:type="dxa"/>
            <w:vAlign w:val="center"/>
            <w:hideMark/>
          </w:tcPr>
          <w:p w:rsidR="00216EF1" w:rsidRPr="0040730D" w:rsidRDefault="00216EF1" w:rsidP="00A137E8">
            <w:pPr>
              <w:spacing w:after="0" w:line="240" w:lineRule="auto"/>
              <w:jc w:val="center"/>
              <w:rPr>
                <w:rFonts w:ascii="Verdana" w:eastAsia="Times New Roman" w:hAnsi="Verdana" w:cs="Times New Roman"/>
                <w:color w:val="000000"/>
                <w:sz w:val="18"/>
                <w:szCs w:val="18"/>
              </w:rPr>
            </w:pPr>
          </w:p>
        </w:tc>
        <w:tc>
          <w:tcPr>
            <w:tcW w:w="5250" w:type="dxa"/>
            <w:vAlign w:val="center"/>
            <w:hideMark/>
          </w:tcPr>
          <w:p w:rsidR="00216EF1" w:rsidRPr="0040730D" w:rsidRDefault="00216EF1" w:rsidP="00DF243A">
            <w:pPr>
              <w:pStyle w:val="ListParagraph"/>
              <w:numPr>
                <w:ilvl w:val="0"/>
                <w:numId w:val="2"/>
              </w:numPr>
              <w:spacing w:after="0" w:line="240" w:lineRule="auto"/>
              <w:rPr>
                <w:b/>
                <w:sz w:val="24"/>
                <w:szCs w:val="24"/>
              </w:rPr>
            </w:pPr>
            <w:r w:rsidRPr="0040730D">
              <w:rPr>
                <w:b/>
                <w:sz w:val="24"/>
                <w:szCs w:val="24"/>
              </w:rPr>
              <w:t>Qatar Airways</w:t>
            </w:r>
          </w:p>
        </w:tc>
      </w:tr>
      <w:tr w:rsidR="00216EF1" w:rsidRPr="0040730D" w:rsidTr="00A137E8">
        <w:trPr>
          <w:tblCellSpacing w:w="15" w:type="dxa"/>
        </w:trPr>
        <w:tc>
          <w:tcPr>
            <w:tcW w:w="315" w:type="dxa"/>
            <w:vAlign w:val="center"/>
            <w:hideMark/>
          </w:tcPr>
          <w:p w:rsidR="00216EF1" w:rsidRPr="0040730D" w:rsidRDefault="00216EF1" w:rsidP="00A137E8">
            <w:pPr>
              <w:spacing w:after="0" w:line="240" w:lineRule="auto"/>
              <w:jc w:val="center"/>
              <w:rPr>
                <w:rFonts w:ascii="Verdana" w:eastAsia="Times New Roman" w:hAnsi="Verdana" w:cs="Times New Roman"/>
                <w:color w:val="000000"/>
                <w:sz w:val="18"/>
                <w:szCs w:val="18"/>
              </w:rPr>
            </w:pPr>
          </w:p>
        </w:tc>
        <w:tc>
          <w:tcPr>
            <w:tcW w:w="5250" w:type="dxa"/>
            <w:vAlign w:val="center"/>
            <w:hideMark/>
          </w:tcPr>
          <w:p w:rsidR="00216EF1" w:rsidRPr="0040730D" w:rsidRDefault="00216EF1" w:rsidP="00DF243A">
            <w:pPr>
              <w:pStyle w:val="ListParagraph"/>
              <w:numPr>
                <w:ilvl w:val="0"/>
                <w:numId w:val="2"/>
              </w:numPr>
              <w:spacing w:after="0" w:line="240" w:lineRule="auto"/>
              <w:rPr>
                <w:b/>
                <w:sz w:val="24"/>
                <w:szCs w:val="24"/>
              </w:rPr>
            </w:pPr>
            <w:r w:rsidRPr="0040730D">
              <w:rPr>
                <w:b/>
                <w:sz w:val="24"/>
                <w:szCs w:val="24"/>
              </w:rPr>
              <w:t>Saudi Airlines</w:t>
            </w:r>
          </w:p>
        </w:tc>
      </w:tr>
      <w:tr w:rsidR="00216EF1" w:rsidRPr="0040730D" w:rsidTr="00A137E8">
        <w:trPr>
          <w:tblCellSpacing w:w="15" w:type="dxa"/>
        </w:trPr>
        <w:tc>
          <w:tcPr>
            <w:tcW w:w="315" w:type="dxa"/>
            <w:vAlign w:val="center"/>
            <w:hideMark/>
          </w:tcPr>
          <w:p w:rsidR="00216EF1" w:rsidRPr="0040730D" w:rsidRDefault="00216EF1" w:rsidP="00A137E8">
            <w:pPr>
              <w:spacing w:after="0" w:line="240" w:lineRule="auto"/>
              <w:jc w:val="center"/>
              <w:rPr>
                <w:rFonts w:ascii="Verdana" w:eastAsia="Times New Roman" w:hAnsi="Verdana" w:cs="Times New Roman"/>
                <w:color w:val="000000"/>
                <w:sz w:val="18"/>
                <w:szCs w:val="18"/>
              </w:rPr>
            </w:pPr>
          </w:p>
        </w:tc>
        <w:tc>
          <w:tcPr>
            <w:tcW w:w="5250" w:type="dxa"/>
            <w:vAlign w:val="center"/>
            <w:hideMark/>
          </w:tcPr>
          <w:p w:rsidR="00216EF1" w:rsidRPr="0040730D" w:rsidRDefault="00216EF1" w:rsidP="00DF243A">
            <w:pPr>
              <w:pStyle w:val="ListParagraph"/>
              <w:numPr>
                <w:ilvl w:val="0"/>
                <w:numId w:val="2"/>
              </w:numPr>
              <w:spacing w:after="0" w:line="240" w:lineRule="auto"/>
              <w:rPr>
                <w:b/>
                <w:sz w:val="24"/>
                <w:szCs w:val="24"/>
              </w:rPr>
            </w:pPr>
            <w:r w:rsidRPr="0040730D">
              <w:rPr>
                <w:b/>
                <w:sz w:val="24"/>
                <w:szCs w:val="24"/>
              </w:rPr>
              <w:t>Sri Lankan</w:t>
            </w:r>
          </w:p>
        </w:tc>
      </w:tr>
      <w:tr w:rsidR="00216EF1" w:rsidRPr="0040730D" w:rsidTr="00A137E8">
        <w:trPr>
          <w:tblCellSpacing w:w="15" w:type="dxa"/>
        </w:trPr>
        <w:tc>
          <w:tcPr>
            <w:tcW w:w="315" w:type="dxa"/>
            <w:vAlign w:val="center"/>
            <w:hideMark/>
          </w:tcPr>
          <w:p w:rsidR="00216EF1" w:rsidRPr="0040730D" w:rsidRDefault="00216EF1" w:rsidP="00A137E8">
            <w:pPr>
              <w:spacing w:after="0" w:line="240" w:lineRule="auto"/>
              <w:jc w:val="center"/>
              <w:rPr>
                <w:rFonts w:ascii="Verdana" w:eastAsia="Times New Roman" w:hAnsi="Verdana" w:cs="Times New Roman"/>
                <w:color w:val="000000"/>
                <w:sz w:val="18"/>
                <w:szCs w:val="18"/>
              </w:rPr>
            </w:pPr>
          </w:p>
        </w:tc>
        <w:tc>
          <w:tcPr>
            <w:tcW w:w="5250" w:type="dxa"/>
            <w:vAlign w:val="center"/>
            <w:hideMark/>
          </w:tcPr>
          <w:p w:rsidR="00216EF1" w:rsidRPr="0040730D" w:rsidRDefault="00216EF1" w:rsidP="00DF243A">
            <w:pPr>
              <w:pStyle w:val="ListParagraph"/>
              <w:numPr>
                <w:ilvl w:val="0"/>
                <w:numId w:val="2"/>
              </w:numPr>
              <w:spacing w:after="0" w:line="240" w:lineRule="auto"/>
              <w:rPr>
                <w:b/>
                <w:sz w:val="24"/>
                <w:szCs w:val="24"/>
              </w:rPr>
            </w:pPr>
            <w:r w:rsidRPr="0040730D">
              <w:rPr>
                <w:b/>
                <w:sz w:val="24"/>
                <w:szCs w:val="24"/>
              </w:rPr>
              <w:t>Thai Airways</w:t>
            </w:r>
          </w:p>
        </w:tc>
      </w:tr>
      <w:tr w:rsidR="00216EF1" w:rsidRPr="0040730D" w:rsidTr="00A137E8">
        <w:trPr>
          <w:tblCellSpacing w:w="15" w:type="dxa"/>
        </w:trPr>
        <w:tc>
          <w:tcPr>
            <w:tcW w:w="315" w:type="dxa"/>
            <w:vAlign w:val="center"/>
            <w:hideMark/>
          </w:tcPr>
          <w:p w:rsidR="00216EF1" w:rsidRPr="0040730D" w:rsidRDefault="00216EF1" w:rsidP="00A137E8">
            <w:pPr>
              <w:spacing w:after="0" w:line="240" w:lineRule="auto"/>
              <w:jc w:val="center"/>
              <w:rPr>
                <w:rFonts w:ascii="Verdana" w:eastAsia="Times New Roman" w:hAnsi="Verdana" w:cs="Times New Roman"/>
                <w:color w:val="000000"/>
                <w:sz w:val="18"/>
                <w:szCs w:val="18"/>
              </w:rPr>
            </w:pPr>
          </w:p>
        </w:tc>
        <w:tc>
          <w:tcPr>
            <w:tcW w:w="5250" w:type="dxa"/>
            <w:vAlign w:val="center"/>
            <w:hideMark/>
          </w:tcPr>
          <w:p w:rsidR="00216EF1" w:rsidRPr="0040730D" w:rsidRDefault="00216EF1" w:rsidP="00DF243A">
            <w:pPr>
              <w:pStyle w:val="ListParagraph"/>
              <w:numPr>
                <w:ilvl w:val="0"/>
                <w:numId w:val="2"/>
              </w:numPr>
              <w:spacing w:after="0" w:line="240" w:lineRule="auto"/>
              <w:rPr>
                <w:b/>
                <w:sz w:val="24"/>
                <w:szCs w:val="24"/>
              </w:rPr>
            </w:pPr>
            <w:r w:rsidRPr="0040730D">
              <w:rPr>
                <w:b/>
                <w:sz w:val="24"/>
                <w:szCs w:val="24"/>
              </w:rPr>
              <w:t>Turkish</w:t>
            </w:r>
          </w:p>
        </w:tc>
      </w:tr>
      <w:tr w:rsidR="00216EF1" w:rsidRPr="0040730D" w:rsidTr="00A137E8">
        <w:trPr>
          <w:tblCellSpacing w:w="15" w:type="dxa"/>
        </w:trPr>
        <w:tc>
          <w:tcPr>
            <w:tcW w:w="315" w:type="dxa"/>
            <w:vAlign w:val="center"/>
            <w:hideMark/>
          </w:tcPr>
          <w:p w:rsidR="00216EF1" w:rsidRPr="0040730D" w:rsidRDefault="00216EF1" w:rsidP="00A137E8">
            <w:pPr>
              <w:spacing w:after="0" w:line="240" w:lineRule="auto"/>
              <w:jc w:val="center"/>
              <w:rPr>
                <w:rFonts w:ascii="Verdana" w:eastAsia="Times New Roman" w:hAnsi="Verdana" w:cs="Times New Roman"/>
                <w:color w:val="000000"/>
                <w:sz w:val="18"/>
                <w:szCs w:val="18"/>
              </w:rPr>
            </w:pPr>
          </w:p>
        </w:tc>
        <w:tc>
          <w:tcPr>
            <w:tcW w:w="5250" w:type="dxa"/>
            <w:vAlign w:val="center"/>
            <w:hideMark/>
          </w:tcPr>
          <w:p w:rsidR="00216EF1" w:rsidRDefault="00216EF1" w:rsidP="00DF243A">
            <w:pPr>
              <w:pStyle w:val="ListParagraph"/>
              <w:numPr>
                <w:ilvl w:val="0"/>
                <w:numId w:val="2"/>
              </w:numPr>
              <w:spacing w:after="0" w:line="240" w:lineRule="auto"/>
              <w:rPr>
                <w:b/>
                <w:sz w:val="24"/>
                <w:szCs w:val="24"/>
              </w:rPr>
            </w:pPr>
            <w:r w:rsidRPr="0040730D">
              <w:rPr>
                <w:b/>
                <w:sz w:val="24"/>
                <w:szCs w:val="24"/>
              </w:rPr>
              <w:t xml:space="preserve">Fly </w:t>
            </w:r>
            <w:proofErr w:type="spellStart"/>
            <w:r w:rsidRPr="0040730D">
              <w:rPr>
                <w:b/>
                <w:sz w:val="24"/>
                <w:szCs w:val="24"/>
              </w:rPr>
              <w:t>Nas</w:t>
            </w:r>
            <w:proofErr w:type="spellEnd"/>
          </w:p>
          <w:p w:rsidR="00B81FCB" w:rsidRPr="0040730D" w:rsidRDefault="00B81FCB" w:rsidP="00B81FCB">
            <w:pPr>
              <w:pStyle w:val="ListParagraph"/>
              <w:spacing w:after="0" w:line="240" w:lineRule="auto"/>
              <w:rPr>
                <w:b/>
                <w:sz w:val="24"/>
                <w:szCs w:val="24"/>
              </w:rPr>
            </w:pPr>
            <w:r w:rsidRPr="00B81FCB">
              <w:rPr>
                <w:b/>
                <w:noProof/>
                <w:sz w:val="24"/>
                <w:szCs w:val="24"/>
              </w:rPr>
              <w:lastRenderedPageBreak/>
              <w:drawing>
                <wp:anchor distT="0" distB="0" distL="114300" distR="114300" simplePos="0" relativeHeight="251658240" behindDoc="1" locked="0" layoutInCell="1" allowOverlap="1">
                  <wp:simplePos x="0" y="0"/>
                  <wp:positionH relativeFrom="column">
                    <wp:posOffset>505460</wp:posOffset>
                  </wp:positionH>
                  <wp:positionV relativeFrom="paragraph">
                    <wp:posOffset>828040</wp:posOffset>
                  </wp:positionV>
                  <wp:extent cx="4182745" cy="1460500"/>
                  <wp:effectExtent l="0" t="0" r="8255" b="6350"/>
                  <wp:wrapTight wrapText="bothSides">
                    <wp:wrapPolygon edited="0">
                      <wp:start x="0" y="0"/>
                      <wp:lineTo x="0" y="21412"/>
                      <wp:lineTo x="21544" y="21412"/>
                      <wp:lineTo x="21544" y="0"/>
                      <wp:lineTo x="0" y="0"/>
                    </wp:wrapPolygon>
                  </wp:wrapTight>
                  <wp:docPr id="1" name="Picture 1" descr="C:\Users\Gull\Desktop\contact-us_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ll\Desktop\contact-us_ori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2745" cy="14605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81FCB" w:rsidRPr="0040730D" w:rsidTr="00A137E8">
        <w:trPr>
          <w:tblCellSpacing w:w="15" w:type="dxa"/>
        </w:trPr>
        <w:tc>
          <w:tcPr>
            <w:tcW w:w="315" w:type="dxa"/>
            <w:vAlign w:val="center"/>
          </w:tcPr>
          <w:p w:rsidR="00B81FCB" w:rsidRPr="0040730D" w:rsidRDefault="00B81FCB" w:rsidP="00B81FCB">
            <w:pPr>
              <w:spacing w:after="0" w:line="240" w:lineRule="auto"/>
              <w:rPr>
                <w:rFonts w:ascii="Verdana" w:eastAsia="Times New Roman" w:hAnsi="Verdana" w:cs="Times New Roman"/>
                <w:color w:val="000000"/>
                <w:sz w:val="18"/>
                <w:szCs w:val="18"/>
              </w:rPr>
            </w:pPr>
          </w:p>
        </w:tc>
        <w:tc>
          <w:tcPr>
            <w:tcW w:w="5250" w:type="dxa"/>
            <w:vAlign w:val="center"/>
          </w:tcPr>
          <w:p w:rsidR="00B81FCB" w:rsidRDefault="00B81FCB" w:rsidP="00B81FCB">
            <w:pPr>
              <w:rPr>
                <w:rFonts w:ascii="Times New Roman" w:hAnsi="Times New Roman" w:cs="Times New Roman"/>
                <w:b/>
                <w:sz w:val="24"/>
                <w:szCs w:val="24"/>
              </w:rPr>
            </w:pPr>
          </w:p>
          <w:p w:rsidR="00B81FCB" w:rsidRDefault="00B81FCB" w:rsidP="00B81FCB">
            <w:pPr>
              <w:rPr>
                <w:rFonts w:ascii="Times New Roman" w:hAnsi="Times New Roman" w:cs="Times New Roman"/>
                <w:b/>
                <w:sz w:val="24"/>
                <w:szCs w:val="24"/>
              </w:rPr>
            </w:pPr>
            <w:r>
              <w:rPr>
                <w:rFonts w:ascii="Times New Roman" w:hAnsi="Times New Roman" w:cs="Times New Roman"/>
                <w:b/>
                <w:sz w:val="24"/>
                <w:szCs w:val="24"/>
              </w:rPr>
              <w:t xml:space="preserve">Email id: </w:t>
            </w:r>
            <w:hyperlink r:id="rId7" w:history="1">
              <w:r w:rsidRPr="0062460E">
                <w:rPr>
                  <w:rStyle w:val="Hyperlink"/>
                  <w:rFonts w:ascii="Times New Roman" w:hAnsi="Times New Roman" w:cs="Times New Roman"/>
                  <w:b/>
                  <w:sz w:val="24"/>
                  <w:szCs w:val="24"/>
                </w:rPr>
                <w:t>Flight.booking@pimstourism.com</w:t>
              </w:r>
            </w:hyperlink>
          </w:p>
          <w:p w:rsidR="00B81FCB" w:rsidRPr="00B81FCB" w:rsidRDefault="00B81FCB" w:rsidP="00B81FCB">
            <w:pPr>
              <w:rPr>
                <w:rFonts w:ascii="Times New Roman" w:hAnsi="Times New Roman" w:cs="Times New Roman"/>
                <w:b/>
                <w:sz w:val="24"/>
                <w:szCs w:val="24"/>
              </w:rPr>
            </w:pPr>
            <w:r w:rsidRPr="00B81FCB">
              <w:rPr>
                <w:rFonts w:ascii="Arial" w:hAnsi="Arial" w:cs="Arial"/>
                <w:b/>
                <w:color w:val="000000"/>
                <w:sz w:val="20"/>
                <w:szCs w:val="20"/>
              </w:rPr>
              <w:t>Contact No</w:t>
            </w:r>
            <w:r w:rsidRPr="00B81FCB">
              <w:rPr>
                <w:rFonts w:ascii="Arial" w:hAnsi="Arial" w:cs="Arial"/>
                <w:color w:val="000000"/>
                <w:sz w:val="20"/>
                <w:szCs w:val="20"/>
              </w:rPr>
              <w:t>. +923469092937/+923018142726</w:t>
            </w:r>
          </w:p>
        </w:tc>
      </w:tr>
    </w:tbl>
    <w:p w:rsidR="00973653" w:rsidRDefault="008A4517"/>
    <w:sectPr w:rsidR="00973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6E716E"/>
    <w:multiLevelType w:val="hybridMultilevel"/>
    <w:tmpl w:val="A3F0C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046127"/>
    <w:multiLevelType w:val="hybridMultilevel"/>
    <w:tmpl w:val="C208653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EF1"/>
    <w:rsid w:val="00216EF1"/>
    <w:rsid w:val="00365EC1"/>
    <w:rsid w:val="00755E2E"/>
    <w:rsid w:val="008A4517"/>
    <w:rsid w:val="00B81FCB"/>
    <w:rsid w:val="00DE78B2"/>
    <w:rsid w:val="00DF243A"/>
    <w:rsid w:val="00F80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27DBB-0A26-463A-AD96-E0D3325B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E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EF1"/>
    <w:pPr>
      <w:ind w:left="720"/>
      <w:contextualSpacing/>
    </w:pPr>
  </w:style>
  <w:style w:type="character" w:styleId="Hyperlink">
    <w:name w:val="Hyperlink"/>
    <w:basedOn w:val="DefaultParagraphFont"/>
    <w:uiPriority w:val="99"/>
    <w:unhideWhenUsed/>
    <w:rsid w:val="00B81F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095026">
      <w:bodyDiv w:val="1"/>
      <w:marLeft w:val="0"/>
      <w:marRight w:val="0"/>
      <w:marTop w:val="0"/>
      <w:marBottom w:val="0"/>
      <w:divBdr>
        <w:top w:val="none" w:sz="0" w:space="0" w:color="auto"/>
        <w:left w:val="none" w:sz="0" w:space="0" w:color="auto"/>
        <w:bottom w:val="none" w:sz="0" w:space="0" w:color="auto"/>
        <w:right w:val="none" w:sz="0" w:space="0" w:color="auto"/>
      </w:divBdr>
    </w:div>
    <w:div w:id="120890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light.booking@pimstouris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dc:creator>
  <cp:keywords/>
  <dc:description/>
  <cp:lastModifiedBy>Gull</cp:lastModifiedBy>
  <cp:revision>6</cp:revision>
  <dcterms:created xsi:type="dcterms:W3CDTF">2019-06-30T20:06:00Z</dcterms:created>
  <dcterms:modified xsi:type="dcterms:W3CDTF">2019-07-12T20:07:00Z</dcterms:modified>
</cp:coreProperties>
</file>