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05" w:rsidRDefault="003A1505" w:rsidP="003A1505">
      <w:pPr>
        <w:pStyle w:val="1"/>
        <w:keepNext w:val="0"/>
        <w:keepLines w:val="0"/>
        <w:numPr>
          <w:ilvl w:val="0"/>
          <w:numId w:val="1"/>
        </w:numPr>
        <w:spacing w:before="0" w:after="0" w:line="600" w:lineRule="auto"/>
        <w:ind w:firstLineChars="0" w:firstLine="643"/>
        <w:jc w:val="both"/>
      </w:pPr>
      <w:r>
        <w:rPr>
          <w:rFonts w:hint="eastAsia"/>
        </w:rPr>
        <w:t>网络</w:t>
      </w:r>
      <w:r w:rsidRPr="00EF3A2D">
        <w:rPr>
          <w:rFonts w:hint="eastAsia"/>
        </w:rPr>
        <w:t>通信协议</w:t>
      </w:r>
      <w:r w:rsidRPr="00EF3A2D">
        <w:rPr>
          <w:rFonts w:hint="eastAsia"/>
        </w:rPr>
        <w:t>-</w:t>
      </w:r>
      <w:r>
        <w:rPr>
          <w:rFonts w:hint="eastAsia"/>
        </w:rPr>
        <w:t>PC</w:t>
      </w:r>
      <w:r w:rsidRPr="00EF3A2D">
        <w:rPr>
          <w:rFonts w:hint="eastAsia"/>
        </w:rPr>
        <w:t>与</w:t>
      </w:r>
      <w:r w:rsidRPr="00EF3A2D">
        <w:rPr>
          <w:rFonts w:hint="eastAsia"/>
        </w:rPr>
        <w:t>SC280-1.0</w:t>
      </w:r>
    </w:p>
    <w:p w:rsidR="003A1505" w:rsidRDefault="003A1505" w:rsidP="003A1505">
      <w:r>
        <w:rPr>
          <w:rFonts w:hint="eastAsia"/>
        </w:rPr>
        <w:t>本节规定了</w:t>
      </w:r>
      <w:r>
        <w:rPr>
          <w:rFonts w:hint="eastAsia"/>
        </w:rPr>
        <w:t>PC</w:t>
      </w:r>
      <w:r>
        <w:rPr>
          <w:rFonts w:hint="eastAsia"/>
        </w:rPr>
        <w:t>服务器与</w:t>
      </w:r>
      <w:r>
        <w:rPr>
          <w:rFonts w:hint="eastAsia"/>
        </w:rPr>
        <w:t>SC280</w:t>
      </w:r>
      <w:r>
        <w:rPr>
          <w:rFonts w:hint="eastAsia"/>
        </w:rPr>
        <w:t>的网络通信协议</w:t>
      </w:r>
    </w:p>
    <w:p w:rsidR="003A1505" w:rsidRDefault="003A1505" w:rsidP="003A1505">
      <w:pPr>
        <w:pStyle w:val="2"/>
        <w:numPr>
          <w:ilvl w:val="1"/>
          <w:numId w:val="1"/>
        </w:numPr>
        <w:spacing w:line="540" w:lineRule="auto"/>
        <w:ind w:firstLineChars="0" w:firstLine="0"/>
        <w:jc w:val="both"/>
      </w:pPr>
      <w:r>
        <w:rPr>
          <w:rFonts w:hint="eastAsia"/>
        </w:rPr>
        <w:t>通信协议与命令说明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网络通信方式</w:t>
      </w:r>
    </w:p>
    <w:p w:rsidR="003A1505" w:rsidRDefault="003A1505" w:rsidP="003A1505">
      <w:r>
        <w:rPr>
          <w:rFonts w:hint="eastAsia"/>
        </w:rPr>
        <w:t>1</w:t>
      </w:r>
      <w:r>
        <w:rPr>
          <w:rFonts w:hint="eastAsia"/>
        </w:rPr>
        <w:t>、采用</w:t>
      </w:r>
      <w:r>
        <w:rPr>
          <w:rFonts w:hint="eastAsia"/>
        </w:rPr>
        <w:t>TCP/IP</w:t>
      </w:r>
      <w:r>
        <w:rPr>
          <w:rFonts w:hint="eastAsia"/>
        </w:rPr>
        <w:t>通信方式，</w:t>
      </w:r>
      <w:r>
        <w:rPr>
          <w:rFonts w:hint="eastAsia"/>
        </w:rPr>
        <w:t>SC280</w:t>
      </w:r>
      <w:r>
        <w:rPr>
          <w:rFonts w:hint="eastAsia"/>
        </w:rPr>
        <w:t>作为客户机，</w:t>
      </w:r>
      <w:r>
        <w:rPr>
          <w:rFonts w:hint="eastAsia"/>
        </w:rPr>
        <w:t>PC</w:t>
      </w:r>
      <w:r>
        <w:rPr>
          <w:rFonts w:hint="eastAsia"/>
        </w:rPr>
        <w:t>作为服务器。</w:t>
      </w:r>
    </w:p>
    <w:p w:rsidR="003A1505" w:rsidRDefault="003A1505" w:rsidP="003A150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SC280</w:t>
      </w:r>
      <w:r>
        <w:rPr>
          <w:rFonts w:hint="eastAsia"/>
        </w:rPr>
        <w:t>以</w:t>
      </w:r>
      <w:r>
        <w:rPr>
          <w:rFonts w:hint="eastAsia"/>
        </w:rPr>
        <w:t>UDP</w:t>
      </w:r>
      <w:r>
        <w:rPr>
          <w:rFonts w:hint="eastAsia"/>
        </w:rPr>
        <w:t>广播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通过</w:t>
      </w:r>
      <w:r>
        <w:rPr>
          <w:rFonts w:hint="eastAsia"/>
        </w:rPr>
        <w:t>6019</w:t>
      </w:r>
      <w:r>
        <w:rPr>
          <w:rFonts w:hint="eastAsia"/>
        </w:rPr>
        <w:t>端口发送请求</w:t>
      </w:r>
      <w:r>
        <w:rPr>
          <w:rFonts w:hint="eastAsia"/>
        </w:rPr>
        <w:t>PC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地址帧，发送内容为字符串</w:t>
      </w:r>
      <w:proofErr w:type="gramStart"/>
      <w:r>
        <w:t>”</w:t>
      </w:r>
      <w:bookmarkStart w:id="0" w:name="OLE_LINK7"/>
      <w:bookmarkStart w:id="1" w:name="OLE_LINK8"/>
      <w:proofErr w:type="gramEnd"/>
      <w:r>
        <w:rPr>
          <w:rFonts w:hint="eastAsia"/>
        </w:rPr>
        <w:t>Get Server IP</w:t>
      </w:r>
      <w:bookmarkEnd w:id="0"/>
      <w:bookmarkEnd w:id="1"/>
      <w:proofErr w:type="gramStart"/>
      <w:r>
        <w:t>”</w:t>
      </w:r>
      <w:proofErr w:type="gramEnd"/>
      <w:r>
        <w:rPr>
          <w:rFonts w:hint="eastAsia"/>
        </w:rPr>
        <w:t>，并在监听</w:t>
      </w:r>
      <w:r>
        <w:rPr>
          <w:rFonts w:hint="eastAsia"/>
        </w:rPr>
        <w:t>6018</w:t>
      </w:r>
      <w:r>
        <w:rPr>
          <w:rFonts w:hint="eastAsia"/>
        </w:rPr>
        <w:t>端口等待</w:t>
      </w:r>
      <w:r>
        <w:rPr>
          <w:rFonts w:hint="eastAsia"/>
        </w:rPr>
        <w:t>IP</w:t>
      </w:r>
      <w:r>
        <w:rPr>
          <w:rFonts w:hint="eastAsia"/>
        </w:rPr>
        <w:t>地址数据。</w:t>
      </w:r>
    </w:p>
    <w:p w:rsidR="003A1505" w:rsidRDefault="003A1505" w:rsidP="003A1505">
      <w:r>
        <w:rPr>
          <w:rFonts w:hint="eastAsia"/>
        </w:rPr>
        <w:t>PC</w:t>
      </w:r>
      <w:r>
        <w:rPr>
          <w:rFonts w:hint="eastAsia"/>
        </w:rPr>
        <w:t>在</w:t>
      </w:r>
      <w:r>
        <w:rPr>
          <w:rFonts w:hint="eastAsia"/>
        </w:rPr>
        <w:t>6019</w:t>
      </w:r>
      <w:r>
        <w:rPr>
          <w:rFonts w:hint="eastAsia"/>
        </w:rPr>
        <w:t>端口接收到请求数据后，通过</w:t>
      </w:r>
      <w:r>
        <w:rPr>
          <w:rFonts w:hint="eastAsia"/>
        </w:rPr>
        <w:t>6018</w:t>
      </w:r>
      <w:r>
        <w:rPr>
          <w:rFonts w:hint="eastAsia"/>
        </w:rPr>
        <w:t>端口以字符串形式将</w:t>
      </w:r>
      <w:r>
        <w:rPr>
          <w:rFonts w:hint="eastAsia"/>
        </w:rPr>
        <w:t>IP</w:t>
      </w:r>
      <w:r>
        <w:rPr>
          <w:rFonts w:hint="eastAsia"/>
        </w:rPr>
        <w:t>发送给广播给</w:t>
      </w:r>
      <w:r>
        <w:rPr>
          <w:rFonts w:hint="eastAsia"/>
        </w:rPr>
        <w:t>SC280</w:t>
      </w:r>
      <w:r>
        <w:rPr>
          <w:rFonts w:hint="eastAsia"/>
        </w:rPr>
        <w:t>。如，</w:t>
      </w:r>
      <w:proofErr w:type="gramStart"/>
      <w:r>
        <w:t>”</w:t>
      </w:r>
      <w:proofErr w:type="gramEnd"/>
      <w:r>
        <w:rPr>
          <w:rFonts w:hint="eastAsia"/>
        </w:rPr>
        <w:t>115.156.211.147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3</w:t>
      </w:r>
      <w:r>
        <w:rPr>
          <w:rFonts w:hint="eastAsia"/>
        </w:rPr>
        <w:t>、默认工作在</w:t>
      </w:r>
      <w:r>
        <w:rPr>
          <w:rFonts w:hint="eastAsia"/>
        </w:rPr>
        <w:t>6020</w:t>
      </w:r>
      <w:r>
        <w:rPr>
          <w:rFonts w:hint="eastAsia"/>
        </w:rPr>
        <w:t>端口上。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命令说明</w:t>
      </w:r>
    </w:p>
    <w:p w:rsidR="003A1505" w:rsidRDefault="003A1505" w:rsidP="003A1505">
      <w:r>
        <w:rPr>
          <w:rFonts w:hint="eastAsia"/>
        </w:rPr>
        <w:t>本协议规定了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SC280</w:t>
      </w:r>
      <w:r>
        <w:rPr>
          <w:rFonts w:hint="eastAsia"/>
        </w:rPr>
        <w:t>的网络通信协议，该协议只规定了传输数据内容及意义，而不关心具体的通信方式。无论是</w:t>
      </w:r>
      <w:r>
        <w:rPr>
          <w:rFonts w:hint="eastAsia"/>
        </w:rPr>
        <w:t>SC280</w:t>
      </w:r>
      <w:r>
        <w:rPr>
          <w:rFonts w:hint="eastAsia"/>
        </w:rPr>
        <w:t>作为</w:t>
      </w:r>
      <w:r>
        <w:rPr>
          <w:rFonts w:hint="eastAsia"/>
        </w:rPr>
        <w:t>TCP/IP</w:t>
      </w:r>
      <w:r>
        <w:rPr>
          <w:rFonts w:hint="eastAsia"/>
        </w:rPr>
        <w:t>客户机、服务器、或是以</w:t>
      </w:r>
      <w:r>
        <w:rPr>
          <w:rFonts w:hint="eastAsia"/>
        </w:rPr>
        <w:t>UDP</w:t>
      </w:r>
      <w:r>
        <w:rPr>
          <w:rFonts w:hint="eastAsia"/>
        </w:rPr>
        <w:t>进行通信，该协议均适用。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命令帧格式</w:t>
      </w:r>
    </w:p>
    <w:p w:rsidR="003A1505" w:rsidRPr="00E2197B" w:rsidRDefault="003A1505" w:rsidP="003A1505">
      <w:r>
        <w:rPr>
          <w:rFonts w:hint="eastAsia"/>
        </w:rPr>
        <w:t>本协议规定了</w:t>
      </w:r>
      <w:proofErr w:type="gramStart"/>
      <w:r>
        <w:rPr>
          <w:rFonts w:hint="eastAsia"/>
        </w:rPr>
        <w:t>通信帧头格式</w:t>
      </w:r>
      <w:proofErr w:type="gramEnd"/>
      <w:r>
        <w:rPr>
          <w:rFonts w:hint="eastAsia"/>
        </w:rPr>
        <w:t>，如下表：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A1505" w:rsidTr="009D332B"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magic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proofErr w:type="spellStart"/>
            <w:r>
              <w:rPr>
                <w:rFonts w:hint="eastAsia"/>
              </w:rPr>
              <w:t>minid</w:t>
            </w:r>
            <w:proofErr w:type="spellEnd"/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data[1]</w:t>
            </w:r>
          </w:p>
        </w:tc>
      </w:tr>
      <w:tr w:rsidR="003A1505" w:rsidTr="009D332B"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3A1505" w:rsidRDefault="003A1505" w:rsidP="009D332B">
            <w:pPr>
              <w:pStyle w:val="a4"/>
            </w:pPr>
            <w:r>
              <w:rPr>
                <w:rFonts w:hint="eastAsia"/>
              </w:rPr>
              <w:t>Uint8</w:t>
            </w:r>
          </w:p>
        </w:tc>
      </w:tr>
    </w:tbl>
    <w:p w:rsidR="003A1505" w:rsidRDefault="003A1505" w:rsidP="003A1505">
      <w:r>
        <w:rPr>
          <w:rFonts w:hint="eastAsia"/>
        </w:rPr>
        <w:t>magic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帧头标识</w:t>
      </w:r>
      <w:proofErr w:type="gramEnd"/>
      <w:r>
        <w:rPr>
          <w:rFonts w:hint="eastAsia"/>
        </w:rPr>
        <w:t>，用于判断一个命令帧的起点。值为：</w:t>
      </w:r>
      <w:r w:rsidRPr="00E2197B">
        <w:t>0x</w:t>
      </w:r>
      <w:proofErr w:type="gramStart"/>
      <w:r w:rsidRPr="00E2197B">
        <w:t>695a695a</w:t>
      </w:r>
      <w:proofErr w:type="gramEnd"/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version</w:t>
      </w:r>
      <w:r>
        <w:rPr>
          <w:rFonts w:hint="eastAsia"/>
        </w:rPr>
        <w:t>：版本标识，用于区分不同版本的通信协议，因为目前没有第二版的协议，此值未使用，但为了方便以后拓展，默认写入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type</w:t>
      </w:r>
      <w:r>
        <w:rPr>
          <w:rFonts w:hint="eastAsia"/>
        </w:rPr>
        <w:t>：用于区分不同的</w:t>
      </w:r>
      <w:proofErr w:type="gramStart"/>
      <w:r>
        <w:rPr>
          <w:rFonts w:hint="eastAsia"/>
        </w:rPr>
        <w:t>帧处理</w:t>
      </w:r>
      <w:proofErr w:type="gramEnd"/>
      <w:r>
        <w:rPr>
          <w:rFonts w:hint="eastAsia"/>
        </w:rPr>
        <w:t>方式，</w:t>
      </w:r>
      <w:r w:rsidRPr="00117FEF">
        <w:rPr>
          <w:rFonts w:hint="eastAsia"/>
          <w:b/>
        </w:rPr>
        <w:t>只对</w:t>
      </w:r>
      <w:r w:rsidRPr="00117FEF">
        <w:rPr>
          <w:rFonts w:hint="eastAsia"/>
          <w:b/>
        </w:rPr>
        <w:t>SC280</w:t>
      </w:r>
      <w:r w:rsidRPr="00117FEF">
        <w:rPr>
          <w:rFonts w:hint="eastAsia"/>
          <w:b/>
        </w:rPr>
        <w:t>有效</w:t>
      </w:r>
      <w:r w:rsidRPr="00117FEF">
        <w:rPr>
          <w:rFonts w:hint="eastAsia"/>
        </w:rPr>
        <w:t>，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这些约束</w:t>
      </w:r>
    </w:p>
    <w:p w:rsidR="003A1505" w:rsidRDefault="003A1505" w:rsidP="003A1505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该帧无需</w:t>
      </w:r>
      <w:proofErr w:type="gramEnd"/>
      <w:r>
        <w:rPr>
          <w:rFonts w:hint="eastAsia"/>
        </w:rPr>
        <w:t>返回值；</w:t>
      </w:r>
    </w:p>
    <w:p w:rsidR="003A1505" w:rsidRDefault="003A1505" w:rsidP="003A1505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该帧需要</w:t>
      </w:r>
      <w:proofErr w:type="gramEnd"/>
      <w:r>
        <w:rPr>
          <w:rFonts w:hint="eastAsia"/>
        </w:rPr>
        <w:t>返回值，但超过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仍没能返回则不返回；</w:t>
      </w:r>
    </w:p>
    <w:p w:rsidR="003A1505" w:rsidRDefault="003A1505" w:rsidP="003A1505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该帧必须</w:t>
      </w:r>
      <w:proofErr w:type="gramEnd"/>
      <w:r>
        <w:rPr>
          <w:rFonts w:hint="eastAsia"/>
        </w:rPr>
        <w:t>返回值，处理直到将值返回。</w:t>
      </w:r>
    </w:p>
    <w:p w:rsidR="003A1505" w:rsidRDefault="003A1505" w:rsidP="003A1505">
      <w:r>
        <w:rPr>
          <w:rFonts w:hint="eastAsia"/>
        </w:rPr>
        <w:t>block</w:t>
      </w:r>
      <w:r>
        <w:rPr>
          <w:rFonts w:hint="eastAsia"/>
        </w:rPr>
        <w:t>：设置等待返回值超时，当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时有效，单位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t>length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该帧总长</w:t>
      </w:r>
      <w:proofErr w:type="gramEnd"/>
      <w:r>
        <w:rPr>
          <w:rFonts w:hint="eastAsia"/>
        </w:rPr>
        <w:t>，单位为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:rsidR="003A1505" w:rsidRDefault="003A1505" w:rsidP="003A1505">
      <w:r>
        <w:rPr>
          <w:rFonts w:hint="eastAsia"/>
        </w:rPr>
        <w:lastRenderedPageBreak/>
        <w:t>offset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帧头长度</w:t>
      </w:r>
      <w:proofErr w:type="gramEnd"/>
      <w:r>
        <w:rPr>
          <w:rFonts w:hint="eastAsia"/>
        </w:rPr>
        <w:t>，不包括</w:t>
      </w:r>
      <w:r>
        <w:rPr>
          <w:rFonts w:hint="eastAsia"/>
        </w:rPr>
        <w:t>data[1]</w:t>
      </w:r>
      <w:r>
        <w:rPr>
          <w:rFonts w:hint="eastAsia"/>
        </w:rPr>
        <w:t>部分，即该值为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:rsidR="003A1505" w:rsidRDefault="003A1505" w:rsidP="003A1505">
      <w:proofErr w:type="spellStart"/>
      <w:r>
        <w:rPr>
          <w:rFonts w:hint="eastAsia"/>
        </w:rPr>
        <w:t>minid</w:t>
      </w:r>
      <w:proofErr w:type="spellEnd"/>
      <w:r>
        <w:rPr>
          <w:rFonts w:hint="eastAsia"/>
        </w:rPr>
        <w:t>：命令号，区分不同的命令。</w:t>
      </w:r>
    </w:p>
    <w:p w:rsidR="003A1505" w:rsidRDefault="003A1505" w:rsidP="003A1505">
      <w:r>
        <w:rPr>
          <w:rFonts w:hint="eastAsia"/>
        </w:rPr>
        <w:t>data[1]</w:t>
      </w:r>
      <w:r>
        <w:rPr>
          <w:rFonts w:hint="eastAsia"/>
        </w:rPr>
        <w:t>：有效数据区，相当于一个指针，后面可填充任意长度有效数据。</w:t>
      </w:r>
    </w:p>
    <w:p w:rsidR="003A1505" w:rsidRDefault="003A1505" w:rsidP="003A1505">
      <w:pPr>
        <w:pStyle w:val="3"/>
        <w:numPr>
          <w:ilvl w:val="2"/>
          <w:numId w:val="1"/>
        </w:numPr>
        <w:spacing w:line="480" w:lineRule="auto"/>
        <w:ind w:left="661" w:hangingChars="236" w:hanging="661"/>
      </w:pPr>
      <w:r>
        <w:rPr>
          <w:rFonts w:hint="eastAsia"/>
        </w:rPr>
        <w:t>命令集</w:t>
      </w:r>
    </w:p>
    <w:tbl>
      <w:tblPr>
        <w:tblStyle w:val="10"/>
        <w:tblW w:w="7546" w:type="dxa"/>
        <w:jc w:val="center"/>
        <w:tblLayout w:type="fixed"/>
        <w:tblLook w:val="04A0" w:firstRow="1" w:lastRow="0" w:firstColumn="1" w:lastColumn="0" w:noHBand="0" w:noVBand="1"/>
      </w:tblPr>
      <w:tblGrid>
        <w:gridCol w:w="1142"/>
        <w:gridCol w:w="3286"/>
        <w:gridCol w:w="1559"/>
        <w:gridCol w:w="1559"/>
      </w:tblGrid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命令标识</w:t>
            </w:r>
          </w:p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proofErr w:type="spellStart"/>
            <w:r>
              <w:rPr>
                <w:rFonts w:cs="Calibri" w:hint="eastAsia"/>
                <w:sz w:val="21"/>
                <w:szCs w:val="21"/>
              </w:rPr>
              <w:t>minid</w:t>
            </w:r>
            <w:proofErr w:type="spellEnd"/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子命令</w:t>
            </w:r>
            <w:r w:rsidRPr="0078363F">
              <w:rPr>
                <w:rFonts w:cs="Calibri"/>
                <w:sz w:val="21"/>
                <w:szCs w:val="21"/>
              </w:rPr>
              <w:t>枚举量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功能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命令方向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A15360">
              <w:rPr>
                <w:rFonts w:cs="Calibri"/>
                <w:sz w:val="21"/>
                <w:szCs w:val="21"/>
              </w:rPr>
              <w:t>MSG_NET_GET_VIDEO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获取图像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67808">
              <w:rPr>
                <w:rFonts w:cs="Calibri"/>
                <w:sz w:val="21"/>
                <w:szCs w:val="21"/>
              </w:rPr>
              <w:t>MSG_NET_GENERAL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设置</w:t>
            </w:r>
            <w:r>
              <w:rPr>
                <w:rFonts w:cs="Calibri" w:hint="eastAsia"/>
                <w:sz w:val="21"/>
                <w:szCs w:val="21"/>
              </w:rPr>
              <w:t>工作参数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6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D62BAF">
              <w:rPr>
                <w:rFonts w:cs="Calibri"/>
                <w:sz w:val="21"/>
                <w:szCs w:val="21"/>
              </w:rPr>
              <w:t>MSG_NET_ISL12026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时钟操作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2C1DAB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7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D62BAF">
              <w:rPr>
                <w:rFonts w:cs="Calibri"/>
                <w:sz w:val="21"/>
                <w:szCs w:val="21"/>
              </w:rPr>
              <w:t>MSG_NET_AD9849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设置</w:t>
            </w:r>
            <w:r w:rsidRPr="0078363F">
              <w:rPr>
                <w:rFonts w:cs="Calibri" w:hint="eastAsia"/>
                <w:sz w:val="21"/>
                <w:szCs w:val="21"/>
              </w:rPr>
              <w:t>AD9849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8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D62BAF">
              <w:rPr>
                <w:rFonts w:cs="Calibri"/>
                <w:sz w:val="21"/>
                <w:szCs w:val="21"/>
              </w:rPr>
              <w:t>MSG_NET_AT25040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AT25040</w:t>
            </w:r>
            <w:r>
              <w:rPr>
                <w:rFonts w:cs="Calibri" w:hint="eastAsia"/>
                <w:sz w:val="21"/>
                <w:szCs w:val="21"/>
              </w:rPr>
              <w:t>操作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1A6E1C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9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C6C47">
              <w:rPr>
                <w:rFonts w:cs="Calibri"/>
                <w:sz w:val="21"/>
                <w:szCs w:val="21"/>
              </w:rPr>
              <w:t>MSG_NET_TEXTINFO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显示信息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 w:hint="eastAsia"/>
                <w:sz w:val="21"/>
                <w:szCs w:val="21"/>
              </w:rPr>
              <w:t>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10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C6C47">
              <w:rPr>
                <w:rFonts w:cs="Calibri"/>
                <w:sz w:val="21"/>
                <w:szCs w:val="21"/>
              </w:rPr>
              <w:t>MSG_NET_LINKINFO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连接状态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 w:hint="eastAsia"/>
                <w:sz w:val="21"/>
                <w:szCs w:val="21"/>
              </w:rPr>
              <w:t>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11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9B4060">
              <w:rPr>
                <w:rFonts w:cs="Calibri"/>
                <w:sz w:val="21"/>
                <w:szCs w:val="21"/>
              </w:rPr>
              <w:t>MSG_NET_NORMAL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选择算法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12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2539DF">
              <w:rPr>
                <w:rFonts w:cs="Calibri"/>
                <w:sz w:val="21"/>
                <w:szCs w:val="21"/>
              </w:rPr>
              <w:t>MSG_NET_FLASH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NAND</w:t>
            </w:r>
            <w:r>
              <w:rPr>
                <w:rFonts w:cs="Calibri" w:hint="eastAsia"/>
                <w:sz w:val="21"/>
                <w:szCs w:val="21"/>
              </w:rPr>
              <w:t>操作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14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E97468">
              <w:rPr>
                <w:rFonts w:cs="Calibri"/>
                <w:sz w:val="21"/>
                <w:szCs w:val="21"/>
              </w:rPr>
              <w:t>MSG_NET_STATE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获取温度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15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27F24">
              <w:rPr>
                <w:rFonts w:cs="Calibri"/>
                <w:sz w:val="21"/>
                <w:szCs w:val="21"/>
              </w:rPr>
              <w:t>MSG_NET_SEND_IMAGE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发送图像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16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27F24">
              <w:rPr>
                <w:rFonts w:cs="Calibri"/>
                <w:sz w:val="21"/>
                <w:szCs w:val="21"/>
              </w:rPr>
              <w:t>MSG_NET_GET_RAW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</w:t>
            </w:r>
            <w:r>
              <w:rPr>
                <w:rFonts w:cs="Calibri" w:hint="eastAsia"/>
                <w:sz w:val="21"/>
                <w:szCs w:val="21"/>
              </w:rPr>
              <w:t>raw</w:t>
            </w:r>
            <w:r>
              <w:rPr>
                <w:rFonts w:cs="Calibri" w:hint="eastAsia"/>
                <w:sz w:val="21"/>
                <w:szCs w:val="21"/>
              </w:rPr>
              <w:t>图像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17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395B53">
              <w:rPr>
                <w:rFonts w:cs="Calibri"/>
                <w:sz w:val="21"/>
                <w:szCs w:val="21"/>
              </w:rPr>
              <w:t>MSG_NET_UARTHECC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设置</w:t>
            </w:r>
            <w:proofErr w:type="spellStart"/>
            <w:r>
              <w:rPr>
                <w:rFonts w:cs="Calibri" w:hint="eastAsia"/>
                <w:sz w:val="21"/>
                <w:szCs w:val="21"/>
              </w:rPr>
              <w:t>uart</w:t>
            </w:r>
            <w:proofErr w:type="spellEnd"/>
            <w:r>
              <w:rPr>
                <w:rFonts w:cs="Calibri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Calibri" w:hint="eastAsia"/>
                <w:sz w:val="21"/>
                <w:szCs w:val="21"/>
              </w:rPr>
              <w:t>hecc</w:t>
            </w:r>
            <w:proofErr w:type="spellEnd"/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18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3350CA">
              <w:rPr>
                <w:rFonts w:cs="Calibri"/>
                <w:sz w:val="21"/>
                <w:szCs w:val="21"/>
              </w:rPr>
              <w:t>MSG_NET_CONFSAVE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保存配置参数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19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FC7225">
              <w:rPr>
                <w:rFonts w:cs="Calibri"/>
                <w:sz w:val="21"/>
                <w:szCs w:val="21"/>
              </w:rPr>
              <w:t>MSG_NET_SETNET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设置网络参数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20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57365">
              <w:rPr>
                <w:rFonts w:cs="Calibri"/>
                <w:sz w:val="21"/>
                <w:szCs w:val="21"/>
              </w:rPr>
              <w:t>MSG_NET_FACTRESET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恢复出厂设置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21</w:t>
            </w:r>
          </w:p>
        </w:tc>
        <w:tc>
          <w:tcPr>
            <w:tcW w:w="3286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37B00">
              <w:rPr>
                <w:rFonts w:cs="Calibri"/>
                <w:sz w:val="21"/>
                <w:szCs w:val="21"/>
              </w:rPr>
              <w:t>MSG_NET_GET_PARAM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获取工作参数</w:t>
            </w:r>
          </w:p>
        </w:tc>
        <w:tc>
          <w:tcPr>
            <w:tcW w:w="1559" w:type="dxa"/>
          </w:tcPr>
          <w:p w:rsidR="003A1505" w:rsidRPr="0078363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4254A1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22</w:t>
            </w:r>
          </w:p>
        </w:tc>
        <w:tc>
          <w:tcPr>
            <w:tcW w:w="3286" w:type="dxa"/>
          </w:tcPr>
          <w:p w:rsidR="003A1505" w:rsidRPr="00B37B00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E45AF">
              <w:rPr>
                <w:rFonts w:cs="Calibri"/>
                <w:sz w:val="21"/>
                <w:szCs w:val="21"/>
              </w:rPr>
              <w:t>MSG_NET_SAVE_VIDEO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保存图像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1E45AF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23</w:t>
            </w:r>
          </w:p>
        </w:tc>
        <w:tc>
          <w:tcPr>
            <w:tcW w:w="3286" w:type="dxa"/>
          </w:tcPr>
          <w:p w:rsidR="003A1505" w:rsidRPr="001E45A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E45AF">
              <w:rPr>
                <w:rFonts w:cs="Calibri"/>
                <w:sz w:val="21"/>
                <w:szCs w:val="21"/>
              </w:rPr>
              <w:t>MSG_NET_TRIGGER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设置触发参数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1E45AF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24</w:t>
            </w:r>
          </w:p>
        </w:tc>
        <w:tc>
          <w:tcPr>
            <w:tcW w:w="3286" w:type="dxa"/>
          </w:tcPr>
          <w:p w:rsidR="003A1505" w:rsidRPr="001E45A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E45AF">
              <w:rPr>
                <w:rFonts w:cs="Calibri"/>
                <w:sz w:val="21"/>
                <w:szCs w:val="21"/>
              </w:rPr>
              <w:t>MSG_NET_DSPTRIG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>
              <w:rPr>
                <w:rFonts w:cs="Calibri" w:hint="eastAsia"/>
                <w:sz w:val="21"/>
                <w:szCs w:val="21"/>
              </w:rPr>
              <w:t>触发图像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25</w:t>
            </w:r>
          </w:p>
        </w:tc>
        <w:tc>
          <w:tcPr>
            <w:tcW w:w="3286" w:type="dxa"/>
          </w:tcPr>
          <w:p w:rsidR="003A1505" w:rsidRPr="001E45AF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07537C">
              <w:rPr>
                <w:rFonts w:cs="Calibri"/>
                <w:sz w:val="21"/>
                <w:szCs w:val="21"/>
              </w:rPr>
              <w:t>MSG_NET_HELP_ALG_CMD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获取算法命令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3A1505" w:rsidRPr="0078363F" w:rsidTr="009D332B">
        <w:trPr>
          <w:jc w:val="center"/>
        </w:trPr>
        <w:tc>
          <w:tcPr>
            <w:tcW w:w="1142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200</w:t>
            </w:r>
          </w:p>
        </w:tc>
        <w:tc>
          <w:tcPr>
            <w:tcW w:w="3286" w:type="dxa"/>
          </w:tcPr>
          <w:p w:rsidR="003A1505" w:rsidRPr="0007537C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07537C">
              <w:rPr>
                <w:rFonts w:cs="Calibri"/>
                <w:sz w:val="21"/>
                <w:szCs w:val="21"/>
              </w:rPr>
              <w:t>MSG_NET_ALGRESULT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返回算法结果</w:t>
            </w:r>
          </w:p>
        </w:tc>
        <w:tc>
          <w:tcPr>
            <w:tcW w:w="1559" w:type="dxa"/>
          </w:tcPr>
          <w:p w:rsidR="003A1505" w:rsidRDefault="003A1505" w:rsidP="009D332B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</w:tbl>
    <w:p w:rsidR="00FE721D" w:rsidRDefault="00FE721D">
      <w:bookmarkStart w:id="2" w:name="_GoBack"/>
      <w:bookmarkEnd w:id="2"/>
    </w:p>
    <w:sectPr w:rsidR="00FE7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750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BD"/>
    <w:rsid w:val="00020FA5"/>
    <w:rsid w:val="000472A4"/>
    <w:rsid w:val="000675EC"/>
    <w:rsid w:val="001A4AF2"/>
    <w:rsid w:val="001B00D2"/>
    <w:rsid w:val="00215AAC"/>
    <w:rsid w:val="0021755F"/>
    <w:rsid w:val="0029184C"/>
    <w:rsid w:val="002A30BD"/>
    <w:rsid w:val="0032389B"/>
    <w:rsid w:val="003476DA"/>
    <w:rsid w:val="00367E8C"/>
    <w:rsid w:val="003A1505"/>
    <w:rsid w:val="003A4846"/>
    <w:rsid w:val="004E64F1"/>
    <w:rsid w:val="005274AE"/>
    <w:rsid w:val="005A4A9E"/>
    <w:rsid w:val="00601A20"/>
    <w:rsid w:val="00644B82"/>
    <w:rsid w:val="00673E81"/>
    <w:rsid w:val="0068401B"/>
    <w:rsid w:val="006D1BE8"/>
    <w:rsid w:val="00773870"/>
    <w:rsid w:val="0096186E"/>
    <w:rsid w:val="00A32004"/>
    <w:rsid w:val="00A44131"/>
    <w:rsid w:val="00AD329B"/>
    <w:rsid w:val="00B03A01"/>
    <w:rsid w:val="00B05878"/>
    <w:rsid w:val="00C51816"/>
    <w:rsid w:val="00CA70A7"/>
    <w:rsid w:val="00E067F8"/>
    <w:rsid w:val="00EC7D6C"/>
    <w:rsid w:val="00EF1573"/>
    <w:rsid w:val="00F608E4"/>
    <w:rsid w:val="00FA2376"/>
    <w:rsid w:val="00FE45FC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505"/>
    <w:pPr>
      <w:widowControl w:val="0"/>
      <w:adjustRightIn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476DA"/>
    <w:pPr>
      <w:keepNext/>
      <w:keepLines/>
      <w:spacing w:before="340" w:after="330" w:line="578" w:lineRule="auto"/>
      <w:ind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6DA"/>
    <w:pPr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6DA"/>
    <w:pPr>
      <w:keepNext/>
      <w:keepLines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A1505"/>
    <w:pPr>
      <w:keepNext/>
      <w:keepLines/>
      <w:spacing w:line="377" w:lineRule="auto"/>
      <w:ind w:left="864" w:hangingChars="295" w:hanging="295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3A1505"/>
    <w:pPr>
      <w:keepNext/>
      <w:keepLines/>
      <w:spacing w:before="280" w:after="290" w:line="376" w:lineRule="auto"/>
      <w:ind w:left="1008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3A1505"/>
    <w:pPr>
      <w:keepNext/>
      <w:keepLines/>
      <w:spacing w:before="240" w:after="64" w:line="320" w:lineRule="auto"/>
      <w:ind w:left="1152"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3A1505"/>
    <w:pPr>
      <w:keepNext/>
      <w:keepLines/>
      <w:spacing w:before="240" w:after="64" w:line="320" w:lineRule="auto"/>
      <w:ind w:left="1296"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3A1505"/>
    <w:pPr>
      <w:keepNext/>
      <w:keepLines/>
      <w:spacing w:before="240" w:after="64" w:line="320" w:lineRule="auto"/>
      <w:ind w:left="1440"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3A1505"/>
    <w:pPr>
      <w:keepNext/>
      <w:keepLines/>
      <w:spacing w:before="240" w:after="64" w:line="320" w:lineRule="auto"/>
      <w:ind w:left="1584"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DA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3476DA"/>
    <w:rPr>
      <w:rFonts w:eastAsia="黑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476DA"/>
    <w:rPr>
      <w:rFonts w:eastAsia="黑体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A1505"/>
    <w:rPr>
      <w:rFonts w:ascii="Cambria" w:eastAsia="宋体" w:hAnsi="Cambria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150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15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150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15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1505"/>
    <w:rPr>
      <w:rFonts w:asciiTheme="majorHAnsi" w:eastAsiaTheme="majorEastAsia" w:hAnsiTheme="majorHAnsi" w:cstheme="majorBidi"/>
      <w:szCs w:val="21"/>
    </w:rPr>
  </w:style>
  <w:style w:type="table" w:customStyle="1" w:styleId="10">
    <w:name w:val="网格型1"/>
    <w:basedOn w:val="a1"/>
    <w:next w:val="a3"/>
    <w:uiPriority w:val="59"/>
    <w:rsid w:val="003A1505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A150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图"/>
    <w:basedOn w:val="a"/>
    <w:link w:val="Char"/>
    <w:qFormat/>
    <w:rsid w:val="003A1505"/>
    <w:pPr>
      <w:ind w:firstLineChars="0" w:firstLine="0"/>
      <w:jc w:val="center"/>
    </w:pPr>
  </w:style>
  <w:style w:type="character" w:customStyle="1" w:styleId="Char">
    <w:name w:val="图 Char"/>
    <w:basedOn w:val="a0"/>
    <w:link w:val="a4"/>
    <w:rsid w:val="003A1505"/>
    <w:rPr>
      <w:rFonts w:ascii="Times New Roman" w:eastAsia="宋体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505"/>
    <w:pPr>
      <w:widowControl w:val="0"/>
      <w:adjustRightIn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476DA"/>
    <w:pPr>
      <w:keepNext/>
      <w:keepLines/>
      <w:spacing w:before="340" w:after="330" w:line="578" w:lineRule="auto"/>
      <w:ind w:firstLine="2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6DA"/>
    <w:pPr>
      <w:jc w:val="left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6DA"/>
    <w:pPr>
      <w:keepNext/>
      <w:keepLines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A1505"/>
    <w:pPr>
      <w:keepNext/>
      <w:keepLines/>
      <w:spacing w:line="377" w:lineRule="auto"/>
      <w:ind w:left="864" w:hangingChars="295" w:hanging="295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3A1505"/>
    <w:pPr>
      <w:keepNext/>
      <w:keepLines/>
      <w:spacing w:before="280" w:after="290" w:line="376" w:lineRule="auto"/>
      <w:ind w:left="1008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3A1505"/>
    <w:pPr>
      <w:keepNext/>
      <w:keepLines/>
      <w:spacing w:before="240" w:after="64" w:line="320" w:lineRule="auto"/>
      <w:ind w:left="1152"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3A1505"/>
    <w:pPr>
      <w:keepNext/>
      <w:keepLines/>
      <w:spacing w:before="240" w:after="64" w:line="320" w:lineRule="auto"/>
      <w:ind w:left="1296"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3A1505"/>
    <w:pPr>
      <w:keepNext/>
      <w:keepLines/>
      <w:spacing w:before="240" w:after="64" w:line="320" w:lineRule="auto"/>
      <w:ind w:left="1440"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3A1505"/>
    <w:pPr>
      <w:keepNext/>
      <w:keepLines/>
      <w:spacing w:before="240" w:after="64" w:line="320" w:lineRule="auto"/>
      <w:ind w:left="1584"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6DA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3476DA"/>
    <w:rPr>
      <w:rFonts w:eastAsia="黑体"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476DA"/>
    <w:rPr>
      <w:rFonts w:eastAsia="黑体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3A1505"/>
    <w:rPr>
      <w:rFonts w:ascii="Cambria" w:eastAsia="宋体" w:hAnsi="Cambria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150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A15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150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15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1505"/>
    <w:rPr>
      <w:rFonts w:asciiTheme="majorHAnsi" w:eastAsiaTheme="majorEastAsia" w:hAnsiTheme="majorHAnsi" w:cstheme="majorBidi"/>
      <w:szCs w:val="21"/>
    </w:rPr>
  </w:style>
  <w:style w:type="table" w:customStyle="1" w:styleId="10">
    <w:name w:val="网格型1"/>
    <w:basedOn w:val="a1"/>
    <w:next w:val="a3"/>
    <w:uiPriority w:val="59"/>
    <w:rsid w:val="003A1505"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A150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图"/>
    <w:basedOn w:val="a"/>
    <w:link w:val="Char"/>
    <w:qFormat/>
    <w:rsid w:val="003A1505"/>
    <w:pPr>
      <w:ind w:firstLineChars="0" w:firstLine="0"/>
      <w:jc w:val="center"/>
    </w:pPr>
  </w:style>
  <w:style w:type="character" w:customStyle="1" w:styleId="Char">
    <w:name w:val="图 Char"/>
    <w:basedOn w:val="a0"/>
    <w:link w:val="a4"/>
    <w:rsid w:val="003A1505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>HUST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2</cp:revision>
  <dcterms:created xsi:type="dcterms:W3CDTF">2015-06-10T01:15:00Z</dcterms:created>
  <dcterms:modified xsi:type="dcterms:W3CDTF">2015-06-10T01:16:00Z</dcterms:modified>
</cp:coreProperties>
</file>