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65D0D" w14:textId="77777777" w:rsidR="00277AF3" w:rsidRDefault="00277AF3" w:rsidP="00277AF3">
      <w:pPr>
        <w:pStyle w:val="1"/>
      </w:pPr>
      <w:r>
        <w:rPr>
          <w:rFonts w:hint="eastAsia"/>
        </w:rPr>
        <w:t>名词&amp;缩写</w:t>
      </w:r>
    </w:p>
    <w:p w14:paraId="66BC830D" w14:textId="77777777" w:rsidR="00277AF3" w:rsidRDefault="00277AF3" w:rsidP="00277AF3">
      <w:r>
        <w:rPr>
          <w:rFonts w:hint="eastAsia"/>
        </w:rPr>
        <w:t>TI：</w:t>
      </w:r>
      <w:proofErr w:type="spellStart"/>
      <w:r>
        <w:rPr>
          <w:rFonts w:hint="eastAsia"/>
        </w:rPr>
        <w:t>texa</w:t>
      </w:r>
      <w:proofErr w:type="spellEnd"/>
      <w:r>
        <w:rPr>
          <w:rFonts w:hint="eastAsia"/>
        </w:rPr>
        <w:t xml:space="preserve"> Instrument，德州仪器</w:t>
      </w:r>
    </w:p>
    <w:p w14:paraId="68FC86ED" w14:textId="77777777" w:rsidR="00277AF3" w:rsidRDefault="00277AF3" w:rsidP="00277AF3">
      <w:r>
        <w:rPr>
          <w:rFonts w:hint="eastAsia"/>
        </w:rPr>
        <w:t>STM32：ARM Cortex-M内核单片机</w:t>
      </w:r>
    </w:p>
    <w:p w14:paraId="3AD11FF1" w14:textId="77777777" w:rsidR="00277AF3" w:rsidRDefault="00277AF3" w:rsidP="00277AF3">
      <w:r>
        <w:rPr>
          <w:rFonts w:hint="eastAsia"/>
        </w:rPr>
        <w:t>CC32xx 无线 MCU：业界首款 ARM Cortex-M4 双核 Wi-Fi 无线 MCU (SoC)</w:t>
      </w:r>
    </w:p>
    <w:p w14:paraId="03C34555" w14:textId="77777777" w:rsidR="00277AF3" w:rsidRDefault="00277AF3" w:rsidP="00277AF3">
      <w:r>
        <w:rPr>
          <w:rFonts w:hint="eastAsia"/>
        </w:rPr>
        <w:t xml:space="preserve">CC32xx </w:t>
      </w:r>
      <w:proofErr w:type="spellStart"/>
      <w:r>
        <w:rPr>
          <w:rFonts w:hint="eastAsia"/>
        </w:rPr>
        <w:t>PinMux</w:t>
      </w:r>
      <w:proofErr w:type="spellEnd"/>
      <w:r>
        <w:rPr>
          <w:rFonts w:hint="eastAsia"/>
        </w:rPr>
        <w:t xml:space="preserve"> Utility ：用于确定多路复用器配置</w:t>
      </w:r>
    </w:p>
    <w:p w14:paraId="75478D1E" w14:textId="77777777" w:rsidR="00277AF3" w:rsidRDefault="00277AF3" w:rsidP="00277AF3">
      <w:r>
        <w:rPr>
          <w:rFonts w:hint="eastAsia"/>
        </w:rPr>
        <w:t>HAL：Hardware Abstraction Layer，硬件抽象层，位于操作系统 内核与硬件电路之间的接口层，其目的在于将硬件抽象化。它隐藏了特定平台的硬件接口细节,为操作系统提供虚拟硬件平台,使其具有硬件无关性,可在多种平台上进行移植。</w:t>
      </w:r>
    </w:p>
    <w:p w14:paraId="54FD9D6D" w14:textId="77777777" w:rsidR="00277AF3" w:rsidRDefault="00277AF3" w:rsidP="00277AF3">
      <w:r>
        <w:rPr>
          <w:rFonts w:hint="eastAsia"/>
        </w:rPr>
        <w:t>SOP：如图这一部分</w:t>
      </w:r>
    </w:p>
    <w:p w14:paraId="208D3D3C" w14:textId="77777777" w:rsidR="00277AF3" w:rsidRDefault="00277AF3" w:rsidP="00277AF3">
      <w:r>
        <w:rPr>
          <w:noProof/>
        </w:rPr>
        <w:drawing>
          <wp:inline distT="0" distB="0" distL="114300" distR="114300" wp14:anchorId="6572EA15" wp14:editId="048B05D1">
            <wp:extent cx="2324100" cy="2066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85CE239" w14:textId="77777777" w:rsidR="00E719C3" w:rsidRDefault="00E719C3" w:rsidP="001E36A8">
      <w:pPr>
        <w:pStyle w:val="1"/>
      </w:pPr>
      <w:r>
        <w:rPr>
          <w:rFonts w:hint="eastAsia"/>
        </w:rPr>
        <w:t>IAR在线调试：</w:t>
      </w:r>
    </w:p>
    <w:p w14:paraId="1E5FA330" w14:textId="77777777" w:rsidR="00E719C3" w:rsidRDefault="00E719C3" w:rsidP="00E719C3">
      <w:r>
        <w:rPr>
          <w:rFonts w:hint="eastAsia"/>
        </w:rPr>
        <w:t>1.仿真器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连电脑，仿真器通过10pin排线</w:t>
      </w:r>
      <w:proofErr w:type="gramStart"/>
      <w:r>
        <w:rPr>
          <w:rFonts w:hint="eastAsia"/>
        </w:rPr>
        <w:t>连开发板</w:t>
      </w:r>
      <w:proofErr w:type="gramEnd"/>
      <w:r>
        <w:rPr>
          <w:rFonts w:hint="eastAsia"/>
        </w:rPr>
        <w:t>，CC00的SOP设为001</w:t>
      </w:r>
    </w:p>
    <w:p w14:paraId="5604334A" w14:textId="77777777" w:rsidR="00E719C3" w:rsidRDefault="00E719C3" w:rsidP="00E719C3">
      <w:r>
        <w:rPr>
          <w:rFonts w:hint="eastAsia"/>
        </w:rPr>
        <w:t>2.点</w:t>
      </w:r>
      <w:proofErr w:type="spellStart"/>
      <w:r>
        <w:rPr>
          <w:rFonts w:hint="eastAsia"/>
        </w:rPr>
        <w:t>iar</w:t>
      </w:r>
      <w:proofErr w:type="spellEnd"/>
      <w:r>
        <w:rPr>
          <w:rFonts w:hint="eastAsia"/>
        </w:rPr>
        <w:t>的绿色小三角</w:t>
      </w:r>
    </w:p>
    <w:p w14:paraId="7A308954" w14:textId="77777777" w:rsidR="00E719C3" w:rsidRDefault="00E719C3" w:rsidP="00E719C3">
      <w:r>
        <w:rPr>
          <w:noProof/>
        </w:rPr>
        <w:drawing>
          <wp:inline distT="0" distB="0" distL="114300" distR="114300" wp14:anchorId="0186F5B5" wp14:editId="318CC7F1">
            <wp:extent cx="3828415" cy="14478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11477D" w14:textId="77777777" w:rsidR="00E719C3" w:rsidRDefault="00E719C3" w:rsidP="00E719C3">
      <w:r>
        <w:rPr>
          <w:rFonts w:hint="eastAsia"/>
        </w:rPr>
        <w:t>3.及时复位</w:t>
      </w:r>
    </w:p>
    <w:p w14:paraId="38F05682" w14:textId="77777777" w:rsidR="00E719C3" w:rsidRDefault="00E719C3" w:rsidP="00E719C3"/>
    <w:p w14:paraId="773399BB" w14:textId="77777777" w:rsidR="00E719C3" w:rsidRDefault="00E719C3" w:rsidP="001E36A8">
      <w:pPr>
        <w:pStyle w:val="1"/>
      </w:pPr>
      <w:r>
        <w:rPr>
          <w:rFonts w:hint="eastAsia"/>
        </w:rPr>
        <w:lastRenderedPageBreak/>
        <w:t xml:space="preserve">用 </w:t>
      </w:r>
      <w:proofErr w:type="spellStart"/>
      <w:r>
        <w:rPr>
          <w:rFonts w:hint="eastAsia"/>
        </w:rPr>
        <w:t>Uniflash</w:t>
      </w:r>
      <w:proofErr w:type="spellEnd"/>
      <w:r>
        <w:rPr>
          <w:rFonts w:hint="eastAsia"/>
        </w:rPr>
        <w:t xml:space="preserve"> 软件下载固件</w:t>
      </w:r>
    </w:p>
    <w:p w14:paraId="119D9957" w14:textId="77777777" w:rsidR="00E719C3" w:rsidRDefault="00E719C3" w:rsidP="00E719C3">
      <w:r>
        <w:rPr>
          <w:rFonts w:hint="eastAsia"/>
        </w:rPr>
        <w:t>（以便脱机运行）</w:t>
      </w:r>
    </w:p>
    <w:p w14:paraId="66106290" w14:textId="77777777" w:rsidR="00E719C3" w:rsidRDefault="00E719C3" w:rsidP="00E719C3">
      <w:pPr>
        <w:pStyle w:val="3"/>
      </w:pPr>
      <w:r>
        <w:rPr>
          <w:rFonts w:hint="eastAsia"/>
        </w:rPr>
        <w:t>初始状态设定</w:t>
      </w:r>
    </w:p>
    <w:p w14:paraId="1DA224DA" w14:textId="77777777" w:rsidR="00E719C3" w:rsidRDefault="00E719C3" w:rsidP="00E719C3">
      <w:pPr>
        <w:numPr>
          <w:ilvl w:val="0"/>
          <w:numId w:val="1"/>
        </w:numPr>
      </w:pPr>
      <w:r>
        <w:rPr>
          <w:rFonts w:hint="eastAsia"/>
        </w:rPr>
        <w:t>拔下摄像头</w:t>
      </w:r>
    </w:p>
    <w:p w14:paraId="706C804E" w14:textId="77777777" w:rsidR="00E719C3" w:rsidRDefault="00E719C3" w:rsidP="00E719C3">
      <w:pPr>
        <w:numPr>
          <w:ilvl w:val="0"/>
          <w:numId w:val="1"/>
        </w:numPr>
      </w:pPr>
      <w:r>
        <w:rPr>
          <w:rFonts w:hint="eastAsia"/>
        </w:rPr>
        <w:t>仿真器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连电脑，仿真器通过10pin排线</w:t>
      </w:r>
      <w:proofErr w:type="gramStart"/>
      <w:r>
        <w:rPr>
          <w:rFonts w:hint="eastAsia"/>
        </w:rPr>
        <w:t>连开发板</w:t>
      </w:r>
      <w:proofErr w:type="gramEnd"/>
      <w:r>
        <w:rPr>
          <w:rFonts w:hint="eastAsia"/>
        </w:rPr>
        <w:t>，将 SOP[2:0] 置为 100</w:t>
      </w:r>
    </w:p>
    <w:p w14:paraId="0D832A9F" w14:textId="77777777" w:rsidR="00E719C3" w:rsidRDefault="00E719C3" w:rsidP="00E719C3">
      <w:pPr>
        <w:numPr>
          <w:ilvl w:val="0"/>
          <w:numId w:val="1"/>
        </w:numPr>
      </w:pPr>
      <w:r>
        <w:rPr>
          <w:rFonts w:hint="eastAsia"/>
        </w:rPr>
        <w:t>串口两根线拨到on</w:t>
      </w:r>
    </w:p>
    <w:p w14:paraId="7C06DA05" w14:textId="77777777" w:rsidR="00E719C3" w:rsidRDefault="00E719C3" w:rsidP="00E719C3">
      <w:r>
        <w:rPr>
          <w:noProof/>
        </w:rPr>
        <w:drawing>
          <wp:inline distT="0" distB="0" distL="114300" distR="114300" wp14:anchorId="00DF4252" wp14:editId="0FFFF3A2">
            <wp:extent cx="5171440" cy="3649345"/>
            <wp:effectExtent l="0" t="0" r="1016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rcRect b="4914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E6DDDD" w14:textId="77777777" w:rsidR="00E719C3" w:rsidRDefault="00E719C3" w:rsidP="00E719C3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确认com口</w:t>
      </w:r>
    </w:p>
    <w:p w14:paraId="0CDA3E6E" w14:textId="77777777" w:rsidR="00E719C3" w:rsidRDefault="00E719C3" w:rsidP="00E719C3">
      <w:r>
        <w:rPr>
          <w:rFonts w:hint="eastAsia"/>
        </w:rPr>
        <w:t>右键此电脑-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管理-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设备管理器，看CC00在的com口序号，如下图是4</w:t>
      </w:r>
    </w:p>
    <w:p w14:paraId="2B99BEF4" w14:textId="77777777" w:rsidR="00E719C3" w:rsidRDefault="00E719C3" w:rsidP="00E719C3"/>
    <w:p w14:paraId="443F6AEF" w14:textId="77777777" w:rsidR="00E719C3" w:rsidRDefault="00E719C3" w:rsidP="00E719C3">
      <w:r>
        <w:rPr>
          <w:noProof/>
        </w:rPr>
        <w:lastRenderedPageBreak/>
        <w:drawing>
          <wp:inline distT="0" distB="0" distL="114300" distR="114300" wp14:anchorId="693253A5" wp14:editId="4ABFE112">
            <wp:extent cx="4961890" cy="3263900"/>
            <wp:effectExtent l="0" t="0" r="1016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rcRect b="44903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F639ED" w14:textId="77777777" w:rsidR="00E719C3" w:rsidRDefault="00E719C3" w:rsidP="00E719C3">
      <w:pPr>
        <w:pStyle w:val="3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uniflash</w:t>
      </w:r>
      <w:proofErr w:type="spellEnd"/>
      <w:r>
        <w:rPr>
          <w:rFonts w:hint="eastAsia"/>
        </w:rPr>
        <w:t>格式化</w:t>
      </w:r>
    </w:p>
    <w:p w14:paraId="3419108A" w14:textId="77777777" w:rsidR="00E719C3" w:rsidRDefault="00E719C3" w:rsidP="00E719C3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打开</w:t>
      </w:r>
      <w:proofErr w:type="spellStart"/>
      <w:r>
        <w:rPr>
          <w:rFonts w:hint="eastAsia"/>
        </w:rPr>
        <w:t>uniflash</w:t>
      </w:r>
      <w:proofErr w:type="spellEnd"/>
      <w:r>
        <w:rPr>
          <w:rFonts w:hint="eastAsia"/>
        </w:rPr>
        <w:t>，选new target configuration</w:t>
      </w:r>
    </w:p>
    <w:p w14:paraId="409C5700" w14:textId="77777777" w:rsidR="00E719C3" w:rsidRDefault="00E719C3" w:rsidP="00E719C3">
      <w:pPr>
        <w:numPr>
          <w:ilvl w:val="0"/>
          <w:numId w:val="1"/>
        </w:numPr>
        <w:tabs>
          <w:tab w:val="clear" w:pos="312"/>
        </w:tabs>
      </w:pPr>
      <w:r>
        <w:rPr>
          <w:noProof/>
        </w:rPr>
        <w:drawing>
          <wp:inline distT="0" distB="0" distL="114300" distR="114300" wp14:anchorId="3E2A3A3E" wp14:editId="75093A08">
            <wp:extent cx="5272405" cy="1623060"/>
            <wp:effectExtent l="0" t="0" r="4445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8C25ECF" w14:textId="77777777" w:rsidR="00E719C3" w:rsidRDefault="00E719C3" w:rsidP="00E719C3">
      <w:pPr>
        <w:numPr>
          <w:ilvl w:val="0"/>
          <w:numId w:val="1"/>
        </w:numPr>
        <w:tabs>
          <w:tab w:val="clear" w:pos="312"/>
        </w:tabs>
      </w:pPr>
      <w:r>
        <w:rPr>
          <w:noProof/>
        </w:rPr>
        <w:drawing>
          <wp:inline distT="0" distB="0" distL="114300" distR="114300" wp14:anchorId="7E04391E" wp14:editId="0310299D">
            <wp:extent cx="3028315" cy="2143125"/>
            <wp:effectExtent l="0" t="0" r="63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刚才的com号</w:t>
      </w:r>
    </w:p>
    <w:p w14:paraId="63BC13CC" w14:textId="77777777" w:rsidR="00E719C3" w:rsidRDefault="00E719C3" w:rsidP="00E719C3">
      <w:pPr>
        <w:numPr>
          <w:ilvl w:val="0"/>
          <w:numId w:val="1"/>
        </w:numPr>
        <w:tabs>
          <w:tab w:val="clear" w:pos="312"/>
        </w:tabs>
      </w:pPr>
      <w:r>
        <w:rPr>
          <w:noProof/>
        </w:rPr>
        <w:lastRenderedPageBreak/>
        <w:drawing>
          <wp:inline distT="0" distB="0" distL="114300" distR="114300" wp14:anchorId="1E192D4D" wp14:editId="46EB9E78">
            <wp:extent cx="4657090" cy="243840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如果报错就复位</w:t>
      </w:r>
    </w:p>
    <w:p w14:paraId="415068D4" w14:textId="77777777" w:rsidR="00E719C3" w:rsidRDefault="00E719C3" w:rsidP="00E719C3">
      <w:pPr>
        <w:pStyle w:val="3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servercepack</w:t>
      </w:r>
      <w:proofErr w:type="spellEnd"/>
    </w:p>
    <w:p w14:paraId="44D26030" w14:textId="77777777" w:rsidR="00E719C3" w:rsidRDefault="00E719C3" w:rsidP="00E719C3">
      <w:pPr>
        <w:numPr>
          <w:ilvl w:val="0"/>
          <w:numId w:val="1"/>
        </w:numPr>
        <w:tabs>
          <w:tab w:val="clear" w:pos="312"/>
        </w:tabs>
      </w:pPr>
      <w:r>
        <w:rPr>
          <w:noProof/>
        </w:rPr>
        <w:drawing>
          <wp:inline distT="0" distB="0" distL="114300" distR="114300" wp14:anchorId="582B349D" wp14:editId="0C8E4EC5">
            <wp:extent cx="6402705" cy="3045460"/>
            <wp:effectExtent l="0" t="0" r="1714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2705" cy="304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C0DCBD" w14:textId="77777777" w:rsidR="00E719C3" w:rsidRDefault="00E719C3" w:rsidP="00E719C3"/>
    <w:p w14:paraId="62E12D8D" w14:textId="77777777" w:rsidR="00E719C3" w:rsidRDefault="00E719C3" w:rsidP="00E719C3">
      <w:pPr>
        <w:pStyle w:val="3"/>
      </w:pPr>
      <w:r>
        <w:rPr>
          <w:rFonts w:hint="eastAsia"/>
        </w:rPr>
        <w:t>下载目标固件（编译出的bin）</w:t>
      </w:r>
    </w:p>
    <w:p w14:paraId="739D73D4" w14:textId="77777777" w:rsidR="00E719C3" w:rsidRDefault="00E719C3" w:rsidP="00E719C3">
      <w:r>
        <w:rPr>
          <w:noProof/>
        </w:rPr>
        <w:lastRenderedPageBreak/>
        <w:drawing>
          <wp:inline distT="0" distB="0" distL="114300" distR="114300" wp14:anchorId="4A7085FA" wp14:editId="59D09A51">
            <wp:extent cx="6394450" cy="4488815"/>
            <wp:effectExtent l="0" t="0" r="635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448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7184A6" w14:textId="77777777" w:rsidR="00E719C3" w:rsidRDefault="00E719C3" w:rsidP="001E36A8">
      <w:pPr>
        <w:pStyle w:val="1"/>
      </w:pPr>
      <w:r>
        <w:rPr>
          <w:rFonts w:hint="eastAsia"/>
        </w:rPr>
        <w:t>运行</w:t>
      </w:r>
    </w:p>
    <w:p w14:paraId="6FFABF3A" w14:textId="77777777" w:rsidR="00E719C3" w:rsidRDefault="00E719C3" w:rsidP="00E719C3">
      <w:pPr>
        <w:rPr>
          <w:rFonts w:ascii="宋体" w:eastAsia="宋体" w:hAnsi="宋体" w:cs="宋体"/>
          <w:sz w:val="24"/>
        </w:rPr>
      </w:pPr>
      <w:r>
        <w:rPr>
          <w:rStyle w:val="fontstyle01"/>
          <w:rFonts w:hint="eastAsia"/>
        </w:rPr>
        <w:t>下载完毕后，</w:t>
      </w:r>
      <w:r>
        <w:rPr>
          <w:rStyle w:val="fontstyle01"/>
        </w:rPr>
        <w:t>如果需要运行， 那么就需要将 SOP 设置成 001 或这 000， 复位即</w:t>
      </w:r>
      <w:bookmarkStart w:id="0" w:name="_GoBack"/>
      <w:bookmarkEnd w:id="0"/>
      <w:r>
        <w:rPr>
          <w:rStyle w:val="fontstyle01"/>
        </w:rPr>
        <w:t>可运行, 以后上电也会运行上面我们下载固件了。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1ED89154" w14:textId="77777777" w:rsidR="00714E70" w:rsidRPr="00E719C3" w:rsidRDefault="00CD5551"/>
    <w:sectPr w:rsidR="00714E70" w:rsidRPr="00E71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EFB4D" w14:textId="77777777" w:rsidR="00CD5551" w:rsidRDefault="00CD5551" w:rsidP="00277AF3">
      <w:pPr>
        <w:spacing w:after="0" w:line="240" w:lineRule="auto"/>
      </w:pPr>
      <w:r>
        <w:separator/>
      </w:r>
    </w:p>
  </w:endnote>
  <w:endnote w:type="continuationSeparator" w:id="0">
    <w:p w14:paraId="21A982A3" w14:textId="77777777" w:rsidR="00CD5551" w:rsidRDefault="00CD5551" w:rsidP="00277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2CBB1" w14:textId="77777777" w:rsidR="00CD5551" w:rsidRDefault="00CD5551" w:rsidP="00277AF3">
      <w:pPr>
        <w:spacing w:after="0" w:line="240" w:lineRule="auto"/>
      </w:pPr>
      <w:r>
        <w:separator/>
      </w:r>
    </w:p>
  </w:footnote>
  <w:footnote w:type="continuationSeparator" w:id="0">
    <w:p w14:paraId="3D80B5D0" w14:textId="77777777" w:rsidR="00CD5551" w:rsidRDefault="00CD5551" w:rsidP="00277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6DC831"/>
    <w:multiLevelType w:val="singleLevel"/>
    <w:tmpl w:val="A66DC83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E3"/>
    <w:rsid w:val="00145D47"/>
    <w:rsid w:val="001E36A8"/>
    <w:rsid w:val="00277AF3"/>
    <w:rsid w:val="004B7DE3"/>
    <w:rsid w:val="00584CDE"/>
    <w:rsid w:val="006F208A"/>
    <w:rsid w:val="007E124F"/>
    <w:rsid w:val="00A33254"/>
    <w:rsid w:val="00CD5551"/>
    <w:rsid w:val="00DF3116"/>
    <w:rsid w:val="00E7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1C75C"/>
  <w15:chartTrackingRefBased/>
  <w15:docId w15:val="{7FB73DCB-04EA-4CDE-A420-43A07BDF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124F"/>
  </w:style>
  <w:style w:type="paragraph" w:styleId="1">
    <w:name w:val="heading 1"/>
    <w:basedOn w:val="a"/>
    <w:next w:val="a"/>
    <w:link w:val="10"/>
    <w:uiPriority w:val="9"/>
    <w:qFormat/>
    <w:rsid w:val="007E124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24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24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24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24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24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24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24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24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7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7A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7A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7A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124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semiHidden/>
    <w:rsid w:val="007E124F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rsid w:val="007E124F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7E124F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7E124F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7E124F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7E124F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7E124F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7E124F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7E124F"/>
    <w:rPr>
      <w:b/>
      <w:bCs/>
      <w:color w:val="2F5496" w:themeColor="accent1" w:themeShade="BF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7E124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7E124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7E124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b">
    <w:name w:val="副标题 字符"/>
    <w:basedOn w:val="a0"/>
    <w:link w:val="aa"/>
    <w:uiPriority w:val="11"/>
    <w:rsid w:val="007E124F"/>
    <w:rPr>
      <w:caps/>
      <w:color w:val="595959" w:themeColor="text1" w:themeTint="A6"/>
      <w:spacing w:val="10"/>
      <w:sz w:val="21"/>
      <w:szCs w:val="21"/>
    </w:rPr>
  </w:style>
  <w:style w:type="character" w:styleId="ac">
    <w:name w:val="Strong"/>
    <w:uiPriority w:val="22"/>
    <w:qFormat/>
    <w:rsid w:val="007E124F"/>
    <w:rPr>
      <w:b/>
      <w:bCs/>
    </w:rPr>
  </w:style>
  <w:style w:type="character" w:styleId="ad">
    <w:name w:val="Emphasis"/>
    <w:uiPriority w:val="20"/>
    <w:qFormat/>
    <w:rsid w:val="007E124F"/>
    <w:rPr>
      <w:caps/>
      <w:color w:val="1F3763" w:themeColor="accent1" w:themeShade="7F"/>
      <w:spacing w:val="5"/>
    </w:rPr>
  </w:style>
  <w:style w:type="paragraph" w:styleId="ae">
    <w:name w:val="No Spacing"/>
    <w:uiPriority w:val="1"/>
    <w:qFormat/>
    <w:rsid w:val="007E124F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7E124F"/>
    <w:rPr>
      <w:i/>
      <w:iCs/>
      <w:sz w:val="24"/>
      <w:szCs w:val="24"/>
    </w:rPr>
  </w:style>
  <w:style w:type="character" w:customStyle="1" w:styleId="af0">
    <w:name w:val="引用 字符"/>
    <w:basedOn w:val="a0"/>
    <w:link w:val="af"/>
    <w:uiPriority w:val="29"/>
    <w:rsid w:val="007E124F"/>
    <w:rPr>
      <w:i/>
      <w:iCs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7E124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2">
    <w:name w:val="明显引用 字符"/>
    <w:basedOn w:val="a0"/>
    <w:link w:val="af1"/>
    <w:uiPriority w:val="30"/>
    <w:rsid w:val="007E124F"/>
    <w:rPr>
      <w:color w:val="4472C4" w:themeColor="accent1"/>
      <w:sz w:val="24"/>
      <w:szCs w:val="24"/>
    </w:rPr>
  </w:style>
  <w:style w:type="character" w:styleId="af3">
    <w:name w:val="Subtle Emphasis"/>
    <w:uiPriority w:val="19"/>
    <w:qFormat/>
    <w:rsid w:val="007E124F"/>
    <w:rPr>
      <w:i/>
      <w:iCs/>
      <w:color w:val="1F3763" w:themeColor="accent1" w:themeShade="7F"/>
    </w:rPr>
  </w:style>
  <w:style w:type="character" w:styleId="af4">
    <w:name w:val="Intense Emphasis"/>
    <w:uiPriority w:val="21"/>
    <w:qFormat/>
    <w:rsid w:val="007E124F"/>
    <w:rPr>
      <w:b/>
      <w:bCs/>
      <w:caps/>
      <w:color w:val="1F3763" w:themeColor="accent1" w:themeShade="7F"/>
      <w:spacing w:val="10"/>
    </w:rPr>
  </w:style>
  <w:style w:type="character" w:styleId="af5">
    <w:name w:val="Subtle Reference"/>
    <w:uiPriority w:val="31"/>
    <w:qFormat/>
    <w:rsid w:val="007E124F"/>
    <w:rPr>
      <w:b/>
      <w:bCs/>
      <w:color w:val="4472C4" w:themeColor="accent1"/>
    </w:rPr>
  </w:style>
  <w:style w:type="character" w:styleId="af6">
    <w:name w:val="Intense Reference"/>
    <w:uiPriority w:val="32"/>
    <w:qFormat/>
    <w:rsid w:val="007E124F"/>
    <w:rPr>
      <w:b/>
      <w:bCs/>
      <w:i/>
      <w:iCs/>
      <w:caps/>
      <w:color w:val="4472C4" w:themeColor="accent1"/>
    </w:rPr>
  </w:style>
  <w:style w:type="character" w:styleId="af7">
    <w:name w:val="Book Title"/>
    <w:uiPriority w:val="33"/>
    <w:qFormat/>
    <w:rsid w:val="007E124F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7E124F"/>
    <w:pPr>
      <w:outlineLvl w:val="9"/>
    </w:pPr>
  </w:style>
  <w:style w:type="character" w:customStyle="1" w:styleId="fontstyle01">
    <w:name w:val="fontstyle01"/>
    <w:basedOn w:val="a0"/>
    <w:rsid w:val="00E719C3"/>
    <w:rPr>
      <w:rFonts w:ascii="宋体" w:eastAsia="宋体" w:hAnsi="宋体" w:cs="宋体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Yu</dc:creator>
  <cp:keywords/>
  <dc:description/>
  <cp:lastModifiedBy>Qiao Yu</cp:lastModifiedBy>
  <cp:revision>5</cp:revision>
  <dcterms:created xsi:type="dcterms:W3CDTF">2018-11-02T02:30:00Z</dcterms:created>
  <dcterms:modified xsi:type="dcterms:W3CDTF">2018-11-02T02:50:00Z</dcterms:modified>
</cp:coreProperties>
</file>