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2862" w:rsidRDefault="00000000">
      <w:pPr>
        <w:pStyle w:val="1"/>
        <w:jc w:val="center"/>
      </w:pPr>
      <w:r>
        <w:rPr>
          <w:rFonts w:hint="eastAsia"/>
        </w:rPr>
        <w:t>一种基于脉动阵列的二值复数神经网络卷积计算加速装置与方法</w:t>
      </w:r>
    </w:p>
    <w:p w:rsidR="00AC2862" w:rsidRDefault="00000000">
      <w:pPr>
        <w:pStyle w:val="2"/>
        <w:ind w:firstLineChars="0" w:firstLine="0"/>
      </w:pPr>
      <w:r>
        <w:rPr>
          <w:rFonts w:hint="eastAsia"/>
        </w:rPr>
        <w:t>技术领域</w:t>
      </w:r>
    </w:p>
    <w:p w:rsidR="00AC2862" w:rsidRDefault="00000000" w:rsidP="00196940">
      <w:pPr>
        <w:ind w:firstLine="480"/>
      </w:pPr>
      <w:r>
        <w:rPr>
          <w:rFonts w:asciiTheme="minorEastAsia" w:hAnsiTheme="minorEastAsia" w:cstheme="minorEastAsia" w:hint="eastAsia"/>
          <w:szCs w:val="32"/>
        </w:rPr>
        <w:t>本发明涉及人工智能</w:t>
      </w:r>
      <w:r w:rsidR="00094B01">
        <w:rPr>
          <w:rFonts w:asciiTheme="minorEastAsia" w:hAnsiTheme="minorEastAsia" w:cstheme="minorEastAsia" w:hint="eastAsia"/>
          <w:szCs w:val="32"/>
        </w:rPr>
        <w:t>芯片</w:t>
      </w:r>
      <w:r>
        <w:rPr>
          <w:rFonts w:asciiTheme="minorEastAsia" w:hAnsiTheme="minorEastAsia" w:cstheme="minorEastAsia" w:hint="eastAsia"/>
          <w:szCs w:val="32"/>
        </w:rPr>
        <w:t>领域，具体涉及</w:t>
      </w:r>
      <w:r>
        <w:rPr>
          <w:rFonts w:hint="eastAsia"/>
        </w:rPr>
        <w:t>一种基于脉动阵列的二值复数神经网络卷积计算加速装置与方法</w:t>
      </w:r>
      <w:r>
        <w:rPr>
          <w:rFonts w:asciiTheme="minorEastAsia" w:hAnsiTheme="minorEastAsia" w:cstheme="minorEastAsia" w:hint="eastAsia"/>
          <w:szCs w:val="32"/>
        </w:rPr>
        <w:t>。</w:t>
      </w:r>
    </w:p>
    <w:p w:rsidR="00AC2862" w:rsidRDefault="00000000">
      <w:pPr>
        <w:pStyle w:val="2"/>
        <w:ind w:firstLineChars="0" w:firstLine="0"/>
      </w:pPr>
      <w:r>
        <w:rPr>
          <w:rFonts w:hint="eastAsia"/>
        </w:rPr>
        <w:t>背景技术</w:t>
      </w:r>
    </w:p>
    <w:p w:rsidR="00AC2862" w:rsidRDefault="00000000" w:rsidP="00196940">
      <w:pPr>
        <w:ind w:firstLine="480"/>
      </w:pPr>
      <w:r>
        <w:rPr>
          <w:rFonts w:hint="eastAsia"/>
        </w:rPr>
        <w:t>近年来，随着人工智能的飞速发展，深度神经网络（</w:t>
      </w:r>
      <w:r>
        <w:t>Deep Neural Networks</w:t>
      </w:r>
      <w:r>
        <w:t>，</w:t>
      </w:r>
      <w:r>
        <w:t>DNN</w:t>
      </w:r>
      <w:r>
        <w:rPr>
          <w:rFonts w:hint="eastAsia"/>
        </w:rPr>
        <w:t>）在诸多领域都有着广泛应用，如目标检测、人脸识别、图像视频超分处理、自动驾驶以及语音识别等。</w:t>
      </w:r>
      <w:r>
        <w:rPr>
          <w:rFonts w:hint="eastAsia"/>
        </w:rPr>
        <w:t>DNN</w:t>
      </w:r>
      <w:r>
        <w:rPr>
          <w:rFonts w:hint="eastAsia"/>
        </w:rPr>
        <w:t>算法具有存储密集和计算密集两大特性，因为其中包含了大量的权重数据和特征图数据之间的卷积操作，使得目前的</w:t>
      </w:r>
      <w:r>
        <w:rPr>
          <w:rFonts w:hint="eastAsia"/>
        </w:rPr>
        <w:t>DNN</w:t>
      </w:r>
      <w:r>
        <w:rPr>
          <w:rFonts w:hint="eastAsia"/>
        </w:rPr>
        <w:t>模型无法在边缘侧充分地训练或者推理。</w:t>
      </w:r>
    </w:p>
    <w:p w:rsidR="00AC2862" w:rsidRDefault="00000000" w:rsidP="00196940">
      <w:pPr>
        <w:ind w:firstLine="480"/>
        <w:rPr>
          <w:rFonts w:hAnsi="Cambria Math"/>
        </w:rPr>
      </w:pPr>
      <w:r>
        <w:rPr>
          <w:rFonts w:hint="eastAsia"/>
        </w:rPr>
        <w:t>在进行卷积操作时，一般会将一张特征图的卷积操作转换成多个小型的矩阵乘法；如果采用传统的计算系统，即从内存中读取特征图矩阵数据和卷积核权重矩阵数据，完成计算后写回存储器，再继续下一批数据的计算，这种方法会导致数据复用率低，内存访问次数多、耗时久，计算效率低等问题。所以在人工智能芯片领域多采用脉动阵列的计算方式，以权重固定型脉动阵列完成矩阵乘法</w:t>
      </w:r>
      <m:oMath>
        <m:r>
          <m:rPr>
            <m:sty m:val="p"/>
          </m:rPr>
          <w:rPr>
            <w:rFonts w:ascii="Cambria Math"/>
          </w:rPr>
          <m:t>C</m:t>
        </m:r>
        <m:r>
          <m:rPr>
            <m:sty m:val="p"/>
          </m:rPr>
          <w:rPr>
            <w:rFonts w:ascii="Cambria Math" w:hAnsi="Cambria Math" w:hint="eastAsia"/>
          </w:rPr>
          <m:t>=</m:t>
        </m:r>
        <m:r>
          <m:rPr>
            <m:sty m:val="p"/>
          </m:rPr>
          <w:rPr>
            <w:rFonts w:ascii="Cambria Math" w:hAnsi="Cambria Math"/>
          </w:rPr>
          <m:t>A</m:t>
        </m:r>
        <m:r>
          <m:rPr>
            <m:sty m:val="p"/>
          </m:rPr>
          <w:rPr>
            <w:rFonts w:ascii="MS Gothic" w:eastAsia="MS Gothic" w:hAnsi="MS Gothic" w:cs="MS Gothic" w:hint="eastAsia"/>
          </w:rPr>
          <m:t>*</m:t>
        </m:r>
        <m:r>
          <m:rPr>
            <m:sty m:val="p"/>
          </m:rPr>
          <w:rPr>
            <w:rFonts w:ascii="Cambria Math" w:hAnsi="Cambria Math"/>
          </w:rPr>
          <m:t>B</m:t>
        </m:r>
      </m:oMath>
      <w:r>
        <w:rPr>
          <w:rFonts w:hAnsi="Cambria Math" w:hint="eastAsia"/>
        </w:rPr>
        <w:t>为例，其中</w:t>
      </w:r>
      <w:r>
        <w:rPr>
          <w:rFonts w:hAnsi="Cambria Math" w:hint="eastAsia"/>
        </w:rPr>
        <w:t>A</w:t>
      </w:r>
      <w:r>
        <w:rPr>
          <w:rFonts w:hAnsi="Cambria Math" w:hint="eastAsia"/>
        </w:rPr>
        <w:t>为输入特征图矩阵，</w:t>
      </w:r>
      <w:r>
        <w:rPr>
          <w:rFonts w:hAnsi="Cambria Math" w:hint="eastAsia"/>
        </w:rPr>
        <w:t>B</w:t>
      </w:r>
      <w:r>
        <w:rPr>
          <w:rFonts w:hAnsi="Cambria Math" w:hint="eastAsia"/>
        </w:rPr>
        <w:t>为卷积核数据矩阵，</w:t>
      </w:r>
      <w:r>
        <w:rPr>
          <w:rFonts w:hAnsi="Cambria Math" w:hint="eastAsia"/>
        </w:rPr>
        <w:t>C</w:t>
      </w:r>
      <w:r>
        <w:rPr>
          <w:rFonts w:hAnsi="Cambria Math" w:hint="eastAsia"/>
        </w:rPr>
        <w:t>为输出特征图矩阵，计算方法为：首先将权重矩阵数据在脉动阵列中自上而下传播，传播完成后将权重数据固定于每个脉动阵列单元中；再将输入特征图矩阵数据按行依次间隔一个周期输入脉动阵列，并自左向右传播；输入数据与权重数据进行乘法计算，乘法结果与上一级计算单元的部分和输出进行累加计算，所得新的部分和结果向下传播给下一级计算单元；最后一级计算单元将最终的部分和结果传入累加器中。</w:t>
      </w:r>
    </w:p>
    <w:p w:rsidR="00AC2862" w:rsidRDefault="00000000" w:rsidP="00196940">
      <w:pPr>
        <w:ind w:firstLine="480"/>
        <w:rPr>
          <w:lang w:bidi="ar"/>
        </w:rPr>
      </w:pPr>
      <w:r>
        <w:rPr>
          <w:rFonts w:hint="eastAsia"/>
          <w:lang w:bidi="ar"/>
        </w:rPr>
        <w:t>二值复数神经网络有效地结合二值神经网络和复数神经网络，其中每层的</w:t>
      </w:r>
      <w:r>
        <w:rPr>
          <w:rFonts w:hint="eastAsia"/>
          <w:lang w:bidi="ar"/>
        </w:rPr>
        <w:lastRenderedPageBreak/>
        <w:t>输入特征图数据、权重数据和输出特征图数据都使用二值化的复数值来表示，即</w:t>
      </w:r>
      <w:r>
        <w:rPr>
          <w:rFonts w:hint="eastAsia"/>
          <w:lang w:bidi="ar"/>
        </w:rPr>
        <w:t>{1+i,1-i,-1+i,-1-i}</w:t>
      </w:r>
      <w:r>
        <w:rPr>
          <w:rFonts w:hint="eastAsia"/>
          <w:lang w:bidi="ar"/>
        </w:rPr>
        <w:t>中某一个，在进行卷积计算时，原先的全精度乘法计算也相应地映射为单比特的同或运算（</w:t>
      </w:r>
      <w:r>
        <w:rPr>
          <w:rFonts w:hint="eastAsia"/>
          <w:lang w:bidi="ar"/>
        </w:rPr>
        <w:t>xnor</w:t>
      </w:r>
      <w:r>
        <w:rPr>
          <w:rFonts w:hint="eastAsia"/>
          <w:lang w:bidi="ar"/>
        </w:rPr>
        <w:t>）外加一个计“</w:t>
      </w:r>
      <w:r>
        <w:rPr>
          <w:rFonts w:hint="eastAsia"/>
          <w:lang w:bidi="ar"/>
        </w:rPr>
        <w:t>1</w:t>
      </w:r>
      <w:r>
        <w:rPr>
          <w:rFonts w:hint="eastAsia"/>
          <w:lang w:bidi="ar"/>
        </w:rPr>
        <w:t>”（</w:t>
      </w:r>
      <w:r>
        <w:rPr>
          <w:rFonts w:hint="eastAsia"/>
          <w:lang w:bidi="ar"/>
        </w:rPr>
        <w:t>popcount</w:t>
      </w:r>
      <w:r>
        <w:rPr>
          <w:rFonts w:hint="eastAsia"/>
          <w:lang w:bidi="ar"/>
        </w:rPr>
        <w:t>）操作，在数据存储时</w:t>
      </w:r>
      <w:r>
        <w:rPr>
          <w:rFonts w:hint="eastAsia"/>
        </w:rPr>
        <w:t>，</w:t>
      </w:r>
      <w:r>
        <w:rPr>
          <w:rFonts w:hint="eastAsia"/>
          <w:lang w:bidi="ar"/>
        </w:rPr>
        <w:t>使用双比特替代</w:t>
      </w:r>
      <w:r>
        <w:rPr>
          <w:rFonts w:hint="eastAsia"/>
          <w:lang w:bidi="ar"/>
        </w:rPr>
        <w:t>32</w:t>
      </w:r>
      <w:r>
        <w:rPr>
          <w:rFonts w:hint="eastAsia"/>
          <w:lang w:bidi="ar"/>
        </w:rPr>
        <w:t>比特的单精度浮点数或</w:t>
      </w:r>
      <w:r>
        <w:rPr>
          <w:rFonts w:hint="eastAsia"/>
          <w:lang w:bidi="ar"/>
        </w:rPr>
        <w:t>16</w:t>
      </w:r>
      <w:r>
        <w:rPr>
          <w:rFonts w:hint="eastAsia"/>
          <w:lang w:bidi="ar"/>
        </w:rPr>
        <w:t>比特的半精度浮点，该网络具有二值神经网络的计算效率、低硬件开销、高能效比、高鲁棒性、高精度等多种优势。</w:t>
      </w:r>
    </w:p>
    <w:p w:rsidR="00AC2862" w:rsidRDefault="00000000" w:rsidP="00196940">
      <w:pPr>
        <w:ind w:firstLine="480"/>
        <w:rPr>
          <w:bCs/>
          <w:szCs w:val="21"/>
        </w:rPr>
      </w:pPr>
      <w:r>
        <w:rPr>
          <w:rFonts w:hint="eastAsia"/>
        </w:rPr>
        <w:t>假设二值复数</w:t>
      </w:r>
      <m:oMath>
        <m:sSup>
          <m:sSupPr>
            <m:ctrlPr>
              <w:rPr>
                <w:rFonts w:ascii="Cambria Math" w:hAnsi="Cambria Math" w:hint="eastAsia"/>
                <w:iCs/>
                <w:vertAlign w:val="superscript"/>
              </w:rPr>
            </m:ctrlPr>
          </m:sSupPr>
          <m:e>
            <m:r>
              <m:rPr>
                <m:sty m:val="p"/>
              </m:rPr>
              <w:rPr>
                <w:rFonts w:ascii="Cambria Math" w:hAnsi="Cambria Math"/>
                <w:vertAlign w:val="superscript"/>
              </w:rPr>
              <m:t>(</m:t>
            </m:r>
            <m:r>
              <w:rPr>
                <w:rFonts w:ascii="Cambria Math" w:hAnsi="Cambria Math"/>
                <w:vertAlign w:val="superscript"/>
              </w:rPr>
              <m:t>z</m:t>
            </m:r>
          </m:e>
          <m:sup>
            <m:r>
              <w:rPr>
                <w:rFonts w:ascii="Cambria Math" w:hAnsi="Cambria Math"/>
                <w:vertAlign w:val="superscript"/>
              </w:rPr>
              <m:t>b</m:t>
            </m:r>
          </m:sup>
        </m:sSup>
        <m:r>
          <m:rPr>
            <m:sty m:val="p"/>
          </m:rPr>
          <w:rPr>
            <w:rFonts w:ascii="Cambria Math" w:hAnsi="Cambria Math" w:hint="eastAsia"/>
          </w:rPr>
          <m:t xml:space="preserve">= </m:t>
        </m:r>
        <m:sSup>
          <m:sSupPr>
            <m:ctrlPr>
              <w:rPr>
                <w:rFonts w:ascii="Cambria Math" w:hAnsi="Cambria Math" w:hint="eastAsia"/>
                <w:iCs/>
              </w:rPr>
            </m:ctrlPr>
          </m:sSupPr>
          <m:e>
            <m:r>
              <w:rPr>
                <w:rFonts w:ascii="Cambria Math" w:hAnsi="Cambria Math"/>
              </w:rPr>
              <m:t>x</m:t>
            </m:r>
          </m:e>
          <m:sup>
            <m:r>
              <w:rPr>
                <w:rFonts w:ascii="Cambria Math" w:hAnsi="Cambria Math"/>
              </w:rPr>
              <m:t>b</m:t>
            </m:r>
          </m:sup>
        </m:sSup>
        <m:r>
          <m:rPr>
            <m:sty m:val="p"/>
          </m:rPr>
          <w:rPr>
            <w:rFonts w:ascii="Cambria Math" w:hAnsi="Cambria Math" w:hint="eastAsia"/>
            <w:vertAlign w:val="superscript"/>
          </w:rPr>
          <m:t xml:space="preserve"> </m:t>
        </m:r>
        <m:r>
          <m:rPr>
            <m:sty m:val="p"/>
          </m:rPr>
          <w:rPr>
            <w:rFonts w:ascii="Cambria Math" w:hAnsi="Cambria Math"/>
          </w:rPr>
          <m:t xml:space="preserve">+ </m:t>
        </m:r>
        <m:r>
          <w:rPr>
            <w:rFonts w:ascii="Cambria Math" w:hAnsi="Cambria Math"/>
          </w:rPr>
          <m:t>i</m:t>
        </m:r>
        <m:sSup>
          <m:sSupPr>
            <m:ctrlPr>
              <w:rPr>
                <w:rFonts w:ascii="Cambria Math" w:hAnsi="Cambria Math" w:hint="eastAsia"/>
                <w:iCs/>
              </w:rPr>
            </m:ctrlPr>
          </m:sSupPr>
          <m:e>
            <m:r>
              <w:rPr>
                <w:rFonts w:ascii="Cambria Math" w:hAnsi="Cambria Math"/>
              </w:rPr>
              <m:t>y</m:t>
            </m:r>
          </m:e>
          <m:sup>
            <m:r>
              <w:rPr>
                <w:rFonts w:ascii="Cambria Math" w:hAnsi="Cambria Math"/>
              </w:rPr>
              <m:t>b</m:t>
            </m:r>
          </m:sup>
        </m:sSup>
        <m:r>
          <m:rPr>
            <m:sty m:val="p"/>
          </m:rPr>
          <w:rPr>
            <w:rFonts w:ascii="Cambria Math" w:hAnsi="Cambria Math"/>
          </w:rPr>
          <m:t>)</m:t>
        </m:r>
      </m:oMath>
      <w:r>
        <w:rPr>
          <w:rFonts w:hint="eastAsia"/>
        </w:rPr>
        <w:t>为激活输入，二值复数</w:t>
      </w:r>
      <m:oMath>
        <m:r>
          <m:rPr>
            <m:sty m:val="p"/>
          </m:rPr>
          <w:rPr>
            <w:rFonts w:ascii="Cambria Math" w:hAnsi="Cambria Math"/>
          </w:rPr>
          <m:t>(</m:t>
        </m:r>
        <m:sSup>
          <m:sSupPr>
            <m:ctrlPr>
              <w:rPr>
                <w:rFonts w:ascii="Cambria Math" w:hAnsi="Cambria Math"/>
                <w:vertAlign w:val="superscript"/>
              </w:rPr>
            </m:ctrlPr>
          </m:sSupPr>
          <m:e>
            <m:r>
              <w:rPr>
                <w:rFonts w:ascii="Cambria Math" w:hAnsi="Cambria Math"/>
                <w:vertAlign w:val="superscript"/>
              </w:rPr>
              <m:t>w</m:t>
            </m:r>
          </m:e>
          <m:sup>
            <m:r>
              <w:rPr>
                <w:rFonts w:ascii="Cambria Math" w:hAnsi="Cambria Math"/>
                <w:vertAlign w:val="superscript"/>
              </w:rPr>
              <m:t>b</m:t>
            </m:r>
          </m:sup>
        </m:sSup>
        <m:r>
          <m:rPr>
            <m:sty m:val="p"/>
          </m:rPr>
          <w:rPr>
            <w:rFonts w:ascii="Cambria Math" w:hAnsi="Cambria Math"/>
            <w:vertAlign w:val="superscript"/>
          </w:rPr>
          <m:t xml:space="preserve"> = </m:t>
        </m:r>
        <m:sSup>
          <m:sSupPr>
            <m:ctrlPr>
              <w:rPr>
                <w:rFonts w:ascii="Cambria Math" w:hAnsi="Cambria Math"/>
                <w:vertAlign w:val="superscript"/>
              </w:rPr>
            </m:ctrlPr>
          </m:sSupPr>
          <m:e>
            <m:r>
              <w:rPr>
                <w:rFonts w:ascii="Cambria Math" w:hAnsi="Cambria Math"/>
                <w:vertAlign w:val="superscript"/>
              </w:rPr>
              <m:t>a</m:t>
            </m:r>
          </m:e>
          <m:sup>
            <m:r>
              <w:rPr>
                <w:rFonts w:ascii="Cambria Math" w:hAnsi="Cambria Math"/>
                <w:vertAlign w:val="superscript"/>
              </w:rPr>
              <m:t>b</m:t>
            </m:r>
          </m:sup>
        </m:sSup>
        <m:r>
          <m:rPr>
            <m:sty m:val="p"/>
          </m:rPr>
          <w:rPr>
            <w:rFonts w:ascii="Cambria Math" w:hAnsi="Cambria Math"/>
            <w:vertAlign w:val="superscript"/>
          </w:rPr>
          <m:t xml:space="preserve"> + </m:t>
        </m:r>
        <m:r>
          <w:rPr>
            <w:rFonts w:ascii="Cambria Math" w:hAnsi="Cambria Math"/>
            <w:vertAlign w:val="superscript"/>
          </w:rPr>
          <m:t>i</m:t>
        </m:r>
        <m:sSup>
          <m:sSupPr>
            <m:ctrlPr>
              <w:rPr>
                <w:rFonts w:ascii="Cambria Math" w:hAnsi="Cambria Math"/>
                <w:vertAlign w:val="superscript"/>
              </w:rPr>
            </m:ctrlPr>
          </m:sSupPr>
          <m:e>
            <m:r>
              <w:rPr>
                <w:rFonts w:ascii="Cambria Math" w:hAnsi="Cambria Math"/>
                <w:vertAlign w:val="superscript"/>
              </w:rPr>
              <m:t>b</m:t>
            </m:r>
          </m:e>
          <m:sup>
            <m:r>
              <w:rPr>
                <w:rFonts w:ascii="Cambria Math" w:hAnsi="Cambria Math"/>
                <w:vertAlign w:val="superscript"/>
              </w:rPr>
              <m:t>b</m:t>
            </m:r>
          </m:sup>
        </m:sSup>
        <m:r>
          <m:rPr>
            <m:sty m:val="p"/>
          </m:rPr>
          <w:rPr>
            <w:rFonts w:ascii="Cambria Math" w:hAnsi="Cambria Math"/>
            <w:vertAlign w:val="superscript"/>
          </w:rPr>
          <m:t>)</m:t>
        </m:r>
      </m:oMath>
      <w:r>
        <w:rPr>
          <w:rFonts w:hint="eastAsia"/>
        </w:rPr>
        <w:t>为权重，</w:t>
      </w:r>
      <m:oMath>
        <m:r>
          <m:rPr>
            <m:sty m:val="p"/>
          </m:rPr>
          <w:rPr>
            <w:rFonts w:ascii="Cambria Math" w:hAnsi="Cambria Math"/>
          </w:rPr>
          <m:t>(</m:t>
        </m:r>
        <m:r>
          <w:rPr>
            <w:rFonts w:ascii="Cambria Math" w:hAnsi="Cambria Math"/>
          </w:rPr>
          <m:t>h</m:t>
        </m:r>
        <m:r>
          <m:rPr>
            <m:sty m:val="p"/>
          </m:rPr>
          <w:rPr>
            <w:rFonts w:ascii="Cambria Math" w:hAnsi="Cambria Math"/>
          </w:rPr>
          <m:t xml:space="preserve"> = </m:t>
        </m:r>
        <m:r>
          <w:rPr>
            <w:rFonts w:ascii="Cambria Math" w:hAnsi="Cambria Math"/>
          </w:rPr>
          <m:t>c</m:t>
        </m:r>
        <m:r>
          <m:rPr>
            <m:sty m:val="p"/>
          </m:rPr>
          <w:rPr>
            <w:rFonts w:ascii="Cambria Math" w:hAnsi="Cambria Math"/>
          </w:rPr>
          <m:t xml:space="preserve"> + </m:t>
        </m:r>
        <m:r>
          <w:rPr>
            <w:rFonts w:ascii="Cambria Math" w:hAnsi="Cambria Math"/>
          </w:rPr>
          <m:t>id</m:t>
        </m:r>
        <m:r>
          <m:rPr>
            <m:sty m:val="p"/>
          </m:rPr>
          <w:rPr>
            <w:rFonts w:ascii="Cambria Math" w:hAnsi="Cambria Math"/>
          </w:rPr>
          <m:t>)</m:t>
        </m:r>
      </m:oMath>
      <w:r>
        <w:rPr>
          <w:rFonts w:hint="eastAsia"/>
        </w:rPr>
        <w:t>是全精度复数输出。二值复数的点积运算遵循复数计算规则，形式如下式，其中</w:t>
      </w:r>
      <m:oMath>
        <m:sSup>
          <m:sSupPr>
            <m:ctrlPr>
              <w:rPr>
                <w:rFonts w:ascii="Cambria Math" w:hAnsi="Cambria Math"/>
              </w:rPr>
            </m:ctrlPr>
          </m:sSupPr>
          <m:e>
            <m:r>
              <w:rPr>
                <w:rFonts w:ascii="Cambria Math" w:hAnsi="Cambria Math"/>
              </w:rPr>
              <m:t>x</m:t>
            </m:r>
          </m:e>
          <m:sup>
            <m:r>
              <w:rPr>
                <w:rFonts w:ascii="Cambria Math" w:hAnsi="Cambria Math"/>
              </w:rPr>
              <m:t>b</m:t>
            </m:r>
          </m:sup>
        </m:sSup>
      </m:oMath>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b</m:t>
            </m:r>
          </m:sup>
        </m:sSup>
      </m:oMath>
      <w:r>
        <w:rPr>
          <w:rFonts w:hint="eastAsia"/>
        </w:rPr>
        <w:t>，</w:t>
      </w:r>
      <m:oMath>
        <m:sSup>
          <m:sSupPr>
            <m:ctrlPr>
              <w:rPr>
                <w:rFonts w:ascii="Cambria Math" w:hAnsi="Cambria Math"/>
                <w:vertAlign w:val="superscript"/>
              </w:rPr>
            </m:ctrlPr>
          </m:sSupPr>
          <m:e>
            <m:r>
              <w:rPr>
                <w:rFonts w:ascii="Cambria Math" w:hAnsi="Cambria Math"/>
                <w:vertAlign w:val="superscript"/>
              </w:rPr>
              <m:t>a</m:t>
            </m:r>
          </m:e>
          <m:sup>
            <m:r>
              <w:rPr>
                <w:rFonts w:ascii="Cambria Math" w:hAnsi="Cambria Math"/>
                <w:vertAlign w:val="superscript"/>
              </w:rPr>
              <m:t>b</m:t>
            </m:r>
          </m:sup>
        </m:sSup>
      </m:oMath>
      <w:r>
        <w:rPr>
          <w:rFonts w:hint="eastAsia"/>
        </w:rPr>
        <w:t>，</w:t>
      </w:r>
      <m:oMath>
        <m:sSup>
          <m:sSupPr>
            <m:ctrlPr>
              <w:rPr>
                <w:rFonts w:ascii="Cambria Math" w:hAnsi="Cambria Math"/>
                <w:vertAlign w:val="superscript"/>
              </w:rPr>
            </m:ctrlPr>
          </m:sSupPr>
          <m:e>
            <m:r>
              <w:rPr>
                <w:rFonts w:ascii="Cambria Math" w:hAnsi="Cambria Math"/>
                <w:vertAlign w:val="superscript"/>
              </w:rPr>
              <m:t>b</m:t>
            </m:r>
          </m:e>
          <m:sup>
            <m:r>
              <w:rPr>
                <w:rFonts w:ascii="Cambria Math" w:hAnsi="Cambria Math"/>
                <w:vertAlign w:val="superscript"/>
              </w:rPr>
              <m:t>b</m:t>
            </m:r>
          </m:sup>
        </m:sSup>
      </m:oMath>
      <w:r>
        <w:rPr>
          <w:rFonts w:hint="eastAsia"/>
        </w:rPr>
        <w:t xml:space="preserve"> </w:t>
      </w:r>
      <w:r>
        <w:rPr>
          <w:rFonts w:hint="eastAsia"/>
        </w:rPr>
        <w:t>∈</w:t>
      </w:r>
      <w:r>
        <w:rPr>
          <w:rFonts w:hint="eastAsia"/>
        </w:rPr>
        <w:t xml:space="preserve"> {+1</w:t>
      </w:r>
      <w:r>
        <w:rPr>
          <w:rFonts w:hint="eastAsia"/>
        </w:rPr>
        <w:t>，</w:t>
      </w:r>
      <w:r>
        <w:rPr>
          <w:rFonts w:hint="eastAsia"/>
        </w:rPr>
        <w:t>-1}</w:t>
      </w:r>
      <w:r>
        <w:rPr>
          <w:rFonts w:hint="eastAsia"/>
        </w:rPr>
        <w:t>。一个二值复数点积运算需要结合</w:t>
      </w:r>
      <w:r>
        <w:rPr>
          <w:rFonts w:hint="eastAsia"/>
        </w:rPr>
        <w:t>4</w:t>
      </w:r>
      <w:r>
        <w:rPr>
          <w:rFonts w:hint="eastAsia"/>
        </w:rPr>
        <w:t>个二值点积和</w:t>
      </w:r>
      <w:r>
        <w:rPr>
          <w:rFonts w:hint="eastAsia"/>
        </w:rPr>
        <w:t>2</w:t>
      </w:r>
      <w:r>
        <w:rPr>
          <w:rFonts w:hint="eastAsia"/>
        </w:rPr>
        <w:t>个额外的实数加法。</w:t>
      </w:r>
    </w:p>
    <w:p w:rsidR="00AC2862" w:rsidRDefault="00000000">
      <w:pPr>
        <w:pStyle w:val="aa"/>
        <w:ind w:firstLineChars="0" w:firstLine="0"/>
        <w:jc w:val="both"/>
        <w:rPr>
          <w:rFonts w:ascii="Cambria Math" w:hAnsi="Cambria Math"/>
        </w:rPr>
      </w:pPr>
      <w:r>
        <w:rPr>
          <w:rFonts w:hAnsi="Cambria Math"/>
          <w:iCs/>
        </w:rPr>
        <w:tab/>
      </w:r>
      <m:oMath>
        <m:r>
          <w:rPr>
            <w:rFonts w:ascii="Cambria Math" w:hAnsi="Cambria Math"/>
          </w:rPr>
          <m:t>h = c + id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 + i(</m:t>
        </m:r>
        <m:sSup>
          <m:sSupPr>
            <m:ctrlPr>
              <w:rPr>
                <w:rFonts w:ascii="Cambria Math" w:hAnsi="Cambria Math"/>
                <w:i/>
                <w:iCs/>
              </w:rPr>
            </m:ctrlPr>
          </m:sSupPr>
          <m:e>
            <m:r>
              <w:rPr>
                <w:rFonts w:ascii="Cambria Math" w:hAnsi="Cambria Math"/>
              </w:rPr>
              <m:t>b</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b</m:t>
            </m:r>
          </m:sup>
        </m:sSup>
        <m:r>
          <w:rPr>
            <w:rFonts w:ascii="Cambria Math" w:hAnsi="Cambria Math"/>
          </w:rPr>
          <m:t xml:space="preserve"> + </m:t>
        </m:r>
        <m:sSup>
          <m:sSupPr>
            <m:ctrlPr>
              <w:rPr>
                <w:rFonts w:ascii="Cambria Math" w:hAnsi="Cambria Math"/>
                <w:i/>
                <w:iCs/>
              </w:rPr>
            </m:ctrlPr>
          </m:sSupPr>
          <m:e>
            <m:r>
              <w:rPr>
                <w:rFonts w:ascii="Cambria Math" w:hAnsi="Cambria Math"/>
              </w:rPr>
              <m:t>a</m:t>
            </m:r>
          </m:e>
          <m:sup>
            <m:r>
              <w:rPr>
                <w:rFonts w:ascii="Cambria Math" w:hAnsi="Cambria Math"/>
              </w:rPr>
              <m:t>b</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b</m:t>
            </m:r>
          </m:sup>
        </m:sSup>
        <m:r>
          <w:rPr>
            <w:rFonts w:ascii="Cambria Math" w:hAnsi="Cambria Math"/>
          </w:rPr>
          <m:t>)</m:t>
        </m:r>
      </m:oMath>
    </w:p>
    <w:p w:rsidR="00AC2862" w:rsidRDefault="00000000">
      <w:pPr>
        <w:pStyle w:val="2"/>
        <w:ind w:firstLineChars="0" w:firstLine="0"/>
      </w:pPr>
      <w:r>
        <w:rPr>
          <w:rFonts w:hint="eastAsia"/>
        </w:rPr>
        <w:t>发明内容</w:t>
      </w:r>
    </w:p>
    <w:p w:rsidR="00AC2862" w:rsidRDefault="003E4B9A" w:rsidP="00C67759">
      <w:pPr>
        <w:ind w:firstLine="480"/>
      </w:pPr>
      <w:r>
        <w:rPr>
          <w:rFonts w:hint="eastAsia"/>
        </w:rPr>
        <w:t>由于全精度深度神经网络</w:t>
      </w:r>
      <w:r w:rsidR="00CB39CC">
        <w:rPr>
          <w:rFonts w:hint="eastAsia"/>
        </w:rPr>
        <w:t>中</w:t>
      </w:r>
      <w:r w:rsidR="004F01A5">
        <w:rPr>
          <w:rFonts w:hint="eastAsia"/>
        </w:rPr>
        <w:t>浮点数</w:t>
      </w:r>
      <w:r w:rsidR="00CB39CC">
        <w:rPr>
          <w:rFonts w:hint="eastAsia"/>
        </w:rPr>
        <w:t>的</w:t>
      </w:r>
      <w:r w:rsidR="004F01A5">
        <w:rPr>
          <w:rFonts w:hint="eastAsia"/>
        </w:rPr>
        <w:t>乘加计算</w:t>
      </w:r>
      <w:r>
        <w:rPr>
          <w:rFonts w:hint="eastAsia"/>
        </w:rPr>
        <w:t>硬件开销</w:t>
      </w:r>
      <w:r w:rsidR="00CB39CC">
        <w:rPr>
          <w:rFonts w:hint="eastAsia"/>
        </w:rPr>
        <w:t>大</w:t>
      </w:r>
      <w:r>
        <w:rPr>
          <w:rFonts w:hint="eastAsia"/>
        </w:rPr>
        <w:t>、计算效率低，</w:t>
      </w:r>
      <w:r w:rsidR="00081E07">
        <w:rPr>
          <w:rFonts w:hint="eastAsia"/>
        </w:rPr>
        <w:t>二值神经网络精度受损严重等问题，</w:t>
      </w:r>
      <w:r w:rsidR="00C67759">
        <w:rPr>
          <w:rFonts w:hint="eastAsia"/>
        </w:rPr>
        <w:t>此</w:t>
      </w:r>
      <w:r w:rsidR="00081E07">
        <w:rPr>
          <w:rFonts w:hint="eastAsia"/>
        </w:rPr>
        <w:t>类神经网络均不便于在边缘智能设备中部署。</w:t>
      </w:r>
      <w:r w:rsidR="00586501">
        <w:rPr>
          <w:rFonts w:hint="eastAsia"/>
        </w:rPr>
        <w:t>二值复数神经网络虽然硬件开销小、精度高，但是在</w:t>
      </w:r>
      <w:r w:rsidR="00C67759">
        <w:rPr>
          <w:rFonts w:hint="eastAsia"/>
        </w:rPr>
        <w:t>硬件</w:t>
      </w:r>
      <w:r w:rsidR="00586501">
        <w:rPr>
          <w:rFonts w:hint="eastAsia"/>
        </w:rPr>
        <w:t>部署过程中</w:t>
      </w:r>
      <w:r w:rsidR="00C67759">
        <w:rPr>
          <w:rFonts w:hint="eastAsia"/>
        </w:rPr>
        <w:t>也在诸多问题，如</w:t>
      </w:r>
      <w:r w:rsidR="00586501">
        <w:rPr>
          <w:rFonts w:hint="eastAsia"/>
        </w:rPr>
        <w:t>存储资源和计算资源</w:t>
      </w:r>
      <w:r w:rsidR="00C67759">
        <w:rPr>
          <w:rFonts w:hint="eastAsia"/>
        </w:rPr>
        <w:t>利用率不足、卷积核尺寸与脉动阵列行尺寸不相同时需要软件处理权重矩阵数据等。为解决上述问题，</w:t>
      </w:r>
      <w:r w:rsidR="00113A57">
        <w:rPr>
          <w:rFonts w:hint="eastAsia"/>
        </w:rPr>
        <w:t>并</w:t>
      </w:r>
      <w:r>
        <w:rPr>
          <w:rFonts w:hint="eastAsia"/>
        </w:rPr>
        <w:t>实现低功耗、高能效比的边缘智能设备，本发明采用如下的技术方案：</w:t>
      </w:r>
    </w:p>
    <w:p w:rsidR="00A64E5F" w:rsidRDefault="00000000" w:rsidP="00A64E5F">
      <w:pPr>
        <w:ind w:firstLine="480"/>
      </w:pPr>
      <w:r>
        <w:rPr>
          <w:rFonts w:hint="eastAsia"/>
        </w:rPr>
        <w:t>一种基于脉动阵列的二值复数神经网络卷积计算加速</w:t>
      </w:r>
      <w:r w:rsidR="009F1244">
        <w:rPr>
          <w:rFonts w:hint="eastAsia"/>
        </w:rPr>
        <w:t>系统</w:t>
      </w:r>
      <w:r>
        <w:rPr>
          <w:rFonts w:hint="eastAsia"/>
        </w:rPr>
        <w:t>装置，</w:t>
      </w:r>
      <w:r w:rsidR="009F1244">
        <w:rPr>
          <w:rFonts w:hint="eastAsia"/>
        </w:rPr>
        <w:t>系统</w:t>
      </w:r>
      <w:r>
        <w:rPr>
          <w:rFonts w:hint="eastAsia"/>
        </w:rPr>
        <w:t>装置中包括</w:t>
      </w:r>
      <w:r w:rsidR="009F1244">
        <w:rPr>
          <w:rFonts w:hint="eastAsia"/>
        </w:rPr>
        <w:t>一个脉动阵列控制器、三</w:t>
      </w:r>
      <w:r>
        <w:rPr>
          <w:rFonts w:hint="eastAsia"/>
        </w:rPr>
        <w:t>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之间的寄存器和一个累加器。</w:t>
      </w:r>
      <w:r w:rsidR="00FA4BC0">
        <w:rPr>
          <w:rFonts w:hint="eastAsia"/>
        </w:rPr>
        <w:t>脉动阵列尺寸为</w:t>
      </w:r>
      <m:oMath>
        <m:r>
          <w:rPr>
            <w:rFonts w:ascii="Cambria Math" w:hAnsi="Cambria Math" w:hint="eastAsia"/>
          </w:rPr>
          <m:t>16</m:t>
        </m:r>
        <m:r>
          <w:rPr>
            <w:rFonts w:ascii="Cambria Math" w:hAnsi="Cambria Math"/>
          </w:rPr>
          <m:t>×</m:t>
        </m:r>
        <m:r>
          <w:rPr>
            <w:rFonts w:ascii="Cambria Math" w:hAnsi="Cambria Math" w:hint="eastAsia"/>
          </w:rPr>
          <m:t>16</m:t>
        </m:r>
      </m:oMath>
      <w:r w:rsidR="00FA4BC0">
        <w:rPr>
          <w:rFonts w:hint="eastAsia"/>
        </w:rPr>
        <w:t>，即每行包括</w:t>
      </w:r>
      <w:r w:rsidR="00FA4BC0">
        <w:rPr>
          <w:rFonts w:hint="eastAsia"/>
        </w:rPr>
        <w:t>16</w:t>
      </w:r>
      <w:r w:rsidR="00FA4BC0">
        <w:rPr>
          <w:rFonts w:hint="eastAsia"/>
        </w:rPr>
        <w:t>个基本运算单元</w:t>
      </w:r>
      <w:r w:rsidR="00FA4BC0">
        <w:t>PE</w:t>
      </w:r>
      <w:r w:rsidR="00FA4BC0">
        <w:rPr>
          <w:rFonts w:hint="eastAsia"/>
        </w:rPr>
        <w:t>，每列包括</w:t>
      </w:r>
      <w:r w:rsidR="00FA4BC0">
        <w:rPr>
          <w:rFonts w:hint="eastAsia"/>
        </w:rPr>
        <w:t>16</w:t>
      </w:r>
      <w:r w:rsidR="00FA4BC0">
        <w:rPr>
          <w:rFonts w:hint="eastAsia"/>
        </w:rPr>
        <w:t>个基本运算单元。</w:t>
      </w:r>
      <w:r>
        <w:rPr>
          <w:rFonts w:hint="eastAsia"/>
        </w:rPr>
        <w:t>其中基本运算</w:t>
      </w:r>
      <w:r>
        <w:rPr>
          <w:rFonts w:hint="eastAsia"/>
        </w:rPr>
        <w:t>P</w:t>
      </w:r>
      <w:r>
        <w:t>E</w:t>
      </w:r>
      <w:r>
        <w:rPr>
          <w:rFonts w:hint="eastAsia"/>
        </w:rPr>
        <w:t>包含了权重数据输入接口（</w:t>
      </w:r>
      <w:r>
        <w:rPr>
          <w:rFonts w:hint="eastAsia"/>
        </w:rPr>
        <w:t>i</w:t>
      </w:r>
      <w:r>
        <w:t>n_d</w:t>
      </w:r>
      <w:r>
        <w:rPr>
          <w:rFonts w:hint="eastAsia"/>
        </w:rPr>
        <w:t>）、权重数据输出接口（</w:t>
      </w:r>
      <w:r>
        <w:rPr>
          <w:rFonts w:hint="eastAsia"/>
        </w:rPr>
        <w:t>out_</w:t>
      </w:r>
      <w:r>
        <w:t>c</w:t>
      </w:r>
      <w:r>
        <w:rPr>
          <w:rFonts w:hint="eastAsia"/>
        </w:rPr>
        <w:t>）、特征图数据输入接口（</w:t>
      </w:r>
      <w:r>
        <w:rPr>
          <w:rFonts w:hint="eastAsia"/>
        </w:rPr>
        <w:t>i</w:t>
      </w:r>
      <w:r>
        <w:t>n_a</w:t>
      </w:r>
      <w:r>
        <w:rPr>
          <w:rFonts w:hint="eastAsia"/>
        </w:rPr>
        <w:t>）、特征图数据输出接口（</w:t>
      </w:r>
      <w:r>
        <w:rPr>
          <w:rFonts w:hint="eastAsia"/>
        </w:rPr>
        <w:t>o</w:t>
      </w:r>
      <w:r>
        <w:t>ut_a</w:t>
      </w:r>
      <w:r>
        <w:rPr>
          <w:rFonts w:hint="eastAsia"/>
        </w:rPr>
        <w:t>）、上级基本运算单元</w:t>
      </w:r>
      <w:r>
        <w:rPr>
          <w:rFonts w:hint="eastAsia"/>
        </w:rPr>
        <w:t>P</w:t>
      </w:r>
      <w:r>
        <w:t>E</w:t>
      </w:r>
      <w:r>
        <w:rPr>
          <w:rFonts w:hint="eastAsia"/>
        </w:rPr>
        <w:t>部分和输入接口（</w:t>
      </w:r>
      <w:r>
        <w:rPr>
          <w:rFonts w:hint="eastAsia"/>
        </w:rPr>
        <w:t>i</w:t>
      </w:r>
      <w:r>
        <w:t>n_b</w:t>
      </w:r>
      <w:r>
        <w:rPr>
          <w:rFonts w:hint="eastAsia"/>
        </w:rPr>
        <w:t>）、部分和输出接口（</w:t>
      </w:r>
      <w:r>
        <w:rPr>
          <w:rFonts w:hint="eastAsia"/>
        </w:rPr>
        <w:t>out_b</w:t>
      </w:r>
      <w:r>
        <w:rPr>
          <w:rFonts w:hint="eastAsia"/>
        </w:rPr>
        <w:t>）、控制信号输入接口、控制信号输出接口、存储权重数据的寄存器</w:t>
      </w:r>
      <w:r>
        <w:rPr>
          <w:rFonts w:hint="eastAsia"/>
        </w:rPr>
        <w:t>C</w:t>
      </w:r>
      <w:r>
        <w:t>1</w:t>
      </w:r>
      <w:r>
        <w:rPr>
          <w:rFonts w:hint="eastAsia"/>
        </w:rPr>
        <w:t>和</w:t>
      </w:r>
      <w:r>
        <w:rPr>
          <w:rFonts w:hint="eastAsia"/>
        </w:rPr>
        <w:t>C</w:t>
      </w:r>
      <w:r>
        <w:t>2</w:t>
      </w:r>
      <w:r>
        <w:rPr>
          <w:rFonts w:hint="eastAsia"/>
        </w:rPr>
        <w:t>、进位保留加法器（</w:t>
      </w:r>
      <w:r>
        <w:t>Carry S</w:t>
      </w:r>
      <w:r>
        <w:rPr>
          <w:rFonts w:hint="eastAsia"/>
        </w:rPr>
        <w:t>av</w:t>
      </w:r>
      <w:r>
        <w:t>e</w:t>
      </w:r>
      <w:r>
        <w:rPr>
          <w:rFonts w:hint="eastAsia"/>
        </w:rPr>
        <w:t>d</w:t>
      </w:r>
      <w:r>
        <w:t xml:space="preserve"> Adder</w:t>
      </w:r>
      <w:r>
        <w:rPr>
          <w:rFonts w:hint="eastAsia"/>
        </w:rPr>
        <w:t>，</w:t>
      </w:r>
      <w:r>
        <w:rPr>
          <w:rFonts w:hint="eastAsia"/>
        </w:rPr>
        <w:t>C</w:t>
      </w:r>
      <w:r>
        <w:t>SA</w:t>
      </w:r>
      <w:r>
        <w:rPr>
          <w:rFonts w:hint="eastAsia"/>
        </w:rPr>
        <w:t>）、用于二值复数</w:t>
      </w:r>
      <w:r>
        <w:rPr>
          <w:rFonts w:hint="eastAsia"/>
        </w:rPr>
        <w:t>p</w:t>
      </w:r>
      <w:r>
        <w:t>opcount(xnor)</w:t>
      </w:r>
      <w:r>
        <w:rPr>
          <w:rFonts w:hint="eastAsia"/>
        </w:rPr>
        <w:t>计算的</w:t>
      </w:r>
      <w:r>
        <w:rPr>
          <w:rFonts w:hint="eastAsia"/>
        </w:rPr>
        <w:lastRenderedPageBreak/>
        <w:t>B</w:t>
      </w:r>
      <w:r>
        <w:t>C_POPC(XNOR)</w:t>
      </w:r>
      <w:r>
        <w:rPr>
          <w:rFonts w:hint="eastAsia"/>
        </w:rPr>
        <w:t>模块、四个二选一数字选择器。</w:t>
      </w:r>
    </w:p>
    <w:p w:rsidR="00771DCE" w:rsidRDefault="009F1244" w:rsidP="00196940">
      <w:pPr>
        <w:ind w:firstLine="480"/>
      </w:pPr>
      <w:r>
        <w:rPr>
          <w:rFonts w:hint="eastAsia"/>
        </w:rPr>
        <w:t>所述</w:t>
      </w:r>
      <w:r w:rsidR="00771DCE">
        <w:rPr>
          <w:rFonts w:hint="eastAsia"/>
        </w:rPr>
        <w:t>脉动阵列控制器与左侧移位寄存器阵列和顶侧移位寄存器阵列连接，分别传输特征图输入矩阵数据和卷积核权重矩阵数据</w:t>
      </w:r>
      <w:r w:rsidR="00FA4BC0">
        <w:rPr>
          <w:rFonts w:hint="eastAsia"/>
        </w:rPr>
        <w:t>。</w:t>
      </w:r>
    </w:p>
    <w:p w:rsidR="00FA658C" w:rsidRPr="00FA658C" w:rsidRDefault="00A64E5F" w:rsidP="00196940">
      <w:pPr>
        <w:ind w:firstLine="480"/>
      </w:pPr>
      <w:r>
        <w:rPr>
          <w:rFonts w:hint="eastAsia"/>
        </w:rPr>
        <w:t>所述脉动阵列控制器可以动态即时处理</w:t>
      </w:r>
      <w:r w:rsidR="00FA658C">
        <w:rPr>
          <w:rFonts w:hint="eastAsia"/>
        </w:rPr>
        <w:t>不同</w:t>
      </w:r>
      <w:r>
        <w:rPr>
          <w:rFonts w:hint="eastAsia"/>
        </w:rPr>
        <w:t>尺寸的卷积核的权重矩阵数据</w:t>
      </w:r>
      <w:r w:rsidR="00347611">
        <w:rPr>
          <w:rFonts w:hint="eastAsia"/>
        </w:rPr>
        <w:t>，其中卷积核尺寸可以为</w:t>
      </w:r>
      <m:oMath>
        <m:r>
          <w:rPr>
            <w:rFonts w:ascii="Cambria Math" w:hAnsi="Cambria Math" w:hint="eastAsia"/>
          </w:rPr>
          <m:t>1</m:t>
        </m:r>
        <m:r>
          <w:rPr>
            <w:rFonts w:ascii="Cambria Math" w:hAnsi="Cambria Math"/>
          </w:rPr>
          <m:t>×</m:t>
        </m:r>
        <m:r>
          <w:rPr>
            <w:rFonts w:ascii="Cambria Math" w:hAnsi="Cambria Math" w:hint="eastAsia"/>
          </w:rPr>
          <m:t>1</m:t>
        </m:r>
      </m:oMath>
      <w:r w:rsidR="00347611">
        <w:rPr>
          <w:rFonts w:hint="eastAsia"/>
        </w:rPr>
        <w:t>、</w:t>
      </w:r>
      <m:oMath>
        <m:r>
          <w:rPr>
            <w:rFonts w:ascii="Cambria Math" w:hAnsi="Cambria Math" w:hint="eastAsia"/>
          </w:rPr>
          <m:t>2</m:t>
        </m:r>
        <m:r>
          <w:rPr>
            <w:rFonts w:ascii="Cambria Math" w:hAnsi="Cambria Math"/>
          </w:rPr>
          <m:t>×</m:t>
        </m:r>
        <m:r>
          <w:rPr>
            <w:rFonts w:ascii="Cambria Math" w:hAnsi="Cambria Math" w:hint="eastAsia"/>
          </w:rPr>
          <m:t>2</m:t>
        </m:r>
      </m:oMath>
      <w:r w:rsidR="00347611">
        <w:rPr>
          <w:rFonts w:hint="eastAsia"/>
        </w:rPr>
        <w:t>、</w:t>
      </w:r>
      <m:oMath>
        <m:r>
          <w:rPr>
            <w:rFonts w:ascii="Cambria Math" w:hAnsi="Cambria Math" w:hint="eastAsia"/>
          </w:rPr>
          <m:t>3</m:t>
        </m:r>
        <m:r>
          <w:rPr>
            <w:rFonts w:ascii="Cambria Math" w:hAnsi="Cambria Math"/>
          </w:rPr>
          <m:t>×</m:t>
        </m:r>
        <m:r>
          <w:rPr>
            <w:rFonts w:ascii="Cambria Math" w:hAnsi="Cambria Math" w:hint="eastAsia"/>
          </w:rPr>
          <m:t>3</m:t>
        </m:r>
      </m:oMath>
      <w:r w:rsidR="00347611">
        <w:rPr>
          <w:rFonts w:hint="eastAsia"/>
        </w:rPr>
        <w:t>、</w:t>
      </w:r>
      <m:oMath>
        <m:r>
          <w:rPr>
            <w:rFonts w:ascii="Cambria Math" w:hAnsi="Cambria Math" w:hint="eastAsia"/>
          </w:rPr>
          <m:t>4</m:t>
        </m:r>
        <m:r>
          <w:rPr>
            <w:rFonts w:ascii="Cambria Math" w:hAnsi="Cambria Math"/>
          </w:rPr>
          <m:t>×</m:t>
        </m:r>
        <m:r>
          <w:rPr>
            <w:rFonts w:ascii="Cambria Math" w:hAnsi="Cambria Math" w:hint="eastAsia"/>
          </w:rPr>
          <m:t>4</m:t>
        </m:r>
      </m:oMath>
      <w:r w:rsidR="00347611">
        <w:rPr>
          <w:rFonts w:hint="eastAsia"/>
        </w:rPr>
        <w:t>。</w:t>
      </w:r>
    </w:p>
    <w:p w:rsidR="00771DCE" w:rsidRPr="00FA4BC0" w:rsidRDefault="00771DCE" w:rsidP="00FA4BC0">
      <w:pPr>
        <w:ind w:firstLine="480"/>
      </w:pPr>
      <w:r>
        <w:rPr>
          <w:rFonts w:hint="eastAsia"/>
        </w:rPr>
        <w:t>所述顶侧移位寄存器阵列与脉动阵列的第一行基本运算单元连接</w:t>
      </w:r>
      <w:r w:rsidR="00FA4BC0">
        <w:rPr>
          <w:rFonts w:hint="eastAsia"/>
        </w:rPr>
        <w:t>；</w:t>
      </w:r>
      <w:r>
        <w:rPr>
          <w:rFonts w:hint="eastAsia"/>
        </w:rPr>
        <w:t>左侧移位寄存器阵列与脉动阵列的第一列基本运算单元连接</w:t>
      </w:r>
      <w:r w:rsidR="00FA4BC0">
        <w:rPr>
          <w:rFonts w:hint="eastAsia"/>
        </w:rPr>
        <w:t>；</w:t>
      </w:r>
      <w:r>
        <w:rPr>
          <w:rFonts w:hint="eastAsia"/>
        </w:rPr>
        <w:t>底侧移位寄存器阵列与脉动阵列的最后一行基本运算单元和累加器连接；</w:t>
      </w:r>
    </w:p>
    <w:p w:rsidR="00AC2862" w:rsidRDefault="00771DCE" w:rsidP="00771DCE">
      <w:pPr>
        <w:ind w:firstLine="480"/>
      </w:pPr>
      <w:r>
        <w:rPr>
          <w:rFonts w:hint="eastAsia"/>
        </w:rPr>
        <w:t>所述每个基本运算单元的权重数据输出接口（</w:t>
      </w:r>
      <w:r>
        <w:rPr>
          <w:rFonts w:hint="eastAsia"/>
        </w:rPr>
        <w:t>o</w:t>
      </w:r>
      <w:r>
        <w:t>ut_d</w:t>
      </w:r>
      <w:r>
        <w:rPr>
          <w:rFonts w:hint="eastAsia"/>
        </w:rPr>
        <w:t>）通过寄存器打一拍与同一列下一行的基本运算单元的权重数据输入接口（</w:t>
      </w:r>
      <w:r>
        <w:rPr>
          <w:rFonts w:hint="eastAsia"/>
        </w:rPr>
        <w:t>i</w:t>
      </w:r>
      <w:r>
        <w:t>n_d</w:t>
      </w:r>
      <w:r>
        <w:rPr>
          <w:rFonts w:hint="eastAsia"/>
        </w:rPr>
        <w:t>）连接，部分和接口（</w:t>
      </w:r>
      <w:r>
        <w:rPr>
          <w:rFonts w:hint="eastAsia"/>
        </w:rPr>
        <w:t>o</w:t>
      </w:r>
      <w:r>
        <w:t>ut_b</w:t>
      </w:r>
      <w:r>
        <w:rPr>
          <w:rFonts w:hint="eastAsia"/>
        </w:rPr>
        <w:t>）与同一列下一行的基本运算单元的部分和输入接口（</w:t>
      </w:r>
      <w:r>
        <w:rPr>
          <w:rFonts w:hint="eastAsia"/>
        </w:rPr>
        <w:t>i</w:t>
      </w:r>
      <w:r>
        <w:t>n_b</w:t>
      </w:r>
      <w:r>
        <w:rPr>
          <w:rFonts w:hint="eastAsia"/>
        </w:rPr>
        <w:t>）直接连接，特征图数据输出接口（</w:t>
      </w:r>
      <w:r>
        <w:rPr>
          <w:rFonts w:hint="eastAsia"/>
        </w:rPr>
        <w:t>o</w:t>
      </w:r>
      <w:r>
        <w:t>ut_a</w:t>
      </w:r>
      <w:r>
        <w:rPr>
          <w:rFonts w:hint="eastAsia"/>
        </w:rPr>
        <w:t>）和控制信号输出端口通过寄存器打一拍后与同一行下一列的基本运算单元的特征图数据输入接口（</w:t>
      </w:r>
      <w:r>
        <w:t>in_a</w:t>
      </w:r>
      <w:r>
        <w:rPr>
          <w:rFonts w:hint="eastAsia"/>
        </w:rPr>
        <w:t>）和控制信号输入端口连接，故每个基本运算单元仅与相邻基本运算单元进行数据交互。</w:t>
      </w:r>
    </w:p>
    <w:p w:rsidR="00AC2862" w:rsidRDefault="00771DCE" w:rsidP="00196940">
      <w:pPr>
        <w:ind w:firstLine="480"/>
      </w:pPr>
      <w:r>
        <w:rPr>
          <w:rFonts w:hint="eastAsia"/>
        </w:rPr>
        <w:t>所述加速</w:t>
      </w:r>
      <w:r w:rsidR="00FA4BC0">
        <w:rPr>
          <w:rFonts w:hint="eastAsia"/>
        </w:rPr>
        <w:t>系统</w:t>
      </w:r>
      <w:r>
        <w:rPr>
          <w:rFonts w:hint="eastAsia"/>
        </w:rPr>
        <w:t>装置内部的数据传输通过握手机制来控制，</w:t>
      </w:r>
      <w:r w:rsidR="00FA4BC0">
        <w:rPr>
          <w:rFonts w:hint="eastAsia"/>
        </w:rPr>
        <w:t>每组数据信号都伴随</w:t>
      </w:r>
      <w:r>
        <w:rPr>
          <w:rFonts w:hint="eastAsia"/>
        </w:rPr>
        <w:t>一组握手信号</w:t>
      </w:r>
      <w:r w:rsidR="00FA4BC0">
        <w:rPr>
          <w:rFonts w:hint="eastAsia"/>
        </w:rPr>
        <w:t>，</w:t>
      </w:r>
      <w:r>
        <w:rPr>
          <w:rFonts w:hint="eastAsia"/>
        </w:rPr>
        <w:t>包括</w:t>
      </w:r>
      <w:r>
        <w:rPr>
          <w:rFonts w:hint="eastAsia"/>
        </w:rPr>
        <w:t>v</w:t>
      </w:r>
      <w:r>
        <w:t>a</w:t>
      </w:r>
      <w:r>
        <w:rPr>
          <w:rFonts w:hint="eastAsia"/>
        </w:rPr>
        <w:t>li</w:t>
      </w:r>
      <w:r>
        <w:t>d</w:t>
      </w:r>
      <w:r>
        <w:rPr>
          <w:rFonts w:hint="eastAsia"/>
        </w:rPr>
        <w:t>信号和</w:t>
      </w:r>
      <w:r>
        <w:rPr>
          <w:rFonts w:hint="eastAsia"/>
        </w:rPr>
        <w:t>r</w:t>
      </w:r>
      <w:r>
        <w:t>eady</w:t>
      </w:r>
      <w:r>
        <w:rPr>
          <w:rFonts w:hint="eastAsia"/>
        </w:rPr>
        <w:t>信号，在数据的交互过程中，</w:t>
      </w:r>
      <w:r>
        <w:t>当</w:t>
      </w:r>
      <w:r>
        <w:t>valid</w:t>
      </w:r>
      <w:r>
        <w:t>和</w:t>
      </w:r>
      <w:r>
        <w:rPr>
          <w:rFonts w:hint="eastAsia"/>
        </w:rPr>
        <w:t>r</w:t>
      </w:r>
      <w:r>
        <w:t>eady</w:t>
      </w:r>
      <w:r>
        <w:t>信号同时高有效时，数据在时钟上升沿传输。</w:t>
      </w:r>
    </w:p>
    <w:p w:rsidR="00FA4BC0" w:rsidRDefault="00FA4BC0" w:rsidP="00196940">
      <w:pPr>
        <w:ind w:firstLine="480"/>
      </w:pPr>
      <w:r>
        <w:rPr>
          <w:rFonts w:hint="eastAsia"/>
        </w:rPr>
        <w:t>所述移位寄存器阵列</w:t>
      </w:r>
      <w:r w:rsidR="00A64E5F">
        <w:rPr>
          <w:rFonts w:hint="eastAsia"/>
        </w:rPr>
        <w:t>包括</w:t>
      </w:r>
      <w:r w:rsidR="00A64E5F">
        <w:rPr>
          <w:rFonts w:hint="eastAsia"/>
        </w:rPr>
        <w:t>16</w:t>
      </w:r>
      <w:r w:rsidR="00A64E5F">
        <w:rPr>
          <w:rFonts w:hint="eastAsia"/>
        </w:rPr>
        <w:t>组不同尺寸的移位寄存器，每组移位寄存器延迟数呈递增或递减趋势</w:t>
      </w:r>
      <w:r w:rsidR="00347611">
        <w:rPr>
          <w:rFonts w:hint="eastAsia"/>
        </w:rPr>
        <w:t>。</w:t>
      </w:r>
    </w:p>
    <w:p w:rsidR="00AC2862" w:rsidRDefault="00A64E5F" w:rsidP="00196940">
      <w:pPr>
        <w:ind w:firstLine="480"/>
      </w:pPr>
      <w:r>
        <w:rPr>
          <w:rFonts w:hint="eastAsia"/>
        </w:rPr>
        <w:t>所述基本运算单元内部，特征图数据输入接口（</w:t>
      </w:r>
      <w:r>
        <w:rPr>
          <w:rFonts w:hint="eastAsia"/>
        </w:rPr>
        <w:t>i</w:t>
      </w:r>
      <w:r>
        <w:t>n_a</w:t>
      </w:r>
      <w:r>
        <w:rPr>
          <w:rFonts w:hint="eastAsia"/>
        </w:rPr>
        <w:t>）与特征图数据输出接口（</w:t>
      </w:r>
      <w:r>
        <w:rPr>
          <w:rFonts w:hint="eastAsia"/>
        </w:rPr>
        <w:t>o</w:t>
      </w:r>
      <w:r>
        <w:t>ut_a</w:t>
      </w:r>
      <w:r>
        <w:rPr>
          <w:rFonts w:hint="eastAsia"/>
        </w:rPr>
        <w:t>）直接连接；权重数据输入接口（</w:t>
      </w:r>
      <w:r>
        <w:rPr>
          <w:rFonts w:hint="eastAsia"/>
        </w:rPr>
        <w:t>i</w:t>
      </w:r>
      <w:r>
        <w:t>n_d</w:t>
      </w:r>
      <w:r>
        <w:rPr>
          <w:rFonts w:hint="eastAsia"/>
        </w:rPr>
        <w:t>）经过双缓存结构通过数字选择器</w:t>
      </w:r>
      <w:r>
        <w:rPr>
          <w:rFonts w:hint="eastAsia"/>
        </w:rPr>
        <w:t>M</w:t>
      </w:r>
      <w:r>
        <w:t>ux3</w:t>
      </w:r>
      <w:r>
        <w:rPr>
          <w:rFonts w:hint="eastAsia"/>
        </w:rPr>
        <w:t>与权重数据输出接口（</w:t>
      </w:r>
      <w:r>
        <w:rPr>
          <w:rFonts w:hint="eastAsia"/>
        </w:rPr>
        <w:t>o</w:t>
      </w:r>
      <w:r>
        <w:t>ut_c</w:t>
      </w:r>
      <w:r>
        <w:rPr>
          <w:rFonts w:hint="eastAsia"/>
        </w:rPr>
        <w:t>）连接，双缓存结构由数字选择器</w:t>
      </w:r>
      <w:r>
        <w:rPr>
          <w:rFonts w:hint="eastAsia"/>
        </w:rPr>
        <w:t>Mux</w:t>
      </w:r>
      <w:r>
        <w:t>0</w:t>
      </w:r>
      <w:r>
        <w:rPr>
          <w:rFonts w:hint="eastAsia"/>
        </w:rPr>
        <w:t>、</w:t>
      </w:r>
      <w:r>
        <w:rPr>
          <w:rFonts w:hint="eastAsia"/>
        </w:rPr>
        <w:t>Mux</w:t>
      </w:r>
      <w:r>
        <w:t>1</w:t>
      </w:r>
      <w:r>
        <w:rPr>
          <w:rFonts w:hint="eastAsia"/>
        </w:rPr>
        <w:t>和寄存器</w:t>
      </w:r>
      <w:r>
        <w:rPr>
          <w:rFonts w:hint="eastAsia"/>
        </w:rPr>
        <w:t>C</w:t>
      </w:r>
      <w:r>
        <w:t>1</w:t>
      </w:r>
      <w:r>
        <w:rPr>
          <w:rFonts w:hint="eastAsia"/>
        </w:rPr>
        <w:t>、</w:t>
      </w:r>
      <w:r>
        <w:rPr>
          <w:rFonts w:hint="eastAsia"/>
        </w:rPr>
        <w:t>C</w:t>
      </w:r>
      <w:r>
        <w:t>2</w:t>
      </w:r>
      <w:r>
        <w:rPr>
          <w:rFonts w:hint="eastAsia"/>
        </w:rPr>
        <w:t>组成；数字选择器</w:t>
      </w:r>
      <w:r>
        <w:rPr>
          <w:rFonts w:hint="eastAsia"/>
        </w:rPr>
        <w:t>Mux</w:t>
      </w:r>
      <w:r>
        <w:t>2</w:t>
      </w:r>
      <w:r>
        <w:rPr>
          <w:rFonts w:hint="eastAsia"/>
        </w:rPr>
        <w:t>的输入端分别与寄存器</w:t>
      </w:r>
      <w:r>
        <w:rPr>
          <w:rFonts w:hint="eastAsia"/>
        </w:rPr>
        <w:t>C</w:t>
      </w:r>
      <w:r>
        <w:t>1</w:t>
      </w:r>
      <w:r>
        <w:rPr>
          <w:rFonts w:hint="eastAsia"/>
        </w:rPr>
        <w:t>、</w:t>
      </w:r>
      <w:r>
        <w:rPr>
          <w:rFonts w:hint="eastAsia"/>
        </w:rPr>
        <w:t>C2</w:t>
      </w:r>
      <w:r>
        <w:rPr>
          <w:rFonts w:hint="eastAsia"/>
        </w:rPr>
        <w:t>连接，选择信号端与控制信号</w:t>
      </w:r>
      <w:r>
        <w:rPr>
          <w:rFonts w:hint="eastAsia"/>
        </w:rPr>
        <w:t>P</w:t>
      </w:r>
      <w:r>
        <w:t>ROP</w:t>
      </w:r>
      <w:r>
        <w:rPr>
          <w:rFonts w:hint="eastAsia"/>
        </w:rPr>
        <w:t>连接，输出端与</w:t>
      </w:r>
      <w:r>
        <w:rPr>
          <w:rFonts w:hint="eastAsia"/>
        </w:rPr>
        <w:t>B</w:t>
      </w:r>
      <w:r>
        <w:t>C_POPC(XNOR)</w:t>
      </w:r>
      <w:r>
        <w:rPr>
          <w:rFonts w:hint="eastAsia"/>
        </w:rPr>
        <w:t>模块连接；</w:t>
      </w:r>
      <w:r>
        <w:rPr>
          <w:rFonts w:hint="eastAsia"/>
        </w:rPr>
        <w:t>B</w:t>
      </w:r>
      <w:r>
        <w:t>C_POPC(XNOR)</w:t>
      </w:r>
      <w:r>
        <w:rPr>
          <w:rFonts w:hint="eastAsia"/>
        </w:rPr>
        <w:t>模块的另一个输入数据端与特征图数据输入接口（</w:t>
      </w:r>
      <w:r>
        <w:rPr>
          <w:rFonts w:hint="eastAsia"/>
        </w:rPr>
        <w:t>i</w:t>
      </w:r>
      <w:r>
        <w:t>n_a</w:t>
      </w:r>
      <w:r>
        <w:rPr>
          <w:rFonts w:hint="eastAsia"/>
        </w:rPr>
        <w:t>）连接，权重数据和特征图输入数据进行</w:t>
      </w:r>
      <w:r>
        <w:rPr>
          <w:rFonts w:hint="eastAsia"/>
        </w:rPr>
        <w:t>p</w:t>
      </w:r>
      <w:r>
        <w:t>opcount(xnor)</w:t>
      </w:r>
      <w:r>
        <w:rPr>
          <w:rFonts w:hint="eastAsia"/>
        </w:rPr>
        <w:t>计算后输出；进位保留加法器的两个输入端分别与</w:t>
      </w:r>
      <w:r>
        <w:rPr>
          <w:rFonts w:hint="eastAsia"/>
        </w:rPr>
        <w:t>B</w:t>
      </w:r>
      <w:r>
        <w:t>C_POPC(XNOR)</w:t>
      </w:r>
      <w:r>
        <w:rPr>
          <w:rFonts w:hint="eastAsia"/>
        </w:rPr>
        <w:t>模块的输出端和上级基本运算单元</w:t>
      </w:r>
      <w:r>
        <w:rPr>
          <w:rFonts w:hint="eastAsia"/>
        </w:rPr>
        <w:t>P</w:t>
      </w:r>
      <w:r>
        <w:t>E</w:t>
      </w:r>
      <w:r>
        <w:rPr>
          <w:rFonts w:hint="eastAsia"/>
        </w:rPr>
        <w:t>部分和输入接口（</w:t>
      </w:r>
      <w:r>
        <w:rPr>
          <w:rFonts w:hint="eastAsia"/>
        </w:rPr>
        <w:t>i</w:t>
      </w:r>
      <w:r>
        <w:t>n_b</w:t>
      </w:r>
      <w:r>
        <w:rPr>
          <w:rFonts w:hint="eastAsia"/>
        </w:rPr>
        <w:t>）连接，输出端与部分和输出接口（</w:t>
      </w:r>
      <w:r>
        <w:rPr>
          <w:rFonts w:hint="eastAsia"/>
        </w:rPr>
        <w:t>out_b</w:t>
      </w:r>
      <w:r>
        <w:rPr>
          <w:rFonts w:hint="eastAsia"/>
        </w:rPr>
        <w:t>），</w:t>
      </w:r>
      <w:r>
        <w:rPr>
          <w:rFonts w:hint="eastAsia"/>
        </w:rPr>
        <w:lastRenderedPageBreak/>
        <w:t>将上级基本运算单元部分和计算结果与</w:t>
      </w:r>
      <w:r>
        <w:rPr>
          <w:rFonts w:hint="eastAsia"/>
        </w:rPr>
        <w:t>B</w:t>
      </w:r>
      <w:r>
        <w:t>C_POPC(XNOR)</w:t>
      </w:r>
      <w:r>
        <w:rPr>
          <w:rFonts w:hint="eastAsia"/>
        </w:rPr>
        <w:t>模块的输出结果累加后输出</w:t>
      </w:r>
      <w:r w:rsidR="00347611">
        <w:rPr>
          <w:rFonts w:hint="eastAsia"/>
        </w:rPr>
        <w:t>。</w:t>
      </w:r>
    </w:p>
    <w:p w:rsidR="00AC2862" w:rsidRDefault="00000000" w:rsidP="00196940">
      <w:pPr>
        <w:ind w:firstLine="480"/>
      </w:pPr>
      <w:r>
        <w:rPr>
          <w:rFonts w:hint="eastAsia"/>
        </w:rPr>
        <w:t>所述</w:t>
      </w:r>
      <w:r>
        <w:rPr>
          <w:rFonts w:hint="eastAsia"/>
        </w:rPr>
        <w:t>B</w:t>
      </w:r>
      <w:r>
        <w:t>C_POPC(XNOR)</w:t>
      </w:r>
      <w:r>
        <w:rPr>
          <w:rFonts w:hint="eastAsia"/>
        </w:rPr>
        <w:t>模块</w:t>
      </w:r>
      <w:r w:rsidR="00347611">
        <w:rPr>
          <w:rFonts w:hint="eastAsia"/>
        </w:rPr>
        <w:t>可在一个周期内并行完成</w:t>
      </w:r>
      <w:r w:rsidR="009B6E9E">
        <w:rPr>
          <w:rFonts w:hint="eastAsia"/>
        </w:rPr>
        <w:t>二值复数卷积层</w:t>
      </w:r>
      <w:r w:rsidR="009B6E9E">
        <w:rPr>
          <w:rFonts w:hint="eastAsia"/>
        </w:rPr>
        <w:t>16</w:t>
      </w:r>
      <w:r w:rsidR="009B6E9E">
        <w:rPr>
          <w:rFonts w:hint="eastAsia"/>
        </w:rPr>
        <w:t>个通道的“乘法”计算，包括</w:t>
      </w:r>
      <w:r>
        <w:rPr>
          <w:rFonts w:hint="eastAsia"/>
        </w:rPr>
        <w:t>四个</w:t>
      </w:r>
      <w:r>
        <w:rPr>
          <w:rFonts w:hint="eastAsia"/>
        </w:rPr>
        <w:t>16</w:t>
      </w:r>
      <w:r>
        <w:rPr>
          <w:rFonts w:hint="eastAsia"/>
        </w:rPr>
        <w:t>比特的</w:t>
      </w:r>
      <w:r>
        <w:rPr>
          <w:rFonts w:hint="eastAsia"/>
        </w:rPr>
        <w:t>p</w:t>
      </w:r>
      <w:r>
        <w:t>opc(xnor)</w:t>
      </w:r>
      <w:r>
        <w:rPr>
          <w:rFonts w:hint="eastAsia"/>
        </w:rPr>
        <w:t>计算单元、两个加法器，特征图数据输入接口、权重数据输入接口以及特征图数据输出接口。来自输入接口的特征图数据和权重数据均为</w:t>
      </w:r>
      <w:r>
        <w:rPr>
          <w:rFonts w:hint="eastAsia"/>
        </w:rPr>
        <w:t>32</w:t>
      </w:r>
      <w:r>
        <w:rPr>
          <w:rFonts w:hint="eastAsia"/>
        </w:rPr>
        <w:t>比特，进入</w:t>
      </w:r>
      <w:r>
        <w:rPr>
          <w:rFonts w:hint="eastAsia"/>
        </w:rPr>
        <w:t>B</w:t>
      </w:r>
      <w:r>
        <w:t>C_POPC(XNOR)</w:t>
      </w:r>
      <w:r>
        <w:rPr>
          <w:rFonts w:hint="eastAsia"/>
        </w:rPr>
        <w:t>模块后首先分别分解为高</w:t>
      </w:r>
      <w:r>
        <w:rPr>
          <w:rFonts w:hint="eastAsia"/>
        </w:rPr>
        <w:t>16</w:t>
      </w:r>
      <w:r>
        <w:rPr>
          <w:rFonts w:hint="eastAsia"/>
        </w:rPr>
        <w:t>位与低</w:t>
      </w:r>
      <w:r>
        <w:rPr>
          <w:rFonts w:hint="eastAsia"/>
        </w:rPr>
        <w:t>16</w:t>
      </w:r>
      <w:r>
        <w:rPr>
          <w:rFonts w:hint="eastAsia"/>
        </w:rPr>
        <w:t>位两个部分；计算过程遵循复数的乘法法则，特征图数据的</w:t>
      </w:r>
      <w:r w:rsidR="002609FD">
        <w:rPr>
          <w:rFonts w:hint="eastAsia"/>
        </w:rPr>
        <w:t>高</w:t>
      </w:r>
      <w:r w:rsidR="002609FD">
        <w:rPr>
          <w:rFonts w:hint="eastAsia"/>
        </w:rPr>
        <w:t>16</w:t>
      </w:r>
      <w:r w:rsidR="002609FD">
        <w:rPr>
          <w:rFonts w:hint="eastAsia"/>
        </w:rPr>
        <w:t>位</w:t>
      </w:r>
      <w:r>
        <w:rPr>
          <w:rFonts w:hint="eastAsia"/>
        </w:rPr>
        <w:t>送往第一和第三个</w:t>
      </w:r>
      <w:r>
        <w:rPr>
          <w:rFonts w:hint="eastAsia"/>
        </w:rPr>
        <w:t>p</w:t>
      </w:r>
      <w:r>
        <w:t>opc(xnor)</w:t>
      </w:r>
      <w:r>
        <w:rPr>
          <w:rFonts w:hint="eastAsia"/>
        </w:rPr>
        <w:t>计算单元，特征图数据</w:t>
      </w:r>
      <w:r w:rsidR="002609FD">
        <w:rPr>
          <w:rFonts w:hint="eastAsia"/>
        </w:rPr>
        <w:t>的低</w:t>
      </w:r>
      <w:r w:rsidR="002609FD">
        <w:rPr>
          <w:rFonts w:hint="eastAsia"/>
        </w:rPr>
        <w:t>16</w:t>
      </w:r>
      <w:r w:rsidR="002609FD">
        <w:rPr>
          <w:rFonts w:hint="eastAsia"/>
        </w:rPr>
        <w:t>位</w:t>
      </w:r>
      <w:r>
        <w:rPr>
          <w:rFonts w:hint="eastAsia"/>
        </w:rPr>
        <w:t>送往第二和第四个</w:t>
      </w:r>
      <w:r>
        <w:rPr>
          <w:rFonts w:hint="eastAsia"/>
        </w:rPr>
        <w:t>p</w:t>
      </w:r>
      <w:r>
        <w:t>opc(xnor)</w:t>
      </w:r>
      <w:r>
        <w:rPr>
          <w:rFonts w:hint="eastAsia"/>
        </w:rPr>
        <w:t>计算单元，权重数据的</w:t>
      </w:r>
      <w:r w:rsidR="002609FD">
        <w:rPr>
          <w:rFonts w:hint="eastAsia"/>
        </w:rPr>
        <w:t>的高</w:t>
      </w:r>
      <w:r w:rsidR="002609FD">
        <w:rPr>
          <w:rFonts w:hint="eastAsia"/>
        </w:rPr>
        <w:t>16</w:t>
      </w:r>
      <w:r w:rsidR="002609FD">
        <w:rPr>
          <w:rFonts w:hint="eastAsia"/>
        </w:rPr>
        <w:t>位送往第一和第四个</w:t>
      </w:r>
      <w:r w:rsidR="002609FD">
        <w:rPr>
          <w:rFonts w:hint="eastAsia"/>
        </w:rPr>
        <w:t>p</w:t>
      </w:r>
      <w:r w:rsidR="002609FD">
        <w:t>opc(xnor)</w:t>
      </w:r>
      <w:r w:rsidR="002609FD">
        <w:rPr>
          <w:rFonts w:hint="eastAsia"/>
        </w:rPr>
        <w:t>计算单元，权重数据的的低</w:t>
      </w:r>
      <w:r w:rsidR="002609FD">
        <w:rPr>
          <w:rFonts w:hint="eastAsia"/>
        </w:rPr>
        <w:t>16</w:t>
      </w:r>
      <w:r w:rsidR="002609FD">
        <w:rPr>
          <w:rFonts w:hint="eastAsia"/>
        </w:rPr>
        <w:t>位送往第二和第三个</w:t>
      </w:r>
      <w:r w:rsidR="002609FD">
        <w:rPr>
          <w:rFonts w:hint="eastAsia"/>
        </w:rPr>
        <w:t>p</w:t>
      </w:r>
      <w:r w:rsidR="002609FD">
        <w:t>opc(xnor)</w:t>
      </w:r>
      <w:r w:rsidR="002609FD">
        <w:rPr>
          <w:rFonts w:hint="eastAsia"/>
        </w:rPr>
        <w:t>计算单元</w:t>
      </w:r>
      <w:r>
        <w:rPr>
          <w:rFonts w:hint="eastAsia"/>
        </w:rPr>
        <w:t>。完成</w:t>
      </w:r>
      <w:r>
        <w:rPr>
          <w:rFonts w:hint="eastAsia"/>
        </w:rPr>
        <w:t>p</w:t>
      </w:r>
      <w:r>
        <w:t>opcount(xnor)</w:t>
      </w:r>
      <w:r>
        <w:rPr>
          <w:rFonts w:hint="eastAsia"/>
        </w:rPr>
        <w:t>计算后，将第一个与第二个</w:t>
      </w:r>
      <w:r>
        <w:rPr>
          <w:rFonts w:hint="eastAsia"/>
        </w:rPr>
        <w:t>p</w:t>
      </w:r>
      <w:r>
        <w:t>opc(xnor)</w:t>
      </w:r>
      <w:r>
        <w:rPr>
          <w:rFonts w:hint="eastAsia"/>
        </w:rPr>
        <w:t>计算单元的计算结果求差，得到输出数据的</w:t>
      </w:r>
      <w:r w:rsidR="002609FD">
        <w:rPr>
          <w:rFonts w:hint="eastAsia"/>
        </w:rPr>
        <w:t>高</w:t>
      </w:r>
      <w:r w:rsidR="002609FD">
        <w:rPr>
          <w:rFonts w:hint="eastAsia"/>
        </w:rPr>
        <w:t>16</w:t>
      </w:r>
      <w:r w:rsidR="002609FD">
        <w:rPr>
          <w:rFonts w:hint="eastAsia"/>
        </w:rPr>
        <w:t>位</w:t>
      </w:r>
      <w:r>
        <w:rPr>
          <w:rFonts w:hint="eastAsia"/>
        </w:rPr>
        <w:t>，将第三个与第四个</w:t>
      </w:r>
      <w:r>
        <w:rPr>
          <w:rFonts w:hint="eastAsia"/>
        </w:rPr>
        <w:t>p</w:t>
      </w:r>
      <w:r>
        <w:t>opc(xnor)</w:t>
      </w:r>
      <w:r>
        <w:rPr>
          <w:rFonts w:hint="eastAsia"/>
        </w:rPr>
        <w:t>计算单元的计算结果求和，得到输出数据的</w:t>
      </w:r>
      <w:r w:rsidR="002609FD">
        <w:rPr>
          <w:rFonts w:hint="eastAsia"/>
        </w:rPr>
        <w:t>低</w:t>
      </w:r>
      <w:r w:rsidR="002609FD">
        <w:rPr>
          <w:rFonts w:hint="eastAsia"/>
        </w:rPr>
        <w:t>16</w:t>
      </w:r>
      <w:r w:rsidR="002609FD">
        <w:rPr>
          <w:rFonts w:hint="eastAsia"/>
        </w:rPr>
        <w:t>位；将输出数据的高</w:t>
      </w:r>
      <w:r w:rsidR="002609FD">
        <w:rPr>
          <w:rFonts w:hint="eastAsia"/>
        </w:rPr>
        <w:t>16</w:t>
      </w:r>
      <w:r w:rsidR="002609FD">
        <w:rPr>
          <w:rFonts w:hint="eastAsia"/>
        </w:rPr>
        <w:t>位与低</w:t>
      </w:r>
      <w:r w:rsidR="002609FD">
        <w:rPr>
          <w:rFonts w:hint="eastAsia"/>
        </w:rPr>
        <w:t>16</w:t>
      </w:r>
      <w:r w:rsidR="002609FD">
        <w:rPr>
          <w:rFonts w:hint="eastAsia"/>
        </w:rPr>
        <w:t>位拼接后送往进位保留加法器</w:t>
      </w:r>
      <w:r w:rsidR="002609FD">
        <w:rPr>
          <w:rFonts w:hint="eastAsia"/>
        </w:rPr>
        <w:t>C</w:t>
      </w:r>
      <w:r w:rsidR="002609FD">
        <w:t>SA</w:t>
      </w:r>
      <w:r w:rsidR="002609FD">
        <w:rPr>
          <w:rFonts w:hint="eastAsia"/>
        </w:rPr>
        <w:t>。</w:t>
      </w:r>
      <w:r>
        <w:rPr>
          <w:rFonts w:hint="eastAsia"/>
        </w:rPr>
        <w:t>其中</w:t>
      </w:r>
      <w:r>
        <w:rPr>
          <w:rFonts w:hint="eastAsia"/>
        </w:rPr>
        <w:t>p</w:t>
      </w:r>
      <w:r>
        <w:t>opc(xnor)</w:t>
      </w:r>
      <w:r>
        <w:rPr>
          <w:rFonts w:hint="eastAsia"/>
        </w:rPr>
        <w:t>计算单元用于实现</w:t>
      </w:r>
      <w:r>
        <w:rPr>
          <w:rFonts w:hint="eastAsia"/>
        </w:rPr>
        <w:t>p</w:t>
      </w:r>
      <w:r>
        <w:t>opcount(xnor)</w:t>
      </w:r>
      <w:r>
        <w:rPr>
          <w:rFonts w:hint="eastAsia"/>
        </w:rPr>
        <w:t>计算，将两个</w:t>
      </w:r>
      <w:r>
        <w:rPr>
          <w:rFonts w:hint="eastAsia"/>
        </w:rPr>
        <w:t>16</w:t>
      </w:r>
      <w:r>
        <w:rPr>
          <w:rFonts w:hint="eastAsia"/>
        </w:rPr>
        <w:t>比特数据按位同或</w:t>
      </w:r>
      <w:r w:rsidR="009B6E9E">
        <w:rPr>
          <w:rFonts w:hint="eastAsia"/>
        </w:rPr>
        <w:t>并逐位相加得到</w:t>
      </w:r>
      <w:r>
        <w:rPr>
          <w:rFonts w:hint="eastAsia"/>
        </w:rPr>
        <w:t>结果中“</w:t>
      </w:r>
      <w:r>
        <w:rPr>
          <w:rFonts w:hint="eastAsia"/>
        </w:rPr>
        <w:t>1</w:t>
      </w:r>
      <w:r>
        <w:rPr>
          <w:rFonts w:hint="eastAsia"/>
        </w:rPr>
        <w:t>”的个数，</w:t>
      </w:r>
      <w:r w:rsidR="009B6E9E">
        <w:rPr>
          <w:rFonts w:hint="eastAsia"/>
        </w:rPr>
        <w:t>再将“</w:t>
      </w:r>
      <w:r w:rsidR="009B6E9E">
        <w:rPr>
          <w:rFonts w:hint="eastAsia"/>
        </w:rPr>
        <w:t>1</w:t>
      </w:r>
      <w:r w:rsidR="009B6E9E">
        <w:rPr>
          <w:rFonts w:hint="eastAsia"/>
        </w:rPr>
        <w:t>”的个数乘以</w:t>
      </w:r>
      <w:r w:rsidR="009B6E9E">
        <w:rPr>
          <w:rFonts w:hint="eastAsia"/>
        </w:rPr>
        <w:t>2</w:t>
      </w:r>
      <w:r w:rsidR="009B6E9E">
        <w:rPr>
          <w:rFonts w:hint="eastAsia"/>
        </w:rPr>
        <w:t>并减去通道数，即得到</w:t>
      </w:r>
      <w:r w:rsidR="00C67F9C">
        <w:rPr>
          <w:rFonts w:hint="eastAsia"/>
        </w:rPr>
        <w:t>计算</w:t>
      </w:r>
      <w:r>
        <w:rPr>
          <w:rFonts w:hint="eastAsia"/>
        </w:rPr>
        <w:t>结果。</w:t>
      </w:r>
    </w:p>
    <w:p w:rsidR="00AC2862" w:rsidRDefault="00000000" w:rsidP="00196940">
      <w:pPr>
        <w:ind w:firstLine="480"/>
      </w:pPr>
      <w:r>
        <w:rPr>
          <w:rFonts w:asciiTheme="minorEastAsia" w:hAnsiTheme="minorEastAsia" w:hint="eastAsia"/>
          <w:bCs/>
          <w:szCs w:val="21"/>
        </w:rPr>
        <w:t>基于上述加速装置，提出</w:t>
      </w:r>
      <w:r>
        <w:rPr>
          <w:rFonts w:hint="eastAsia"/>
        </w:rPr>
        <w:t>一种基于脉动阵列的二值复数神经网络卷积计算方法，包括如下步骤：</w:t>
      </w:r>
    </w:p>
    <w:p w:rsidR="00AC2862" w:rsidRDefault="00000000">
      <w:pPr>
        <w:ind w:firstLine="480"/>
      </w:pPr>
      <w:r>
        <w:rPr>
          <w:rFonts w:hint="eastAsia"/>
        </w:rPr>
        <w:t>S1</w:t>
      </w:r>
      <w:r>
        <w:rPr>
          <w:rFonts w:hint="eastAsia"/>
        </w:rPr>
        <w:t>，</w:t>
      </w:r>
      <w:r w:rsidR="00FA658C">
        <w:rPr>
          <w:rFonts w:hint="eastAsia"/>
        </w:rPr>
        <w:t>脉动阵列控制器</w:t>
      </w:r>
      <w:r>
        <w:rPr>
          <w:rFonts w:hint="eastAsia"/>
        </w:rPr>
        <w:t>获取</w:t>
      </w:r>
      <w:r w:rsidR="00DB0546">
        <w:rPr>
          <w:rFonts w:hint="eastAsia"/>
        </w:rPr>
        <w:t>多</w:t>
      </w:r>
      <w:r>
        <w:rPr>
          <w:rFonts w:hint="eastAsia"/>
        </w:rPr>
        <w:t>个卷积核权重数据和输入特征图数据；</w:t>
      </w:r>
    </w:p>
    <w:p w:rsidR="00FA658C" w:rsidRDefault="00000000">
      <w:pPr>
        <w:ind w:firstLine="480"/>
      </w:pPr>
      <w:r>
        <w:rPr>
          <w:rFonts w:hint="eastAsia"/>
        </w:rPr>
        <w:t>S2</w:t>
      </w:r>
      <w:r>
        <w:rPr>
          <w:rFonts w:hint="eastAsia"/>
        </w:rPr>
        <w:t>，</w:t>
      </w:r>
      <w:r w:rsidR="00FA658C">
        <w:rPr>
          <w:rFonts w:hint="eastAsia"/>
        </w:rPr>
        <w:t>基本运算单元</w:t>
      </w:r>
      <w:r w:rsidR="00026838">
        <w:rPr>
          <w:rFonts w:hint="eastAsia"/>
        </w:rPr>
        <w:t>P</w:t>
      </w:r>
      <w:r w:rsidR="00026838">
        <w:t>E</w:t>
      </w:r>
      <w:r w:rsidR="00026838">
        <w:rPr>
          <w:rFonts w:hint="eastAsia"/>
        </w:rPr>
        <w:t>纵向</w:t>
      </w:r>
      <w:r w:rsidR="00FA658C">
        <w:rPr>
          <w:rFonts w:hint="eastAsia"/>
        </w:rPr>
        <w:t>传播并保存</w:t>
      </w:r>
      <w:r w:rsidR="00026838">
        <w:rPr>
          <w:rFonts w:hint="eastAsia"/>
        </w:rPr>
        <w:t>权重矩阵数据，包括如下步骤：</w:t>
      </w:r>
    </w:p>
    <w:p w:rsidR="00026838" w:rsidRDefault="00026838" w:rsidP="00026838">
      <w:pPr>
        <w:ind w:firstLine="480"/>
      </w:pPr>
      <w:r>
        <w:rPr>
          <w:rFonts w:hint="eastAsia"/>
        </w:rPr>
        <w:t>S21</w:t>
      </w:r>
      <w:r>
        <w:rPr>
          <w:rFonts w:hint="eastAsia"/>
        </w:rPr>
        <w:t>，权重数据输入接口中握手信号握手成功后，</w:t>
      </w:r>
      <w:r w:rsidR="00FA658C">
        <w:rPr>
          <w:rFonts w:hint="eastAsia"/>
        </w:rPr>
        <w:t>脉动阵列控制器动态即时处理权重矩阵数据，</w:t>
      </w:r>
      <w:r>
        <w:rPr>
          <w:rFonts w:hint="eastAsia"/>
        </w:rPr>
        <w:t>并将矩阵数据送往</w:t>
      </w:r>
      <w:r w:rsidR="00FA658C">
        <w:rPr>
          <w:rFonts w:hint="eastAsia"/>
        </w:rPr>
        <w:t>顶侧移动寄存器阵列</w:t>
      </w:r>
      <w:r w:rsidR="00FF3A0C">
        <w:rPr>
          <w:rFonts w:hint="eastAsia"/>
        </w:rPr>
        <w:t>进行分组打拍</w:t>
      </w:r>
      <w:r>
        <w:rPr>
          <w:rFonts w:hint="eastAsia"/>
        </w:rPr>
        <w:t>；</w:t>
      </w:r>
    </w:p>
    <w:p w:rsidR="00AC2862" w:rsidRDefault="00026838" w:rsidP="00026838">
      <w:pPr>
        <w:ind w:firstLine="480"/>
      </w:pPr>
      <w:r>
        <w:rPr>
          <w:rFonts w:hint="eastAsia"/>
        </w:rPr>
        <w:t>S</w:t>
      </w:r>
      <w:r>
        <w:t>22</w:t>
      </w:r>
      <w:r>
        <w:rPr>
          <w:rFonts w:hint="eastAsia"/>
        </w:rPr>
        <w:t>，</w:t>
      </w:r>
      <w:r w:rsidR="00FA658C">
        <w:rPr>
          <w:rFonts w:hint="eastAsia"/>
        </w:rPr>
        <w:t>权重矩阵数据</w:t>
      </w:r>
      <w:r>
        <w:rPr>
          <w:rFonts w:hint="eastAsia"/>
        </w:rPr>
        <w:t>进入</w:t>
      </w:r>
      <w:r w:rsidR="00FA658C">
        <w:rPr>
          <w:rFonts w:hint="eastAsia"/>
        </w:rPr>
        <w:t>脉动阵列</w:t>
      </w:r>
      <w:r>
        <w:rPr>
          <w:rFonts w:hint="eastAsia"/>
        </w:rPr>
        <w:t>，在控制信号</w:t>
      </w:r>
      <w:r>
        <w:rPr>
          <w:rFonts w:hint="eastAsia"/>
        </w:rPr>
        <w:t>PROP</w:t>
      </w:r>
      <w:r>
        <w:rPr>
          <w:rFonts w:hint="eastAsia"/>
        </w:rPr>
        <w:t>的控制下，基本运算单元</w:t>
      </w:r>
      <w:r>
        <w:rPr>
          <w:rFonts w:hint="eastAsia"/>
        </w:rPr>
        <w:t>PE</w:t>
      </w:r>
      <w:r>
        <w:rPr>
          <w:rFonts w:hint="eastAsia"/>
        </w:rPr>
        <w:t>通过双缓存结构</w:t>
      </w:r>
      <w:r w:rsidR="00FF3A0C">
        <w:rPr>
          <w:rFonts w:hint="eastAsia"/>
        </w:rPr>
        <w:t>纵向</w:t>
      </w:r>
      <w:r>
        <w:rPr>
          <w:rFonts w:hint="eastAsia"/>
        </w:rPr>
        <w:t>传播并将保留权重数据在寄存器中；</w:t>
      </w:r>
    </w:p>
    <w:p w:rsidR="00026838" w:rsidRDefault="00000000">
      <w:pPr>
        <w:ind w:firstLine="480"/>
      </w:pPr>
      <w:r>
        <w:rPr>
          <w:rFonts w:hint="eastAsia"/>
        </w:rPr>
        <w:t>S3</w:t>
      </w:r>
      <w:r>
        <w:rPr>
          <w:rFonts w:hint="eastAsia"/>
        </w:rPr>
        <w:t>，</w:t>
      </w:r>
      <w:r w:rsidR="00026838">
        <w:rPr>
          <w:rFonts w:hint="eastAsia"/>
        </w:rPr>
        <w:t>基本运算单元</w:t>
      </w:r>
      <w:r w:rsidR="00026838">
        <w:rPr>
          <w:rFonts w:hint="eastAsia"/>
        </w:rPr>
        <w:t>P</w:t>
      </w:r>
      <w:r w:rsidR="00026838">
        <w:t>E</w:t>
      </w:r>
      <w:r w:rsidR="00026838">
        <w:rPr>
          <w:rFonts w:hint="eastAsia"/>
        </w:rPr>
        <w:t>横向传播输入特征图数据，并对输入的特征图矩阵数据和保存的权重矩阵数据进行</w:t>
      </w:r>
      <w:r w:rsidR="00026838">
        <w:rPr>
          <w:rFonts w:hint="eastAsia"/>
        </w:rPr>
        <w:t>p</w:t>
      </w:r>
      <w:r w:rsidR="00026838">
        <w:t>opcount(xnor)</w:t>
      </w:r>
      <w:r w:rsidR="00026838">
        <w:rPr>
          <w:rFonts w:hint="eastAsia"/>
        </w:rPr>
        <w:t>和累加操作，包括如下步骤：</w:t>
      </w:r>
    </w:p>
    <w:p w:rsidR="00FF3A0C" w:rsidRDefault="001D3D37">
      <w:pPr>
        <w:ind w:firstLine="480"/>
      </w:pPr>
      <w:r>
        <w:rPr>
          <w:rFonts w:hint="eastAsia"/>
        </w:rPr>
        <w:t>S31</w:t>
      </w:r>
      <w:r>
        <w:rPr>
          <w:rFonts w:hint="eastAsia"/>
        </w:rPr>
        <w:t>，特征图数据输入接口中握手信号握手成功后，</w:t>
      </w:r>
      <w:r w:rsidR="00FF3A0C">
        <w:rPr>
          <w:rFonts w:hint="eastAsia"/>
        </w:rPr>
        <w:t>脉动阵列控制器将</w:t>
      </w:r>
      <w:r>
        <w:rPr>
          <w:rFonts w:hint="eastAsia"/>
        </w:rPr>
        <w:t>特征</w:t>
      </w:r>
      <w:r>
        <w:rPr>
          <w:rFonts w:hint="eastAsia"/>
        </w:rPr>
        <w:lastRenderedPageBreak/>
        <w:t>图数据</w:t>
      </w:r>
      <w:r w:rsidR="00FF3A0C">
        <w:rPr>
          <w:rFonts w:hint="eastAsia"/>
        </w:rPr>
        <w:t>送往</w:t>
      </w:r>
      <w:r>
        <w:rPr>
          <w:rFonts w:hint="eastAsia"/>
        </w:rPr>
        <w:t>左侧移位寄存器阵列</w:t>
      </w:r>
      <w:r w:rsidR="00FF3A0C">
        <w:rPr>
          <w:rFonts w:hint="eastAsia"/>
        </w:rPr>
        <w:t>进行</w:t>
      </w:r>
      <w:r>
        <w:rPr>
          <w:rFonts w:hint="eastAsia"/>
        </w:rPr>
        <w:t>分组打拍</w:t>
      </w:r>
      <w:r w:rsidR="00FF3A0C">
        <w:rPr>
          <w:rFonts w:hint="eastAsia"/>
        </w:rPr>
        <w:t>；</w:t>
      </w:r>
    </w:p>
    <w:p w:rsidR="00AC2862" w:rsidRDefault="00FF3A0C">
      <w:pPr>
        <w:ind w:firstLine="480"/>
      </w:pPr>
      <w:r>
        <w:rPr>
          <w:rFonts w:hint="eastAsia"/>
        </w:rPr>
        <w:t>S32</w:t>
      </w:r>
      <w:r>
        <w:rPr>
          <w:rFonts w:hint="eastAsia"/>
        </w:rPr>
        <w:t>，特征图输入数据按行依次进入脉动阵列，并沿着行方向在脉动阵列中传播；</w:t>
      </w:r>
    </w:p>
    <w:p w:rsidR="00AC2862" w:rsidRDefault="00000000">
      <w:pPr>
        <w:ind w:firstLine="480"/>
      </w:pPr>
      <w:r>
        <w:rPr>
          <w:rFonts w:hint="eastAsia"/>
        </w:rPr>
        <w:t>S33</w:t>
      </w:r>
      <w:r>
        <w:rPr>
          <w:rFonts w:hint="eastAsia"/>
        </w:rPr>
        <w:t>，</w:t>
      </w:r>
      <w:r w:rsidR="00FF3A0C">
        <w:rPr>
          <w:rFonts w:hint="eastAsia"/>
        </w:rPr>
        <w:t>特征图数据横向传播的同时，在控制信号</w:t>
      </w:r>
      <w:r w:rsidR="00FF3A0C">
        <w:rPr>
          <w:rFonts w:hint="eastAsia"/>
        </w:rPr>
        <w:t>PROP</w:t>
      </w:r>
      <w:r w:rsidR="00FF3A0C">
        <w:rPr>
          <w:rFonts w:hint="eastAsia"/>
        </w:rPr>
        <w:t>的控制下，</w:t>
      </w:r>
      <w:r w:rsidR="0071182B">
        <w:rPr>
          <w:rFonts w:hint="eastAsia"/>
        </w:rPr>
        <w:t>基本运算单元</w:t>
      </w:r>
      <w:r w:rsidR="0071182B">
        <w:rPr>
          <w:rFonts w:hint="eastAsia"/>
        </w:rPr>
        <w:t>PE</w:t>
      </w:r>
      <w:r w:rsidR="0071182B">
        <w:rPr>
          <w:rFonts w:hint="eastAsia"/>
        </w:rPr>
        <w:t>将</w:t>
      </w:r>
      <w:r w:rsidR="00FF3A0C">
        <w:rPr>
          <w:rFonts w:hint="eastAsia"/>
        </w:rPr>
        <w:t>寄存器</w:t>
      </w:r>
      <w:r w:rsidR="00FF3A0C">
        <w:rPr>
          <w:rFonts w:hint="eastAsia"/>
        </w:rPr>
        <w:t>C1</w:t>
      </w:r>
      <w:r w:rsidR="00FF3A0C">
        <w:rPr>
          <w:rFonts w:hint="eastAsia"/>
        </w:rPr>
        <w:t>或者</w:t>
      </w:r>
      <w:r w:rsidR="00FF3A0C">
        <w:rPr>
          <w:rFonts w:hint="eastAsia"/>
        </w:rPr>
        <w:t>C2</w:t>
      </w:r>
      <w:r w:rsidR="00FF3A0C">
        <w:rPr>
          <w:rFonts w:hint="eastAsia"/>
        </w:rPr>
        <w:t>保存的权重数据与特征图数据</w:t>
      </w:r>
      <w:r w:rsidR="0071182B">
        <w:rPr>
          <w:rFonts w:hint="eastAsia"/>
        </w:rPr>
        <w:t>送往</w:t>
      </w:r>
      <w:r w:rsidR="0071182B">
        <w:rPr>
          <w:rFonts w:hint="eastAsia"/>
        </w:rPr>
        <w:t>B</w:t>
      </w:r>
      <w:r w:rsidR="0071182B">
        <w:t>C_POPC</w:t>
      </w:r>
      <w:r w:rsidR="0071182B">
        <w:rPr>
          <w:rFonts w:hint="eastAsia"/>
        </w:rPr>
        <w:t>(</w:t>
      </w:r>
      <w:r w:rsidR="0071182B">
        <w:t>XNOR)</w:t>
      </w:r>
      <w:r w:rsidR="0071182B">
        <w:rPr>
          <w:rFonts w:hint="eastAsia"/>
        </w:rPr>
        <w:t>模块</w:t>
      </w:r>
      <w:r w:rsidR="00FF3A0C">
        <w:rPr>
          <w:rFonts w:hint="eastAsia"/>
        </w:rPr>
        <w:t>进行</w:t>
      </w:r>
      <w:r w:rsidR="00FF3A0C">
        <w:rPr>
          <w:rFonts w:hint="eastAsia"/>
        </w:rPr>
        <w:t>popcount(xnor)</w:t>
      </w:r>
      <w:r w:rsidR="00FF3A0C">
        <w:rPr>
          <w:rFonts w:hint="eastAsia"/>
        </w:rPr>
        <w:t>计算，</w:t>
      </w:r>
      <w:r w:rsidR="0071182B">
        <w:rPr>
          <w:rFonts w:hint="eastAsia"/>
        </w:rPr>
        <w:t>之后将</w:t>
      </w:r>
      <w:r>
        <w:rPr>
          <w:rFonts w:hint="eastAsia"/>
        </w:rPr>
        <w:t>计算结果送往进位保留加法器</w:t>
      </w:r>
      <w:r>
        <w:rPr>
          <w:rFonts w:hint="eastAsia"/>
        </w:rPr>
        <w:t>CSA</w:t>
      </w:r>
      <w:r>
        <w:rPr>
          <w:rFonts w:hint="eastAsia"/>
        </w:rPr>
        <w:t>，与部分和输入接口（</w:t>
      </w:r>
      <w:r>
        <w:rPr>
          <w:rFonts w:hint="eastAsia"/>
        </w:rPr>
        <w:t>in_b</w:t>
      </w:r>
      <w:r>
        <w:rPr>
          <w:rFonts w:hint="eastAsia"/>
        </w:rPr>
        <w:t>）的输入进行累加，并将新的部分和传输给同一列的下级基本运算单元</w:t>
      </w:r>
      <w:r>
        <w:rPr>
          <w:rFonts w:hint="eastAsia"/>
        </w:rPr>
        <w:t>PE</w:t>
      </w:r>
      <w:r>
        <w:rPr>
          <w:rFonts w:hint="eastAsia"/>
        </w:rPr>
        <w:t>；</w:t>
      </w:r>
    </w:p>
    <w:p w:rsidR="00AC2862" w:rsidRDefault="00000000">
      <w:pPr>
        <w:ind w:firstLine="480"/>
      </w:pPr>
      <w:r>
        <w:rPr>
          <w:rFonts w:hint="eastAsia"/>
        </w:rPr>
        <w:t>S4</w:t>
      </w:r>
      <w:r>
        <w:rPr>
          <w:rFonts w:hint="eastAsia"/>
        </w:rPr>
        <w:t>，最后一行的基本运算单元</w:t>
      </w:r>
      <w:r>
        <w:rPr>
          <w:rFonts w:hint="eastAsia"/>
        </w:rPr>
        <w:t>PE</w:t>
      </w:r>
      <w:r>
        <w:rPr>
          <w:rFonts w:hint="eastAsia"/>
        </w:rPr>
        <w:t>将最终的部分和结果，通过底侧移位寄存器阵列打拍同步后传输</w:t>
      </w:r>
      <w:r w:rsidR="0071182B">
        <w:rPr>
          <w:rFonts w:hint="eastAsia"/>
        </w:rPr>
        <w:t>至</w:t>
      </w:r>
      <w:r>
        <w:rPr>
          <w:rFonts w:hint="eastAsia"/>
        </w:rPr>
        <w:t>累加器进行保存；</w:t>
      </w:r>
    </w:p>
    <w:p w:rsidR="00AC2862" w:rsidRDefault="00000000" w:rsidP="00196940">
      <w:pPr>
        <w:ind w:firstLine="480"/>
      </w:pPr>
      <w:r>
        <w:rPr>
          <w:rFonts w:hint="eastAsia"/>
        </w:rPr>
        <w:t>所述</w:t>
      </w:r>
      <w:r>
        <w:rPr>
          <w:rFonts w:hint="eastAsia"/>
        </w:rPr>
        <w:t>S1</w:t>
      </w:r>
      <w:r>
        <w:rPr>
          <w:rFonts w:hint="eastAsia"/>
        </w:rPr>
        <w:t>中的每个权重</w:t>
      </w:r>
      <w:r w:rsidR="0071182B">
        <w:rPr>
          <w:rFonts w:hint="eastAsia"/>
        </w:rPr>
        <w:t>矩阵</w:t>
      </w:r>
      <w:r>
        <w:rPr>
          <w:rFonts w:hint="eastAsia"/>
        </w:rPr>
        <w:t>数据和每个</w:t>
      </w:r>
      <w:r w:rsidR="0071182B">
        <w:rPr>
          <w:rFonts w:hint="eastAsia"/>
        </w:rPr>
        <w:t>输入</w:t>
      </w:r>
      <w:r>
        <w:rPr>
          <w:rFonts w:hint="eastAsia"/>
        </w:rPr>
        <w:t>特征图</w:t>
      </w:r>
      <w:r w:rsidR="0071182B">
        <w:rPr>
          <w:rFonts w:hint="eastAsia"/>
        </w:rPr>
        <w:t>矩阵</w:t>
      </w:r>
      <w:r>
        <w:rPr>
          <w:rFonts w:hint="eastAsia"/>
        </w:rPr>
        <w:t>数据的</w:t>
      </w:r>
      <w:r w:rsidR="0071182B">
        <w:rPr>
          <w:rFonts w:hint="eastAsia"/>
        </w:rPr>
        <w:t>元素个数</w:t>
      </w:r>
      <w:r>
        <w:rPr>
          <w:rFonts w:hint="eastAsia"/>
        </w:rPr>
        <w:t>分别对应于脉动阵列的每行基本运算单元</w:t>
      </w:r>
      <w:r>
        <w:rPr>
          <w:rFonts w:hint="eastAsia"/>
        </w:rPr>
        <w:t>PE</w:t>
      </w:r>
      <w:r>
        <w:rPr>
          <w:rFonts w:hint="eastAsia"/>
        </w:rPr>
        <w:t>的个数和每列基本运算单元</w:t>
      </w:r>
      <w:r>
        <w:rPr>
          <w:rFonts w:hint="eastAsia"/>
        </w:rPr>
        <w:t>PE</w:t>
      </w:r>
      <w:r>
        <w:rPr>
          <w:rFonts w:hint="eastAsia"/>
        </w:rPr>
        <w:t>的个数。每</w:t>
      </w:r>
      <w:r w:rsidR="0071182B">
        <w:rPr>
          <w:rFonts w:hint="eastAsia"/>
        </w:rPr>
        <w:t>个元素</w:t>
      </w:r>
      <w:r>
        <w:rPr>
          <w:rFonts w:hint="eastAsia"/>
        </w:rPr>
        <w:t>为</w:t>
      </w:r>
      <w:r>
        <w:rPr>
          <w:rFonts w:hint="eastAsia"/>
        </w:rPr>
        <w:t>32</w:t>
      </w:r>
      <w:r>
        <w:rPr>
          <w:rFonts w:hint="eastAsia"/>
        </w:rPr>
        <w:t>比特，分别表示</w:t>
      </w:r>
      <w:r>
        <w:rPr>
          <w:rFonts w:hint="eastAsia"/>
        </w:rPr>
        <w:t>16</w:t>
      </w:r>
      <w:r>
        <w:rPr>
          <w:rFonts w:hint="eastAsia"/>
        </w:rPr>
        <w:t>个通道的二值复数的集合，其中高</w:t>
      </w:r>
      <w:r>
        <w:rPr>
          <w:rFonts w:hint="eastAsia"/>
        </w:rPr>
        <w:t>16</w:t>
      </w:r>
      <w:r>
        <w:rPr>
          <w:rFonts w:hint="eastAsia"/>
        </w:rPr>
        <w:t>位表示各通道的实部数据的集合，低</w:t>
      </w:r>
      <w:r>
        <w:rPr>
          <w:rFonts w:hint="eastAsia"/>
        </w:rPr>
        <w:t>16</w:t>
      </w:r>
      <w:r>
        <w:rPr>
          <w:rFonts w:hint="eastAsia"/>
        </w:rPr>
        <w:t>位表示各通道的虚部数据的集合。</w:t>
      </w:r>
    </w:p>
    <w:p w:rsidR="00AC2862" w:rsidRDefault="00000000" w:rsidP="00196940">
      <w:pPr>
        <w:ind w:firstLine="480"/>
        <w:rPr>
          <w:rFonts w:asciiTheme="minorEastAsia" w:hAnsiTheme="minorEastAsia"/>
          <w:bCs/>
          <w:szCs w:val="21"/>
        </w:rPr>
      </w:pPr>
      <w:r>
        <w:rPr>
          <w:rFonts w:asciiTheme="minorEastAsia" w:hAnsiTheme="minorEastAsia" w:hint="eastAsia"/>
          <w:bCs/>
          <w:szCs w:val="21"/>
        </w:rPr>
        <w:t>所述S2中</w:t>
      </w:r>
      <w:r>
        <w:rPr>
          <w:rFonts w:hint="eastAsia"/>
        </w:rPr>
        <w:t>权重数据输入接口（</w:t>
      </w:r>
      <w:r>
        <w:rPr>
          <w:rFonts w:hint="eastAsia"/>
        </w:rPr>
        <w:t>in_d</w:t>
      </w:r>
      <w:r>
        <w:rPr>
          <w:rFonts w:hint="eastAsia"/>
        </w:rPr>
        <w:t>）每次最多可输入</w:t>
      </w:r>
      <w:r>
        <w:rPr>
          <w:rFonts w:hint="eastAsia"/>
        </w:rPr>
        <w:t>16</w:t>
      </w:r>
      <w:r>
        <w:rPr>
          <w:rFonts w:hint="eastAsia"/>
        </w:rPr>
        <w:t>个卷积核的</w:t>
      </w:r>
      <w:r w:rsidR="002609FD">
        <w:rPr>
          <w:rFonts w:hint="eastAsia"/>
        </w:rPr>
        <w:t>16</w:t>
      </w:r>
      <w:r w:rsidR="002609FD">
        <w:rPr>
          <w:rFonts w:hint="eastAsia"/>
        </w:rPr>
        <w:t>个通道的</w:t>
      </w:r>
      <w:r>
        <w:rPr>
          <w:rFonts w:hint="eastAsia"/>
        </w:rPr>
        <w:t>权重数据矩阵，如果</w:t>
      </w:r>
      <w:r w:rsidR="00094B01">
        <w:rPr>
          <w:rFonts w:hint="eastAsia"/>
        </w:rPr>
        <w:t>该</w:t>
      </w:r>
      <w:r w:rsidR="002609FD">
        <w:rPr>
          <w:rFonts w:hint="eastAsia"/>
        </w:rPr>
        <w:t>卷积层的</w:t>
      </w:r>
      <w:r>
        <w:rPr>
          <w:rFonts w:hint="eastAsia"/>
        </w:rPr>
        <w:t>卷积核个数</w:t>
      </w:r>
      <w:r w:rsidR="00094B01">
        <w:rPr>
          <w:rFonts w:hint="eastAsia"/>
        </w:rPr>
        <w:t>或卷积核通道数</w:t>
      </w:r>
      <w:r>
        <w:rPr>
          <w:rFonts w:hint="eastAsia"/>
        </w:rPr>
        <w:t>大于</w:t>
      </w:r>
      <w:r>
        <w:rPr>
          <w:rFonts w:hint="eastAsia"/>
        </w:rPr>
        <w:t>16</w:t>
      </w:r>
      <w:r>
        <w:rPr>
          <w:rFonts w:hint="eastAsia"/>
        </w:rPr>
        <w:t>，则需要分批次进行卷积计算，并在累加器中将部分和结果累加。</w:t>
      </w:r>
      <w:r>
        <w:rPr>
          <w:rFonts w:asciiTheme="minorEastAsia" w:hAnsiTheme="minorEastAsia"/>
          <w:bCs/>
          <w:szCs w:val="21"/>
        </w:rPr>
        <w:tab/>
      </w:r>
    </w:p>
    <w:p w:rsidR="00AC2862" w:rsidRDefault="00000000" w:rsidP="00196940">
      <w:pPr>
        <w:ind w:firstLine="480"/>
      </w:pPr>
      <w:r>
        <w:rPr>
          <w:rFonts w:asciiTheme="minorEastAsia" w:hAnsiTheme="minorEastAsia" w:hint="eastAsia"/>
          <w:bCs/>
          <w:szCs w:val="21"/>
        </w:rPr>
        <w:t>所述S3中二值复数的</w:t>
      </w:r>
      <w:r>
        <w:rPr>
          <w:rFonts w:hint="eastAsia"/>
        </w:rPr>
        <w:t>popcount(xnor)</w:t>
      </w:r>
      <w:r>
        <w:rPr>
          <w:rFonts w:hint="eastAsia"/>
        </w:rPr>
        <w:t>计算作用等同于整数或全精度浮点数的乘法计算，不过</w:t>
      </w:r>
      <w:r>
        <w:rPr>
          <w:rFonts w:hint="eastAsia"/>
        </w:rPr>
        <w:t>B</w:t>
      </w:r>
      <w:r>
        <w:t>C_POPC</w:t>
      </w:r>
      <w:r>
        <w:rPr>
          <w:rFonts w:hint="eastAsia"/>
        </w:rPr>
        <w:t>(</w:t>
      </w:r>
      <w:r>
        <w:t>XNOR)</w:t>
      </w:r>
      <w:r>
        <w:rPr>
          <w:rFonts w:hint="eastAsia"/>
        </w:rPr>
        <w:t>模块仅使用了一系列的同或门和加法器，不仅节约了硬件开销，还提高了计算效率。</w:t>
      </w:r>
    </w:p>
    <w:p w:rsidR="00AC2862" w:rsidRDefault="00000000" w:rsidP="00196940">
      <w:pPr>
        <w:ind w:firstLine="480"/>
      </w:pPr>
      <w:r>
        <w:rPr>
          <w:rFonts w:hint="eastAsia"/>
        </w:rPr>
        <w:t>本发明的优势和有益效果在于：</w:t>
      </w:r>
    </w:p>
    <w:p w:rsidR="00AC2862" w:rsidRDefault="00000000" w:rsidP="00196940">
      <w:pPr>
        <w:ind w:firstLine="480"/>
      </w:pPr>
      <w:r>
        <w:rPr>
          <w:rFonts w:asciiTheme="minorEastAsia" w:hAnsiTheme="minorEastAsia" w:hint="eastAsia"/>
          <w:bCs/>
          <w:szCs w:val="21"/>
        </w:rPr>
        <w:t>本发明的</w:t>
      </w:r>
      <w:r>
        <w:rPr>
          <w:rFonts w:hint="eastAsia"/>
        </w:rPr>
        <w:t>一种基于脉动阵列的二值复数神经网络卷积计算加速</w:t>
      </w:r>
      <w:r w:rsidR="00094B01">
        <w:rPr>
          <w:rFonts w:hint="eastAsia"/>
        </w:rPr>
        <w:t>系统</w:t>
      </w:r>
      <w:r>
        <w:rPr>
          <w:rFonts w:hint="eastAsia"/>
        </w:rPr>
        <w:t>装置与方法，</w:t>
      </w:r>
      <w:r w:rsidR="00C44843">
        <w:rPr>
          <w:rFonts w:hint="eastAsia"/>
        </w:rPr>
        <w:t>在基本运算单元</w:t>
      </w:r>
      <w:r w:rsidR="00C44843">
        <w:rPr>
          <w:rFonts w:hint="eastAsia"/>
        </w:rPr>
        <w:t>P</w:t>
      </w:r>
      <w:r w:rsidR="00C44843">
        <w:t>E</w:t>
      </w:r>
      <w:r w:rsidR="00C44843">
        <w:rPr>
          <w:rFonts w:hint="eastAsia"/>
        </w:rPr>
        <w:t>中采用双缓存结构，实现了不间断计算；</w:t>
      </w:r>
      <w:r>
        <w:rPr>
          <w:rFonts w:hint="eastAsia"/>
        </w:rPr>
        <w:t>采用两比特的二值复数代替</w:t>
      </w:r>
      <w:r>
        <w:rPr>
          <w:rFonts w:cs="Times New Roman" w:hint="eastAsia"/>
          <w:kern w:val="0"/>
          <w:lang w:bidi="ar"/>
        </w:rPr>
        <w:t>32</w:t>
      </w:r>
      <w:r>
        <w:rPr>
          <w:rFonts w:cs="Times New Roman" w:hint="eastAsia"/>
          <w:kern w:val="0"/>
          <w:lang w:bidi="ar"/>
        </w:rPr>
        <w:t>比特的单精度浮点数或</w:t>
      </w:r>
      <w:r>
        <w:rPr>
          <w:rFonts w:cs="Times New Roman" w:hint="eastAsia"/>
          <w:kern w:val="0"/>
          <w:lang w:bidi="ar"/>
        </w:rPr>
        <w:t>16</w:t>
      </w:r>
      <w:r>
        <w:rPr>
          <w:rFonts w:cs="Times New Roman" w:hint="eastAsia"/>
          <w:kern w:val="0"/>
          <w:lang w:bidi="ar"/>
        </w:rPr>
        <w:t>比特的半精度浮点数，采用硬件开销小、计算简单的</w:t>
      </w:r>
      <w:r>
        <w:rPr>
          <w:rFonts w:cs="Times New Roman" w:hint="eastAsia"/>
          <w:kern w:val="0"/>
          <w:lang w:bidi="ar"/>
        </w:rPr>
        <w:t>popcount(xnor)</w:t>
      </w:r>
      <w:r>
        <w:rPr>
          <w:rFonts w:cs="Times New Roman" w:hint="eastAsia"/>
          <w:kern w:val="0"/>
          <w:lang w:bidi="ar"/>
        </w:rPr>
        <w:t>计算代替硬件开销大、计算复杂的浮点数乘法计算，并</w:t>
      </w:r>
      <w:r w:rsidR="00094B01">
        <w:rPr>
          <w:rFonts w:cs="Times New Roman" w:hint="eastAsia"/>
          <w:kern w:val="0"/>
          <w:lang w:bidi="ar"/>
        </w:rPr>
        <w:t>创新地</w:t>
      </w:r>
      <w:r>
        <w:rPr>
          <w:rFonts w:cs="Times New Roman" w:hint="eastAsia"/>
          <w:kern w:val="0"/>
          <w:lang w:bidi="ar"/>
        </w:rPr>
        <w:t>将多通道的二值复数合并为单通道进行计算，不仅节省了存储资源、减少了内存访问次数，还提高了计算</w:t>
      </w:r>
      <w:r w:rsidR="00C67759">
        <w:rPr>
          <w:rFonts w:cs="Times New Roman" w:hint="eastAsia"/>
          <w:kern w:val="0"/>
          <w:lang w:bidi="ar"/>
        </w:rPr>
        <w:t>资源的利用率</w:t>
      </w:r>
      <w:r>
        <w:rPr>
          <w:rFonts w:cs="Times New Roman" w:hint="eastAsia"/>
          <w:kern w:val="0"/>
          <w:lang w:bidi="ar"/>
        </w:rPr>
        <w:t>；另外</w:t>
      </w:r>
      <w:r w:rsidR="00094B01">
        <w:rPr>
          <w:rFonts w:hint="eastAsia"/>
        </w:rPr>
        <w:t>本发明中</w:t>
      </w:r>
      <w:r w:rsidR="00094B01">
        <w:rPr>
          <w:rFonts w:hint="eastAsia"/>
        </w:rPr>
        <w:lastRenderedPageBreak/>
        <w:t>的</w:t>
      </w:r>
      <w:r>
        <w:rPr>
          <w:rFonts w:hint="eastAsia"/>
        </w:rPr>
        <w:t>脉动阵列</w:t>
      </w:r>
      <w:r w:rsidR="00094B01">
        <w:rPr>
          <w:rFonts w:hint="eastAsia"/>
        </w:rPr>
        <w:t>控制器可以动态即时处理不同尺寸卷积核的权重矩阵数据，</w:t>
      </w:r>
      <w:r w:rsidR="00B876F1">
        <w:rPr>
          <w:rFonts w:hint="eastAsia"/>
        </w:rPr>
        <w:t>避免</w:t>
      </w:r>
      <w:r w:rsidR="00C67759">
        <w:rPr>
          <w:rFonts w:hint="eastAsia"/>
        </w:rPr>
        <w:t>了</w:t>
      </w:r>
      <w:r w:rsidR="003E4B9A">
        <w:rPr>
          <w:rFonts w:hint="eastAsia"/>
        </w:rPr>
        <w:t>软件</w:t>
      </w:r>
      <w:r w:rsidR="00C67759">
        <w:rPr>
          <w:rFonts w:hint="eastAsia"/>
        </w:rPr>
        <w:t>处理权重数据的时间</w:t>
      </w:r>
      <w:r w:rsidR="00B876F1">
        <w:rPr>
          <w:rFonts w:hint="eastAsia"/>
        </w:rPr>
        <w:t>消耗</w:t>
      </w:r>
      <w:r>
        <w:rPr>
          <w:rFonts w:hint="eastAsia"/>
        </w:rPr>
        <w:t>，提高了</w:t>
      </w:r>
      <w:r w:rsidR="003E4B9A">
        <w:rPr>
          <w:rFonts w:hint="eastAsia"/>
        </w:rPr>
        <w:t>系统</w:t>
      </w:r>
      <w:r>
        <w:rPr>
          <w:rFonts w:hint="eastAsia"/>
        </w:rPr>
        <w:t>装置的计算效率。综上所述在人工智能芯片领域采用该加速装置和计算方法，可以实现低功耗、高能效的边缘智能设备，解决了在资源受限的边缘侧设备中部署深度神经网络的难题。</w:t>
      </w:r>
    </w:p>
    <w:p w:rsidR="00113A57" w:rsidRDefault="00113A57">
      <w:pPr>
        <w:ind w:firstLine="480"/>
      </w:pPr>
    </w:p>
    <w:p w:rsidR="00AC2862" w:rsidRDefault="00000000">
      <w:pPr>
        <w:pStyle w:val="2"/>
        <w:ind w:firstLineChars="0" w:firstLine="0"/>
      </w:pPr>
      <w:r>
        <w:rPr>
          <w:rFonts w:hint="eastAsia"/>
        </w:rPr>
        <w:t>附图说明</w:t>
      </w:r>
    </w:p>
    <w:p w:rsidR="00D36A48" w:rsidRPr="00D36A48" w:rsidRDefault="00D36A48" w:rsidP="00D36A48">
      <w:pPr>
        <w:ind w:firstLine="480"/>
      </w:pPr>
      <w:r>
        <w:rPr>
          <w:rFonts w:hint="eastAsia"/>
        </w:rPr>
        <w:t>为了更清楚地说明本发明实施例或现有技术中的技术方案，下面将对实施例中所需要使用的附图作简单地介绍，显而易见地，下面描述中的附图仅仅是本发明的一些实施例，对于本领域普通技术人员来讲，在不付出创造性劳动性的前提下，还可以根据这些附图获得其他的附图。</w:t>
      </w:r>
    </w:p>
    <w:p w:rsidR="00AC2862" w:rsidRDefault="00000000" w:rsidP="00196940">
      <w:pPr>
        <w:ind w:firstLine="480"/>
      </w:pPr>
      <w:r>
        <w:rPr>
          <w:rFonts w:hint="eastAsia"/>
        </w:rPr>
        <w:t>图</w:t>
      </w:r>
      <w:r>
        <w:rPr>
          <w:rFonts w:hint="eastAsia"/>
        </w:rPr>
        <w:t>1</w:t>
      </w:r>
      <w:r>
        <w:rPr>
          <w:rFonts w:hint="eastAsia"/>
        </w:rPr>
        <w:t>为本发明的整体架构示意图。</w:t>
      </w:r>
    </w:p>
    <w:p w:rsidR="00AC2862" w:rsidRDefault="00000000" w:rsidP="00196940">
      <w:pPr>
        <w:ind w:firstLine="480"/>
      </w:pPr>
      <w:r>
        <w:rPr>
          <w:rFonts w:hint="eastAsia"/>
        </w:rPr>
        <w:t>图</w:t>
      </w:r>
      <w:r>
        <w:rPr>
          <w:rFonts w:hint="eastAsia"/>
        </w:rPr>
        <w:t>2</w:t>
      </w:r>
      <w:r>
        <w:rPr>
          <w:rFonts w:hint="eastAsia"/>
        </w:rPr>
        <w:t>为本发明的脉动阵列的结构示意图。</w:t>
      </w:r>
    </w:p>
    <w:p w:rsidR="00AC2862" w:rsidRDefault="00000000" w:rsidP="00196940">
      <w:pPr>
        <w:ind w:firstLine="480"/>
      </w:pPr>
      <w:r>
        <w:rPr>
          <w:rFonts w:hint="eastAsia"/>
        </w:rPr>
        <w:t>图</w:t>
      </w:r>
      <w:r w:rsidR="00F94EEC">
        <w:t>3</w:t>
      </w:r>
      <w:r>
        <w:rPr>
          <w:rFonts w:hint="eastAsia"/>
        </w:rPr>
        <w:t>为本发明的基本运算单元</w:t>
      </w:r>
      <w:r>
        <w:rPr>
          <w:rFonts w:hint="eastAsia"/>
        </w:rPr>
        <w:t>P</w:t>
      </w:r>
      <w:r>
        <w:t>E</w:t>
      </w:r>
      <w:r>
        <w:rPr>
          <w:rFonts w:hint="eastAsia"/>
        </w:rPr>
        <w:t>的结构示意图。</w:t>
      </w:r>
    </w:p>
    <w:p w:rsidR="00AC2862" w:rsidRDefault="00000000" w:rsidP="00196940">
      <w:pPr>
        <w:ind w:firstLine="480"/>
      </w:pPr>
      <w:r>
        <w:rPr>
          <w:rFonts w:hint="eastAsia"/>
        </w:rPr>
        <w:t>图</w:t>
      </w:r>
      <w:r w:rsidR="00F94EEC">
        <w:t>4</w:t>
      </w:r>
      <w:r>
        <w:rPr>
          <w:rFonts w:hint="eastAsia"/>
        </w:rPr>
        <w:t>为本发明的</w:t>
      </w:r>
      <w:r>
        <w:rPr>
          <w:rFonts w:hint="eastAsia"/>
        </w:rPr>
        <w:t>B</w:t>
      </w:r>
      <w:r>
        <w:t>C_POPC(XNOR)</w:t>
      </w:r>
      <w:r>
        <w:rPr>
          <w:rFonts w:hint="eastAsia"/>
        </w:rPr>
        <w:t>模块的结构示意图。</w:t>
      </w:r>
    </w:p>
    <w:p w:rsidR="00AC2862" w:rsidRDefault="00000000" w:rsidP="00196940">
      <w:pPr>
        <w:ind w:firstLine="480"/>
      </w:pPr>
      <w:r>
        <w:rPr>
          <w:rFonts w:hint="eastAsia"/>
        </w:rPr>
        <w:t>图</w:t>
      </w:r>
      <w:r w:rsidR="00F94EEC">
        <w:t>5</w:t>
      </w:r>
      <w:r>
        <w:rPr>
          <w:rFonts w:hint="eastAsia"/>
        </w:rPr>
        <w:t>为</w:t>
      </w:r>
      <w:r w:rsidR="00F94EEC">
        <w:rPr>
          <w:rFonts w:hint="eastAsia"/>
        </w:rPr>
        <w:t>本发明</w:t>
      </w:r>
      <w:r w:rsidR="00F94EEC">
        <w:rPr>
          <w:rFonts w:hint="eastAsia"/>
        </w:rPr>
        <w:t>中脉动阵列加速</w:t>
      </w:r>
      <w:r w:rsidR="00F94EEC">
        <w:rPr>
          <w:rFonts w:hint="eastAsia"/>
        </w:rPr>
        <w:t>二值复数神经网络卷积计算的示意图。</w:t>
      </w:r>
    </w:p>
    <w:p w:rsidR="00F94EEC" w:rsidRDefault="00F94EEC" w:rsidP="00F94EEC">
      <w:pPr>
        <w:ind w:firstLine="480"/>
      </w:pPr>
      <w:r>
        <w:rPr>
          <w:rFonts w:hint="eastAsia"/>
        </w:rPr>
        <w:t>图</w:t>
      </w:r>
      <w:r>
        <w:rPr>
          <w:rFonts w:hint="eastAsia"/>
        </w:rPr>
        <w:t>6</w:t>
      </w:r>
      <w:r>
        <w:rPr>
          <w:rFonts w:hint="eastAsia"/>
        </w:rPr>
        <w:t>为本发明</w:t>
      </w:r>
      <w:r>
        <w:rPr>
          <w:rFonts w:hint="eastAsia"/>
        </w:rPr>
        <w:t>中卷积核尺寸等于</w:t>
      </w:r>
      <m:oMath>
        <m:r>
          <m:rPr>
            <m:sty m:val="p"/>
          </m:rPr>
          <w:rPr>
            <w:rFonts w:ascii="Cambria Math" w:hAnsi="Cambria Math"/>
          </w:rPr>
          <m:t>4×4</m:t>
        </m:r>
      </m:oMath>
      <w:r>
        <w:rPr>
          <w:rFonts w:hint="eastAsia"/>
        </w:rPr>
        <w:t>情况下，</w:t>
      </w:r>
      <w:r>
        <w:rPr>
          <w:rFonts w:hint="eastAsia"/>
        </w:rPr>
        <w:t>多通道二值复数合并为单通道的示意图。</w:t>
      </w:r>
    </w:p>
    <w:p w:rsidR="00F94EEC" w:rsidRDefault="00F94EEC" w:rsidP="00F94EEC">
      <w:pPr>
        <w:ind w:firstLine="480"/>
      </w:pPr>
      <w:r>
        <w:rPr>
          <w:rFonts w:hint="eastAsia"/>
        </w:rPr>
        <w:t>图</w:t>
      </w:r>
      <w:r>
        <w:rPr>
          <w:rFonts w:hint="eastAsia"/>
        </w:rPr>
        <w:t>7</w:t>
      </w:r>
      <w:r>
        <w:rPr>
          <w:rFonts w:hint="eastAsia"/>
        </w:rPr>
        <w:t>为本发明中卷积核尺寸</w:t>
      </w:r>
      <w:r>
        <w:rPr>
          <w:rFonts w:hint="eastAsia"/>
        </w:rPr>
        <w:t>小</w:t>
      </w:r>
      <w:r>
        <w:rPr>
          <w:rFonts w:hint="eastAsia"/>
        </w:rPr>
        <w:t>于</w:t>
      </w:r>
      <m:oMath>
        <m:r>
          <m:rPr>
            <m:sty m:val="p"/>
          </m:rPr>
          <w:rPr>
            <w:rFonts w:ascii="Cambria Math" w:hAnsi="Cambria Math"/>
          </w:rPr>
          <m:t>4×4</m:t>
        </m:r>
      </m:oMath>
      <w:r>
        <w:rPr>
          <w:rFonts w:hint="eastAsia"/>
        </w:rPr>
        <w:t>情况下，多通道二值复数合并为单通道的示意图。</w:t>
      </w:r>
    </w:p>
    <w:p w:rsidR="00AC2862" w:rsidRDefault="00000000" w:rsidP="00196940">
      <w:pPr>
        <w:ind w:firstLine="480"/>
      </w:pPr>
      <w:r>
        <w:rPr>
          <w:rFonts w:hint="eastAsia"/>
        </w:rPr>
        <w:t>图</w:t>
      </w:r>
      <w:r>
        <w:rPr>
          <w:rFonts w:hint="eastAsia"/>
        </w:rPr>
        <w:t>8</w:t>
      </w:r>
      <w:r>
        <w:rPr>
          <w:rFonts w:hint="eastAsia"/>
        </w:rPr>
        <w:t>为本发明方法中</w:t>
      </w:r>
      <w:r w:rsidR="00F94EEC">
        <w:rPr>
          <w:rFonts w:hint="eastAsia"/>
        </w:rPr>
        <w:t>卷积计算</w:t>
      </w:r>
      <w:r>
        <w:rPr>
          <w:rFonts w:hint="eastAsia"/>
        </w:rPr>
        <w:t>的流程示意图。</w:t>
      </w:r>
    </w:p>
    <w:p w:rsidR="00AC2862" w:rsidRDefault="00AC2862">
      <w:pPr>
        <w:ind w:firstLineChars="0" w:firstLine="0"/>
        <w:rPr>
          <w:rFonts w:asciiTheme="minorEastAsia" w:hAnsiTheme="minorEastAsia"/>
          <w:bCs/>
          <w:szCs w:val="21"/>
        </w:rPr>
      </w:pPr>
    </w:p>
    <w:p w:rsidR="00AC2862" w:rsidRDefault="00000000">
      <w:pPr>
        <w:pStyle w:val="2"/>
        <w:ind w:firstLineChars="0" w:firstLine="0"/>
      </w:pPr>
      <w:r>
        <w:rPr>
          <w:rFonts w:hint="eastAsia"/>
        </w:rPr>
        <w:t>具体实施方法</w:t>
      </w:r>
    </w:p>
    <w:p w:rsidR="00D36A48" w:rsidRDefault="00D36A48" w:rsidP="00D36A48">
      <w:pPr>
        <w:ind w:firstLine="480"/>
      </w:pPr>
      <w:r>
        <w:rPr>
          <w:rFonts w:hint="eastAsia"/>
        </w:rPr>
        <w:t>下面将结合本发明实施例中的附图，对本发明实施例中的技术方案进行清楚、完整地描述，显然，所描述的实施例仅仅是本发明一部分实施例，而不是</w:t>
      </w:r>
      <w:r>
        <w:rPr>
          <w:rFonts w:hint="eastAsia"/>
        </w:rPr>
        <w:lastRenderedPageBreak/>
        <w:t>全部的实施例。基于本发明中的实施例，本领域普通技术人员在没有做出创造性劳动前提下所获得的所有其他实施例，都属于本发明保护的范围。</w:t>
      </w:r>
    </w:p>
    <w:p w:rsidR="00AC2862" w:rsidRDefault="00000000" w:rsidP="00A02BF9">
      <w:pPr>
        <w:ind w:firstLine="480"/>
      </w:pPr>
      <w:r>
        <w:rPr>
          <w:rFonts w:hint="eastAsia"/>
        </w:rPr>
        <w:t>本</w:t>
      </w:r>
      <w:r w:rsidR="00A02BF9">
        <w:rPr>
          <w:rFonts w:hint="eastAsia"/>
        </w:rPr>
        <w:t>发明</w:t>
      </w:r>
      <w:r>
        <w:rPr>
          <w:rFonts w:hint="eastAsia"/>
        </w:rPr>
        <w:t>公开了一种基于脉动阵列的二值复数神经网络卷积计算加速</w:t>
      </w:r>
      <w:r w:rsidR="00A02BF9">
        <w:rPr>
          <w:rFonts w:hint="eastAsia"/>
        </w:rPr>
        <w:t>系统</w:t>
      </w:r>
      <w:r>
        <w:rPr>
          <w:rFonts w:hint="eastAsia"/>
        </w:rPr>
        <w:t>装置与方法，</w:t>
      </w:r>
      <w:r w:rsidR="00A02BF9" w:rsidRPr="00A02BF9">
        <w:rPr>
          <w:rFonts w:hint="eastAsia"/>
        </w:rPr>
        <w:t>为使本发明的目的、特征和优点能够更加明显易懂</w:t>
      </w:r>
      <w:r w:rsidR="00A02BF9">
        <w:rPr>
          <w:rFonts w:hint="eastAsia"/>
        </w:rPr>
        <w:t>，下面结合附图和具体实施方式对本发明作进一步详细的说明。本发明</w:t>
      </w:r>
      <w:r w:rsidR="001C120F">
        <w:rPr>
          <w:rFonts w:hint="eastAsia"/>
        </w:rPr>
        <w:t>的加速系统装置整体架构</w:t>
      </w:r>
      <w:r>
        <w:rPr>
          <w:rFonts w:hint="eastAsia"/>
        </w:rPr>
        <w:t>如图</w:t>
      </w:r>
      <w:r>
        <w:rPr>
          <w:rFonts w:hint="eastAsia"/>
        </w:rPr>
        <w:t>1</w:t>
      </w:r>
      <w:r>
        <w:rPr>
          <w:rFonts w:hint="eastAsia"/>
        </w:rPr>
        <w:t>所示，包括：</w:t>
      </w:r>
    </w:p>
    <w:p w:rsidR="00FB27CD" w:rsidRDefault="001C120F" w:rsidP="00B639F7">
      <w:pPr>
        <w:ind w:firstLine="480"/>
      </w:pPr>
      <w:r>
        <w:rPr>
          <w:rFonts w:hint="eastAsia"/>
        </w:rPr>
        <w:t>一个脉动阵列控制器、三个移位寄存器阵列、针对二值复数设计的基本运算单元</w:t>
      </w:r>
      <w:r>
        <w:rPr>
          <w:rFonts w:hint="eastAsia"/>
        </w:rPr>
        <w:t>PE</w:t>
      </w:r>
      <w:r>
        <w:rPr>
          <w:rFonts w:hint="eastAsia"/>
        </w:rPr>
        <w:t>组成的脉动阵列、相邻</w:t>
      </w:r>
      <w:r>
        <w:rPr>
          <w:rFonts w:hint="eastAsia"/>
        </w:rPr>
        <w:t>PE</w:t>
      </w:r>
      <w:r>
        <w:rPr>
          <w:rFonts w:hint="eastAsia"/>
        </w:rPr>
        <w:t>之间的寄存器和累加器，其中脉动阵列由</w:t>
      </w:r>
      <m:oMath>
        <m:r>
          <w:rPr>
            <w:rFonts w:ascii="Cambria Math" w:hAnsi="Cambria Math" w:hint="eastAsia"/>
          </w:rPr>
          <m:t>16</m:t>
        </m:r>
        <m:r>
          <w:rPr>
            <w:rFonts w:ascii="Cambria Math" w:hAnsi="Cambria Math"/>
          </w:rPr>
          <m:t>×</m:t>
        </m:r>
        <m:r>
          <w:rPr>
            <w:rFonts w:ascii="Cambria Math" w:hAnsi="Cambria Math" w:hint="eastAsia"/>
          </w:rPr>
          <m:t>16</m:t>
        </m:r>
      </m:oMath>
      <w:r>
        <w:rPr>
          <w:rFonts w:hint="eastAsia"/>
        </w:rPr>
        <w:t>基本运算单元</w:t>
      </w:r>
      <w:r>
        <w:rPr>
          <w:rFonts w:hint="eastAsia"/>
        </w:rPr>
        <w:t>PE</w:t>
      </w:r>
      <w:r>
        <w:rPr>
          <w:rFonts w:hint="eastAsia"/>
        </w:rPr>
        <w:t>组成。</w:t>
      </w:r>
      <w:r w:rsidR="00FB27CD">
        <w:rPr>
          <w:rFonts w:hint="eastAsia"/>
        </w:rPr>
        <w:t>若</w:t>
      </w:r>
      <w:r>
        <w:rPr>
          <w:rFonts w:hint="eastAsia"/>
        </w:rPr>
        <w:t>输入特征图或卷积核</w:t>
      </w:r>
      <w:r w:rsidR="00FB27CD">
        <w:rPr>
          <w:rFonts w:hint="eastAsia"/>
        </w:rPr>
        <w:t>通道数</w:t>
      </w:r>
      <w:r>
        <w:rPr>
          <w:rFonts w:hint="eastAsia"/>
        </w:rPr>
        <w:t>大于</w:t>
      </w:r>
      <w:r>
        <w:rPr>
          <w:rFonts w:hint="eastAsia"/>
        </w:rPr>
        <w:t>16</w:t>
      </w:r>
      <w:r>
        <w:rPr>
          <w:rFonts w:hint="eastAsia"/>
        </w:rPr>
        <w:t>，则</w:t>
      </w:r>
      <w:r w:rsidR="00FB27CD">
        <w:rPr>
          <w:rFonts w:hint="eastAsia"/>
        </w:rPr>
        <w:t>需要</w:t>
      </w:r>
      <w:r>
        <w:rPr>
          <w:rFonts w:hint="eastAsia"/>
        </w:rPr>
        <w:t>通过多次计算求和即可得到最终计算结果。</w:t>
      </w:r>
    </w:p>
    <w:p w:rsidR="00AC2862" w:rsidRDefault="00000000" w:rsidP="00B639F7">
      <w:pPr>
        <w:ind w:firstLine="480"/>
      </w:pPr>
      <w:r>
        <w:rPr>
          <w:rFonts w:hint="eastAsia"/>
        </w:rPr>
        <w:t>为了解决深度神经网络中卷积计算存储密集和计算密集的问题，本文设计的加速装置采用了脉动阵列结构，如图</w:t>
      </w:r>
      <w:r>
        <w:rPr>
          <w:rFonts w:hint="eastAsia"/>
        </w:rPr>
        <w:t>2</w:t>
      </w:r>
      <w:r>
        <w:rPr>
          <w:rFonts w:hint="eastAsia"/>
        </w:rPr>
        <w:t>所示，每个基本运算单元</w:t>
      </w:r>
      <w:r>
        <w:rPr>
          <w:rFonts w:hint="eastAsia"/>
        </w:rPr>
        <w:t>P</w:t>
      </w:r>
      <w:r>
        <w:t>E</w:t>
      </w:r>
      <w:r>
        <w:rPr>
          <w:rFonts w:hint="eastAsia"/>
        </w:rPr>
        <w:t>仅与相邻的</w:t>
      </w:r>
      <w:r>
        <w:rPr>
          <w:rFonts w:hint="eastAsia"/>
        </w:rPr>
        <w:t>P</w:t>
      </w:r>
      <w:r>
        <w:t>E</w:t>
      </w:r>
      <w:r>
        <w:rPr>
          <w:rFonts w:hint="eastAsia"/>
        </w:rPr>
        <w:t>通过寄存器连接，也仅与相邻的</w:t>
      </w:r>
      <w:r>
        <w:rPr>
          <w:rFonts w:hint="eastAsia"/>
        </w:rPr>
        <w:t>P</w:t>
      </w:r>
      <w:r>
        <w:t>E</w:t>
      </w:r>
      <w:r>
        <w:rPr>
          <w:rFonts w:hint="eastAsia"/>
        </w:rPr>
        <w:t>进行数据的传递。采用</w:t>
      </w:r>
      <w:r w:rsidR="00B639F7">
        <w:rPr>
          <w:rFonts w:hint="eastAsia"/>
        </w:rPr>
        <w:t>该</w:t>
      </w:r>
      <w:r>
        <w:rPr>
          <w:rFonts w:hint="eastAsia"/>
        </w:rPr>
        <w:t>结构可以将输入数据多次复用，减少了内存访问次数，实现了高效的运算吞吐率，提高了计算效率。</w:t>
      </w:r>
    </w:p>
    <w:p w:rsidR="00AC2862" w:rsidRDefault="00000000" w:rsidP="00196940">
      <w:pPr>
        <w:ind w:firstLine="480"/>
      </w:pPr>
      <w:r>
        <w:rPr>
          <w:rFonts w:hint="eastAsia"/>
        </w:rPr>
        <w:t>基本运算单元</w:t>
      </w:r>
      <w:r>
        <w:rPr>
          <w:rFonts w:hint="eastAsia"/>
        </w:rPr>
        <w:t>P</w:t>
      </w:r>
      <w:r>
        <w:t>E</w:t>
      </w:r>
      <w:r>
        <w:rPr>
          <w:rFonts w:hint="eastAsia"/>
        </w:rPr>
        <w:t>的结构如图</w:t>
      </w:r>
      <w:r w:rsidR="00DB0546">
        <w:rPr>
          <w:rFonts w:hint="eastAsia"/>
        </w:rPr>
        <w:t>3</w:t>
      </w:r>
      <w:r>
        <w:rPr>
          <w:rFonts w:hint="eastAsia"/>
        </w:rPr>
        <w:t>所示，包括一个权重数据输入接口（</w:t>
      </w:r>
      <w:r>
        <w:rPr>
          <w:rFonts w:hint="eastAsia"/>
        </w:rPr>
        <w:t>i</w:t>
      </w:r>
      <w:r>
        <w:t>n_d</w:t>
      </w:r>
      <w:r>
        <w:rPr>
          <w:rFonts w:hint="eastAsia"/>
        </w:rPr>
        <w:t>）、一个权重数据输出接口（</w:t>
      </w:r>
      <w:r>
        <w:rPr>
          <w:rFonts w:hint="eastAsia"/>
        </w:rPr>
        <w:t>out_</w:t>
      </w:r>
      <w:r>
        <w:t>c</w:t>
      </w:r>
      <w:r>
        <w:rPr>
          <w:rFonts w:hint="eastAsia"/>
        </w:rPr>
        <w:t>）、一个特征图数据输入接口（</w:t>
      </w:r>
      <w:r>
        <w:rPr>
          <w:rFonts w:hint="eastAsia"/>
        </w:rPr>
        <w:t>i</w:t>
      </w:r>
      <w:r>
        <w:t>n_a</w:t>
      </w:r>
      <w:r>
        <w:rPr>
          <w:rFonts w:hint="eastAsia"/>
        </w:rPr>
        <w:t>）、一个特征图数据输出接口（</w:t>
      </w:r>
      <w:r>
        <w:rPr>
          <w:rFonts w:hint="eastAsia"/>
        </w:rPr>
        <w:t>o</w:t>
      </w:r>
      <w:r>
        <w:t>ut_a</w:t>
      </w:r>
      <w:r>
        <w:rPr>
          <w:rFonts w:hint="eastAsia"/>
        </w:rPr>
        <w:t>）、一个上级基本运算单元</w:t>
      </w:r>
      <w:r>
        <w:rPr>
          <w:rFonts w:hint="eastAsia"/>
        </w:rPr>
        <w:t>P</w:t>
      </w:r>
      <w:r>
        <w:t>E</w:t>
      </w:r>
      <w:r>
        <w:rPr>
          <w:rFonts w:hint="eastAsia"/>
        </w:rPr>
        <w:t>部分和输入接口（</w:t>
      </w:r>
      <w:r>
        <w:rPr>
          <w:rFonts w:hint="eastAsia"/>
        </w:rPr>
        <w:t>i</w:t>
      </w:r>
      <w:r>
        <w:t>n_b</w:t>
      </w:r>
      <w:r>
        <w:rPr>
          <w:rFonts w:hint="eastAsia"/>
        </w:rPr>
        <w:t>）、一个部分和输出接口（</w:t>
      </w:r>
      <w:r>
        <w:rPr>
          <w:rFonts w:hint="eastAsia"/>
        </w:rPr>
        <w:t>out_b</w:t>
      </w:r>
      <w:r>
        <w:rPr>
          <w:rFonts w:hint="eastAsia"/>
        </w:rPr>
        <w:t>）、一个控制信号输入接口、一个控制信号输出接口、两个存储权重数据的寄存器</w:t>
      </w:r>
      <w:r>
        <w:rPr>
          <w:rFonts w:hint="eastAsia"/>
        </w:rPr>
        <w:t>C</w:t>
      </w:r>
      <w:r>
        <w:t>1</w:t>
      </w:r>
      <w:r>
        <w:rPr>
          <w:rFonts w:hint="eastAsia"/>
        </w:rPr>
        <w:t>和</w:t>
      </w:r>
      <w:r>
        <w:rPr>
          <w:rFonts w:hint="eastAsia"/>
        </w:rPr>
        <w:t>C</w:t>
      </w:r>
      <w:r>
        <w:t>2</w:t>
      </w:r>
      <w:r>
        <w:rPr>
          <w:rFonts w:hint="eastAsia"/>
        </w:rPr>
        <w:t>、一个进位保留加法器（</w:t>
      </w:r>
      <w:r>
        <w:t>Carry S</w:t>
      </w:r>
      <w:r>
        <w:rPr>
          <w:rFonts w:hint="eastAsia"/>
        </w:rPr>
        <w:t>av</w:t>
      </w:r>
      <w:r>
        <w:t>e</w:t>
      </w:r>
      <w:r>
        <w:rPr>
          <w:rFonts w:hint="eastAsia"/>
        </w:rPr>
        <w:t>d</w:t>
      </w:r>
      <w:r>
        <w:t xml:space="preserve"> Adder</w:t>
      </w:r>
      <w:r>
        <w:rPr>
          <w:rFonts w:hint="eastAsia"/>
        </w:rPr>
        <w:t>，</w:t>
      </w:r>
      <w:r>
        <w:rPr>
          <w:rFonts w:hint="eastAsia"/>
        </w:rPr>
        <w:t>C</w:t>
      </w:r>
      <w:r>
        <w:t>SA</w:t>
      </w:r>
      <w:r>
        <w:rPr>
          <w:rFonts w:hint="eastAsia"/>
        </w:rPr>
        <w:t>）、一个用于二值复数</w:t>
      </w:r>
      <w:r>
        <w:rPr>
          <w:rFonts w:hint="eastAsia"/>
        </w:rPr>
        <w:t>p</w:t>
      </w:r>
      <w:r>
        <w:t>opcount(xnor)</w:t>
      </w:r>
      <w:r>
        <w:rPr>
          <w:rFonts w:hint="eastAsia"/>
        </w:rPr>
        <w:t>计算的</w:t>
      </w:r>
      <w:r>
        <w:rPr>
          <w:rFonts w:hint="eastAsia"/>
        </w:rPr>
        <w:t>B</w:t>
      </w:r>
      <w:r>
        <w:t>C_POPC(XNOR)</w:t>
      </w:r>
      <w:r>
        <w:rPr>
          <w:rFonts w:hint="eastAsia"/>
        </w:rPr>
        <w:t>模块、四个二选一数字选择器。</w:t>
      </w:r>
      <w:r w:rsidR="00CB3970">
        <w:rPr>
          <w:rFonts w:hint="eastAsia"/>
        </w:rPr>
        <w:t>在控制信号</w:t>
      </w:r>
      <w:r w:rsidR="00CB3970">
        <w:rPr>
          <w:rFonts w:hint="eastAsia"/>
        </w:rPr>
        <w:t>P</w:t>
      </w:r>
      <w:r w:rsidR="00CB3970">
        <w:t>ROP</w:t>
      </w:r>
      <w:r w:rsidR="00CB3970">
        <w:rPr>
          <w:rFonts w:hint="eastAsia"/>
        </w:rPr>
        <w:t>的作用下，选择寄存器</w:t>
      </w:r>
      <w:r w:rsidR="00CB3970">
        <w:rPr>
          <w:rFonts w:hint="eastAsia"/>
        </w:rPr>
        <w:t>C</w:t>
      </w:r>
      <w:r w:rsidR="00CB3970">
        <w:t>1</w:t>
      </w:r>
      <w:r w:rsidR="00CB3970">
        <w:rPr>
          <w:rFonts w:hint="eastAsia"/>
        </w:rPr>
        <w:t>或者</w:t>
      </w:r>
      <w:r w:rsidR="00CB3970">
        <w:t>C</w:t>
      </w:r>
      <w:r w:rsidR="00CB3970">
        <w:rPr>
          <w:rFonts w:hint="eastAsia"/>
        </w:rPr>
        <w:t>2</w:t>
      </w:r>
      <w:r w:rsidR="00CB3970">
        <w:rPr>
          <w:rFonts w:hint="eastAsia"/>
        </w:rPr>
        <w:t>中保存的权重数据与输入的特征图数据进行</w:t>
      </w:r>
      <w:r w:rsidR="00CB3970">
        <w:rPr>
          <w:rFonts w:hint="eastAsia"/>
        </w:rPr>
        <w:t>pop</w:t>
      </w:r>
      <w:r w:rsidR="00CB3970">
        <w:t>count(xnor)</w:t>
      </w:r>
      <w:r w:rsidR="00CB3970">
        <w:rPr>
          <w:rFonts w:hint="eastAsia"/>
        </w:rPr>
        <w:t>计算和累加计算。每个基本运算单元</w:t>
      </w:r>
    </w:p>
    <w:p w:rsidR="00AC2862" w:rsidRDefault="00000000" w:rsidP="00196940">
      <w:pPr>
        <w:ind w:firstLine="480"/>
      </w:pPr>
      <w:r>
        <w:rPr>
          <w:rFonts w:hint="eastAsia"/>
        </w:rPr>
        <w:t>基本运算单元</w:t>
      </w:r>
      <w:r>
        <w:rPr>
          <w:rFonts w:hint="eastAsia"/>
        </w:rPr>
        <w:t>PE</w:t>
      </w:r>
      <w:r>
        <w:rPr>
          <w:rFonts w:hint="eastAsia"/>
        </w:rPr>
        <w:t>中的两个存储权重数据的寄存器</w:t>
      </w:r>
      <w:r>
        <w:rPr>
          <w:rFonts w:hint="eastAsia"/>
        </w:rPr>
        <w:t>C1</w:t>
      </w:r>
      <w:r>
        <w:rPr>
          <w:rFonts w:hint="eastAsia"/>
        </w:rPr>
        <w:t>和</w:t>
      </w:r>
      <w:r>
        <w:rPr>
          <w:rFonts w:hint="eastAsia"/>
        </w:rPr>
        <w:t>C2</w:t>
      </w:r>
      <w:r>
        <w:rPr>
          <w:rFonts w:hint="eastAsia"/>
        </w:rPr>
        <w:t>组成了双缓存结构，该结构可以在保证在计算的同时进行权重数据的传递与存储。在</w:t>
      </w:r>
      <w:r>
        <w:rPr>
          <w:rFonts w:hint="eastAsia"/>
        </w:rPr>
        <w:t>PROP</w:t>
      </w:r>
      <w:r>
        <w:rPr>
          <w:rFonts w:hint="eastAsia"/>
        </w:rPr>
        <w:t>信号为低电平，权重数据从权重数据输入接口（</w:t>
      </w:r>
      <w:r>
        <w:rPr>
          <w:rFonts w:hint="eastAsia"/>
        </w:rPr>
        <w:t>i</w:t>
      </w:r>
      <w:r>
        <w:t>n_d</w:t>
      </w:r>
      <w:r>
        <w:rPr>
          <w:rFonts w:hint="eastAsia"/>
        </w:rPr>
        <w:t>）进入</w:t>
      </w:r>
      <w:r>
        <w:rPr>
          <w:rFonts w:hint="eastAsia"/>
        </w:rPr>
        <w:t>PE</w:t>
      </w:r>
      <w:r>
        <w:rPr>
          <w:rFonts w:hint="eastAsia"/>
        </w:rPr>
        <w:t>，通过数字选择器</w:t>
      </w:r>
      <w:r>
        <w:rPr>
          <w:rFonts w:hint="eastAsia"/>
        </w:rPr>
        <w:t>Mux0</w:t>
      </w:r>
      <w:r>
        <w:rPr>
          <w:rFonts w:hint="eastAsia"/>
        </w:rPr>
        <w:t>、</w:t>
      </w:r>
      <w:r>
        <w:rPr>
          <w:rFonts w:hint="eastAsia"/>
        </w:rPr>
        <w:t>Mux1</w:t>
      </w:r>
      <w:r>
        <w:rPr>
          <w:rFonts w:hint="eastAsia"/>
        </w:rPr>
        <w:t>、</w:t>
      </w:r>
      <w:r>
        <w:rPr>
          <w:rFonts w:hint="eastAsia"/>
        </w:rPr>
        <w:t>Mux3</w:t>
      </w:r>
      <w:r>
        <w:rPr>
          <w:rFonts w:hint="eastAsia"/>
        </w:rPr>
        <w:t>的选择后，经过寄存器</w:t>
      </w:r>
      <w:r>
        <w:rPr>
          <w:rFonts w:hint="eastAsia"/>
        </w:rPr>
        <w:t>C2</w:t>
      </w:r>
      <w:r>
        <w:rPr>
          <w:rFonts w:hint="eastAsia"/>
        </w:rPr>
        <w:t>并从权重数据输出接口</w:t>
      </w:r>
      <w:r>
        <w:rPr>
          <w:rFonts w:hint="eastAsia"/>
        </w:rPr>
        <w:lastRenderedPageBreak/>
        <w:t>（</w:t>
      </w:r>
      <w:r>
        <w:rPr>
          <w:rFonts w:hint="eastAsia"/>
        </w:rPr>
        <w:t>out_</w:t>
      </w:r>
      <w:r>
        <w:t>c</w:t>
      </w:r>
      <w:r>
        <w:rPr>
          <w:rFonts w:hint="eastAsia"/>
        </w:rPr>
        <w:t>）输出给同一列的下一级</w:t>
      </w:r>
      <w:r>
        <w:rPr>
          <w:rFonts w:hint="eastAsia"/>
        </w:rPr>
        <w:t>PE</w:t>
      </w:r>
      <w:r>
        <w:rPr>
          <w:rFonts w:hint="eastAsia"/>
        </w:rPr>
        <w:t>，权重数据传递过程结束后，最后经过寄存器</w:t>
      </w:r>
      <w:r>
        <w:rPr>
          <w:rFonts w:hint="eastAsia"/>
        </w:rPr>
        <w:t>C2</w:t>
      </w:r>
      <w:r>
        <w:rPr>
          <w:rFonts w:hint="eastAsia"/>
        </w:rPr>
        <w:t>的权重数据被保存；之后输入特征图数据与高电平的控制信号</w:t>
      </w:r>
      <w:r>
        <w:rPr>
          <w:rFonts w:hint="eastAsia"/>
        </w:rPr>
        <w:t>PROP</w:t>
      </w:r>
      <w:r>
        <w:rPr>
          <w:rFonts w:hint="eastAsia"/>
        </w:rPr>
        <w:t>从特征图数据输入接口（</w:t>
      </w:r>
      <w:r>
        <w:rPr>
          <w:rFonts w:hint="eastAsia"/>
        </w:rPr>
        <w:t>i</w:t>
      </w:r>
      <w:r>
        <w:t>n_a</w:t>
      </w:r>
      <w:r>
        <w:rPr>
          <w:rFonts w:hint="eastAsia"/>
        </w:rPr>
        <w:t>）进入</w:t>
      </w:r>
      <w:r>
        <w:rPr>
          <w:rFonts w:hint="eastAsia"/>
        </w:rPr>
        <w:t>PE</w:t>
      </w:r>
      <w:r>
        <w:rPr>
          <w:rFonts w:hint="eastAsia"/>
        </w:rPr>
        <w:t>，特征图输入数据一方面通过特征图数据输出接口（</w:t>
      </w:r>
      <w:r>
        <w:rPr>
          <w:rFonts w:hint="eastAsia"/>
        </w:rPr>
        <w:t>out</w:t>
      </w:r>
      <w:r>
        <w:t>_a</w:t>
      </w:r>
      <w:r>
        <w:rPr>
          <w:rFonts w:hint="eastAsia"/>
        </w:rPr>
        <w:t>）与</w:t>
      </w:r>
      <w:r>
        <w:rPr>
          <w:rFonts w:hint="eastAsia"/>
        </w:rPr>
        <w:t>PE</w:t>
      </w:r>
      <w:r>
        <w:rPr>
          <w:rFonts w:hint="eastAsia"/>
        </w:rPr>
        <w:t>间寄存器直接输出到同一行的下一级</w:t>
      </w:r>
      <w:r>
        <w:rPr>
          <w:rFonts w:hint="eastAsia"/>
        </w:rPr>
        <w:t>PE</w:t>
      </w:r>
      <w:r>
        <w:rPr>
          <w:rFonts w:hint="eastAsia"/>
        </w:rPr>
        <w:t>，另一方面在数字选择器</w:t>
      </w:r>
      <w:r>
        <w:rPr>
          <w:rFonts w:hint="eastAsia"/>
        </w:rPr>
        <w:t>Mux2</w:t>
      </w:r>
      <w:r>
        <w:rPr>
          <w:rFonts w:hint="eastAsia"/>
        </w:rPr>
        <w:t>的选择下与寄存器</w:t>
      </w:r>
      <w:r>
        <w:rPr>
          <w:rFonts w:hint="eastAsia"/>
        </w:rPr>
        <w:t>C2</w:t>
      </w:r>
      <w:r>
        <w:rPr>
          <w:rFonts w:hint="eastAsia"/>
        </w:rPr>
        <w:t>中保存的权重数据进行</w:t>
      </w:r>
      <w:r>
        <w:rPr>
          <w:rFonts w:hint="eastAsia"/>
        </w:rPr>
        <w:t>popcount(xnor)</w:t>
      </w:r>
      <w:r>
        <w:rPr>
          <w:rFonts w:hint="eastAsia"/>
        </w:rPr>
        <w:t>计算；因为此时控制信号为高电平，所以新的权重数据可以通过双缓存结构在寄存器</w:t>
      </w:r>
      <w:r>
        <w:rPr>
          <w:rFonts w:hint="eastAsia"/>
        </w:rPr>
        <w:t>C1</w:t>
      </w:r>
      <w:r>
        <w:rPr>
          <w:rFonts w:hint="eastAsia"/>
        </w:rPr>
        <w:t>中传递并存储，等待下一个输入特征图数据与低电平的控制信号</w:t>
      </w:r>
      <w:r>
        <w:rPr>
          <w:rFonts w:hint="eastAsia"/>
        </w:rPr>
        <w:t>PROP</w:t>
      </w:r>
      <w:r>
        <w:rPr>
          <w:rFonts w:hint="eastAsia"/>
        </w:rPr>
        <w:t>从特征图数据输入接口（</w:t>
      </w:r>
      <w:r>
        <w:rPr>
          <w:rFonts w:hint="eastAsia"/>
        </w:rPr>
        <w:t>i</w:t>
      </w:r>
      <w:r>
        <w:t>n_a</w:t>
      </w:r>
      <w:r>
        <w:rPr>
          <w:rFonts w:hint="eastAsia"/>
        </w:rPr>
        <w:t>）进入</w:t>
      </w:r>
      <w:r>
        <w:rPr>
          <w:rFonts w:hint="eastAsia"/>
        </w:rPr>
        <w:t>PE</w:t>
      </w:r>
      <w:r>
        <w:rPr>
          <w:rFonts w:hint="eastAsia"/>
        </w:rPr>
        <w:t>，即可直接进行下一个输入特征图的卷积计算；可见利用双缓存结构可以实现了不间断计算，极大的提高了计算效率。</w:t>
      </w:r>
    </w:p>
    <w:p w:rsidR="00CB3970" w:rsidRDefault="00CB3970" w:rsidP="00196940">
      <w:pPr>
        <w:ind w:firstLine="480"/>
      </w:pPr>
      <w:r>
        <w:rPr>
          <w:rFonts w:hint="eastAsia"/>
        </w:rPr>
        <w:t>所述卷积计算加速系统装置中</w:t>
      </w:r>
      <w:r w:rsidR="00C44843">
        <w:rPr>
          <w:rFonts w:hint="eastAsia"/>
        </w:rPr>
        <w:t>各模块之间的数据交互、基本运算单元</w:t>
      </w:r>
      <w:r w:rsidR="00C44843">
        <w:t>PE</w:t>
      </w:r>
      <w:r w:rsidR="00C44843">
        <w:rPr>
          <w:rFonts w:hint="eastAsia"/>
        </w:rPr>
        <w:t>之间的数据交互过程都受到握手机制的控制。</w:t>
      </w:r>
    </w:p>
    <w:p w:rsidR="00AC2862" w:rsidRDefault="00000000" w:rsidP="00CA1E32">
      <w:pPr>
        <w:ind w:firstLine="480"/>
        <w:rPr>
          <w:rFonts w:cs="Times New Roman"/>
          <w:kern w:val="0"/>
          <w:lang w:bidi="ar"/>
        </w:rPr>
      </w:pPr>
      <w:r>
        <w:rPr>
          <w:rFonts w:asciiTheme="minorEastAsia" w:hAnsiTheme="minorEastAsia" w:hint="eastAsia"/>
          <w:bCs/>
          <w:szCs w:val="21"/>
        </w:rPr>
        <w:t>本</w:t>
      </w:r>
      <w:r w:rsidR="00611D5D">
        <w:rPr>
          <w:rFonts w:asciiTheme="minorEastAsia" w:hAnsiTheme="minorEastAsia" w:hint="eastAsia"/>
          <w:bCs/>
          <w:szCs w:val="21"/>
        </w:rPr>
        <w:t>发明中的</w:t>
      </w:r>
      <w:r>
        <w:rPr>
          <w:rFonts w:asciiTheme="minorEastAsia" w:hAnsiTheme="minorEastAsia" w:hint="eastAsia"/>
          <w:bCs/>
          <w:szCs w:val="21"/>
        </w:rPr>
        <w:t>加速</w:t>
      </w:r>
      <w:r w:rsidR="00611D5D">
        <w:rPr>
          <w:rFonts w:asciiTheme="minorEastAsia" w:hAnsiTheme="minorEastAsia" w:hint="eastAsia"/>
          <w:bCs/>
          <w:szCs w:val="21"/>
        </w:rPr>
        <w:t>系统</w:t>
      </w:r>
      <w:r>
        <w:rPr>
          <w:rFonts w:asciiTheme="minorEastAsia" w:hAnsiTheme="minorEastAsia" w:hint="eastAsia"/>
          <w:bCs/>
          <w:szCs w:val="21"/>
        </w:rPr>
        <w:t>装置</w:t>
      </w:r>
      <w:r>
        <w:rPr>
          <w:rFonts w:hint="eastAsia"/>
        </w:rPr>
        <w:t>采用两比特的二值复数来表示</w:t>
      </w:r>
      <w:r>
        <w:rPr>
          <w:rFonts w:cs="Times New Roman" w:hint="eastAsia"/>
          <w:kern w:val="0"/>
          <w:lang w:bidi="ar"/>
        </w:rPr>
        <w:t>32</w:t>
      </w:r>
      <w:r>
        <w:rPr>
          <w:rFonts w:cs="Times New Roman" w:hint="eastAsia"/>
          <w:kern w:val="0"/>
          <w:lang w:bidi="ar"/>
        </w:rPr>
        <w:t>比特的单精度浮点数或</w:t>
      </w:r>
      <w:r>
        <w:rPr>
          <w:rFonts w:cs="Times New Roman" w:hint="eastAsia"/>
          <w:kern w:val="0"/>
          <w:lang w:bidi="ar"/>
        </w:rPr>
        <w:t>16</w:t>
      </w:r>
      <w:r>
        <w:rPr>
          <w:rFonts w:cs="Times New Roman" w:hint="eastAsia"/>
          <w:kern w:val="0"/>
          <w:lang w:bidi="ar"/>
        </w:rPr>
        <w:t>比特的半精度浮点数，所以原先复杂的浮点数乘法计算可以使用计算简单的</w:t>
      </w:r>
      <w:r>
        <w:rPr>
          <w:rFonts w:cs="Times New Roman" w:hint="eastAsia"/>
          <w:kern w:val="0"/>
          <w:lang w:bidi="ar"/>
        </w:rPr>
        <w:t>popcount(xnor)</w:t>
      </w:r>
      <w:r>
        <w:rPr>
          <w:rFonts w:cs="Times New Roman" w:hint="eastAsia"/>
          <w:kern w:val="0"/>
          <w:lang w:bidi="ar"/>
        </w:rPr>
        <w:t>计算来代替</w:t>
      </w:r>
      <w:r w:rsidR="0002368D">
        <w:rPr>
          <w:rFonts w:cs="Times New Roman" w:hint="eastAsia"/>
          <w:kern w:val="0"/>
          <w:lang w:bidi="ar"/>
        </w:rPr>
        <w:t>。注意到如果每个存储单元仅用来存储两比特的二值复数，每个基本运算单元每次仅进行单通道二值复数的</w:t>
      </w:r>
      <w:r w:rsidR="0002368D">
        <w:rPr>
          <w:rFonts w:cs="Times New Roman" w:hint="eastAsia"/>
          <w:kern w:val="0"/>
          <w:lang w:bidi="ar"/>
        </w:rPr>
        <w:t>popcount(xnor)</w:t>
      </w:r>
      <w:r w:rsidR="0002368D">
        <w:rPr>
          <w:rFonts w:cs="Times New Roman" w:hint="eastAsia"/>
          <w:kern w:val="0"/>
          <w:lang w:bidi="ar"/>
        </w:rPr>
        <w:t>计算</w:t>
      </w:r>
      <w:r w:rsidR="0002368D">
        <w:rPr>
          <w:rFonts w:cs="Times New Roman" w:hint="eastAsia"/>
          <w:kern w:val="0"/>
          <w:lang w:bidi="ar"/>
        </w:rPr>
        <w:t>，势必会造成存储资源和计算资源的利用率不足等问题。所以基于二值复数神经网络</w:t>
      </w:r>
      <w:r>
        <w:rPr>
          <w:rFonts w:cs="Times New Roman" w:hint="eastAsia"/>
          <w:kern w:val="0"/>
          <w:lang w:bidi="ar"/>
        </w:rPr>
        <w:t>各通道之间的</w:t>
      </w:r>
      <w:r w:rsidR="0002368D">
        <w:rPr>
          <w:rFonts w:cs="Times New Roman" w:hint="eastAsia"/>
          <w:kern w:val="0"/>
          <w:lang w:bidi="ar"/>
        </w:rPr>
        <w:t>数据</w:t>
      </w:r>
      <w:r>
        <w:rPr>
          <w:rFonts w:cs="Times New Roman" w:hint="eastAsia"/>
          <w:kern w:val="0"/>
          <w:lang w:bidi="ar"/>
        </w:rPr>
        <w:t>独立性，</w:t>
      </w:r>
      <w:r w:rsidR="0002368D">
        <w:rPr>
          <w:rFonts w:cs="Times New Roman" w:hint="eastAsia"/>
          <w:kern w:val="0"/>
          <w:lang w:bidi="ar"/>
        </w:rPr>
        <w:t>本发明</w:t>
      </w:r>
      <w:r>
        <w:rPr>
          <w:rFonts w:cs="Times New Roman" w:hint="eastAsia"/>
          <w:kern w:val="0"/>
          <w:lang w:bidi="ar"/>
        </w:rPr>
        <w:t>将多通道的二值复数合并为单通道进行计算，进行</w:t>
      </w:r>
      <w:r>
        <w:rPr>
          <w:rFonts w:cs="Times New Roman" w:hint="eastAsia"/>
          <w:kern w:val="0"/>
          <w:lang w:bidi="ar"/>
        </w:rPr>
        <w:t>popcount(xnor)</w:t>
      </w:r>
      <w:r>
        <w:rPr>
          <w:rFonts w:cs="Times New Roman" w:hint="eastAsia"/>
          <w:kern w:val="0"/>
          <w:lang w:bidi="ar"/>
        </w:rPr>
        <w:t>计算的</w:t>
      </w:r>
      <w:r>
        <w:rPr>
          <w:rFonts w:hint="eastAsia"/>
        </w:rPr>
        <w:t>B</w:t>
      </w:r>
      <w:r>
        <w:t>C_POPC(XNOR)</w:t>
      </w:r>
      <w:r>
        <w:rPr>
          <w:rFonts w:hint="eastAsia"/>
        </w:rPr>
        <w:t>模块结构如图</w:t>
      </w:r>
      <w:r w:rsidR="00DB0546">
        <w:rPr>
          <w:rFonts w:hint="eastAsia"/>
        </w:rPr>
        <w:t>4</w:t>
      </w:r>
      <w:r>
        <w:rPr>
          <w:rFonts w:hint="eastAsia"/>
        </w:rPr>
        <w:t>所示，包括一个特征图数据输入接口、一个权重数据接口、一个计算结果输出接口、四个</w:t>
      </w:r>
      <w:r>
        <w:rPr>
          <w:rFonts w:hint="eastAsia"/>
        </w:rPr>
        <w:t>16</w:t>
      </w:r>
      <w:r>
        <w:rPr>
          <w:rFonts w:hint="eastAsia"/>
        </w:rPr>
        <w:t>比特的</w:t>
      </w:r>
      <w:r>
        <w:rPr>
          <w:rFonts w:hint="eastAsia"/>
        </w:rPr>
        <w:t>popc(xnor)</w:t>
      </w:r>
      <w:r>
        <w:rPr>
          <w:rFonts w:hint="eastAsia"/>
        </w:rPr>
        <w:t>计算单元、两个加法器。</w:t>
      </w:r>
      <w:r w:rsidR="0002368D">
        <w:rPr>
          <w:rFonts w:hint="eastAsia"/>
        </w:rPr>
        <w:t>其中</w:t>
      </w:r>
      <w:r w:rsidR="0002368D">
        <w:rPr>
          <w:rFonts w:hint="eastAsia"/>
        </w:rPr>
        <w:t>p</w:t>
      </w:r>
      <w:r w:rsidR="0002368D">
        <w:t>opc(xnor)</w:t>
      </w:r>
      <w:r w:rsidR="0002368D">
        <w:rPr>
          <w:rFonts w:hint="eastAsia"/>
        </w:rPr>
        <w:t>计算</w:t>
      </w:r>
      <w:r w:rsidR="0002368D">
        <w:rPr>
          <w:rFonts w:hint="eastAsia"/>
        </w:rPr>
        <w:t>单元</w:t>
      </w:r>
      <w:r w:rsidR="0002368D">
        <w:rPr>
          <w:rFonts w:hint="eastAsia"/>
        </w:rPr>
        <w:t>将两个</w:t>
      </w:r>
      <w:r w:rsidR="0002368D">
        <w:rPr>
          <w:rFonts w:hint="eastAsia"/>
        </w:rPr>
        <w:t>16</w:t>
      </w:r>
      <w:r w:rsidR="0002368D">
        <w:rPr>
          <w:rFonts w:hint="eastAsia"/>
        </w:rPr>
        <w:t>比特数据按位同或并逐位相加得到结果中“</w:t>
      </w:r>
      <w:r w:rsidR="0002368D">
        <w:rPr>
          <w:rFonts w:hint="eastAsia"/>
        </w:rPr>
        <w:t>1</w:t>
      </w:r>
      <w:r w:rsidR="0002368D">
        <w:rPr>
          <w:rFonts w:hint="eastAsia"/>
        </w:rPr>
        <w:t>”的个数，再将“</w:t>
      </w:r>
      <w:r w:rsidR="0002368D">
        <w:rPr>
          <w:rFonts w:hint="eastAsia"/>
        </w:rPr>
        <w:t>1</w:t>
      </w:r>
      <w:r w:rsidR="0002368D">
        <w:rPr>
          <w:rFonts w:hint="eastAsia"/>
        </w:rPr>
        <w:t>”的个数乘以</w:t>
      </w:r>
      <w:r w:rsidR="0002368D">
        <w:rPr>
          <w:rFonts w:hint="eastAsia"/>
        </w:rPr>
        <w:t>2</w:t>
      </w:r>
      <w:r w:rsidR="0002368D">
        <w:rPr>
          <w:rFonts w:hint="eastAsia"/>
        </w:rPr>
        <w:t>并减去通道数，即得到</w:t>
      </w:r>
      <w:r w:rsidR="00C67F9C">
        <w:rPr>
          <w:rFonts w:cs="Times New Roman" w:hint="eastAsia"/>
          <w:kern w:val="0"/>
          <w:lang w:bidi="ar"/>
        </w:rPr>
        <w:t>popcount(xnor)</w:t>
      </w:r>
      <w:r w:rsidR="00C67F9C">
        <w:rPr>
          <w:rFonts w:cs="Times New Roman" w:hint="eastAsia"/>
          <w:kern w:val="0"/>
          <w:lang w:bidi="ar"/>
        </w:rPr>
        <w:t>计算</w:t>
      </w:r>
      <w:r w:rsidR="0002368D">
        <w:rPr>
          <w:rFonts w:hint="eastAsia"/>
        </w:rPr>
        <w:t>结果。</w:t>
      </w:r>
      <w:r>
        <w:rPr>
          <w:rFonts w:hint="eastAsia"/>
        </w:rPr>
        <w:t>该模块输入接口与输出接口位宽均为</w:t>
      </w:r>
      <w:r>
        <w:rPr>
          <w:rFonts w:hint="eastAsia"/>
        </w:rPr>
        <w:t>32</w:t>
      </w:r>
      <w:r>
        <w:rPr>
          <w:rFonts w:hint="eastAsia"/>
        </w:rPr>
        <w:t>比特，可在一个周期内完成</w:t>
      </w:r>
      <w:r>
        <w:rPr>
          <w:rFonts w:hint="eastAsia"/>
        </w:rPr>
        <w:t>16</w:t>
      </w:r>
      <w:r>
        <w:rPr>
          <w:rFonts w:hint="eastAsia"/>
        </w:rPr>
        <w:t>个通道的二值复数的</w:t>
      </w:r>
      <w:r>
        <w:rPr>
          <w:rFonts w:cs="Times New Roman" w:hint="eastAsia"/>
          <w:kern w:val="0"/>
          <w:lang w:bidi="ar"/>
        </w:rPr>
        <w:t>popcount(xnor)</w:t>
      </w:r>
      <w:r>
        <w:rPr>
          <w:rFonts w:cs="Times New Roman" w:hint="eastAsia"/>
          <w:kern w:val="0"/>
          <w:lang w:bidi="ar"/>
        </w:rPr>
        <w:t>计算，且遵循复数乘法法则，将相应的部分求差或求和得到复数结果的实部与虚部。利用该计算模块不仅</w:t>
      </w:r>
      <w:r w:rsidR="00C67F9C">
        <w:rPr>
          <w:rFonts w:cs="Times New Roman" w:hint="eastAsia"/>
          <w:kern w:val="0"/>
          <w:lang w:bidi="ar"/>
        </w:rPr>
        <w:t>提高了</w:t>
      </w:r>
      <w:r>
        <w:rPr>
          <w:rFonts w:cs="Times New Roman" w:hint="eastAsia"/>
          <w:kern w:val="0"/>
          <w:lang w:bidi="ar"/>
        </w:rPr>
        <w:t>存储资源</w:t>
      </w:r>
      <w:r w:rsidR="00C67F9C">
        <w:rPr>
          <w:rFonts w:cs="Times New Roman" w:hint="eastAsia"/>
          <w:kern w:val="0"/>
          <w:lang w:bidi="ar"/>
        </w:rPr>
        <w:t>利用率</w:t>
      </w:r>
      <w:r>
        <w:rPr>
          <w:rFonts w:cs="Times New Roman" w:hint="eastAsia"/>
          <w:kern w:val="0"/>
          <w:lang w:bidi="ar"/>
        </w:rPr>
        <w:t>、减少了内存访问次数，还提高了计算效率。</w:t>
      </w:r>
    </w:p>
    <w:p w:rsidR="00FA1A1C" w:rsidRDefault="00032E56" w:rsidP="00CA1E32">
      <w:pPr>
        <w:ind w:firstLine="480"/>
        <w:rPr>
          <w:rFonts w:cs="Times New Roman" w:hint="eastAsia"/>
          <w:kern w:val="0"/>
          <w:lang w:bidi="ar"/>
        </w:rPr>
      </w:pPr>
      <w:r>
        <w:rPr>
          <w:rFonts w:cs="Times New Roman" w:hint="eastAsia"/>
          <w:kern w:val="0"/>
          <w:lang w:bidi="ar"/>
        </w:rPr>
        <w:t>本发明中的脉动阵列控制器不仅可以控制所述权重矩阵数据和特征图输入矩阵数据的数据流，还具有动态即时处理权重矩阵数据的功能，主要用于应对</w:t>
      </w:r>
      <w:r>
        <w:rPr>
          <w:rFonts w:cs="Times New Roman" w:hint="eastAsia"/>
          <w:kern w:val="0"/>
          <w:lang w:bidi="ar"/>
        </w:rPr>
        <w:lastRenderedPageBreak/>
        <w:t>二值复数神经网络中</w:t>
      </w:r>
      <w:r w:rsidR="00206E71">
        <w:rPr>
          <w:rFonts w:cs="Times New Roman" w:hint="eastAsia"/>
          <w:kern w:val="0"/>
          <w:lang w:bidi="ar"/>
        </w:rPr>
        <w:t>卷积核尺寸不固定的应用场景，例如卷积核尺寸可能为</w:t>
      </w:r>
      <m:oMath>
        <m:r>
          <w:rPr>
            <w:rFonts w:ascii="Cambria Math" w:hAnsi="Cambria Math" w:hint="eastAsia"/>
          </w:rPr>
          <m:t>1</m:t>
        </m:r>
        <m:r>
          <w:rPr>
            <w:rFonts w:ascii="Cambria Math" w:hAnsi="Cambria Math"/>
          </w:rPr>
          <m:t>×</m:t>
        </m:r>
        <m:r>
          <w:rPr>
            <w:rFonts w:ascii="Cambria Math" w:hAnsi="Cambria Math" w:hint="eastAsia"/>
          </w:rPr>
          <m:t>1</m:t>
        </m:r>
      </m:oMath>
      <w:r w:rsidR="00206E71">
        <w:rPr>
          <w:rFonts w:hint="eastAsia"/>
        </w:rPr>
        <w:t>、</w:t>
      </w:r>
      <m:oMath>
        <m:r>
          <w:rPr>
            <w:rFonts w:ascii="Cambria Math" w:hAnsi="Cambria Math" w:hint="eastAsia"/>
          </w:rPr>
          <m:t>2</m:t>
        </m:r>
        <m:r>
          <w:rPr>
            <w:rFonts w:ascii="Cambria Math" w:hAnsi="Cambria Math"/>
          </w:rPr>
          <m:t>×</m:t>
        </m:r>
        <m:r>
          <w:rPr>
            <w:rFonts w:ascii="Cambria Math" w:hAnsi="Cambria Math" w:hint="eastAsia"/>
          </w:rPr>
          <m:t>2</m:t>
        </m:r>
      </m:oMath>
      <w:r w:rsidR="00206E71">
        <w:rPr>
          <w:rFonts w:hint="eastAsia"/>
        </w:rPr>
        <w:t>、</w:t>
      </w:r>
      <m:oMath>
        <m:r>
          <w:rPr>
            <w:rFonts w:ascii="Cambria Math" w:hAnsi="Cambria Math" w:hint="eastAsia"/>
          </w:rPr>
          <m:t>3</m:t>
        </m:r>
        <m:r>
          <w:rPr>
            <w:rFonts w:ascii="Cambria Math" w:hAnsi="Cambria Math"/>
          </w:rPr>
          <m:t>×</m:t>
        </m:r>
        <m:r>
          <w:rPr>
            <w:rFonts w:ascii="Cambria Math" w:hAnsi="Cambria Math" w:hint="eastAsia"/>
          </w:rPr>
          <m:t>3</m:t>
        </m:r>
      </m:oMath>
      <w:r w:rsidR="00206E71">
        <w:rPr>
          <w:rFonts w:hint="eastAsia"/>
        </w:rPr>
        <w:t>、</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w:t>
      </w:r>
      <m:oMath>
        <m:r>
          <w:rPr>
            <w:rFonts w:ascii="Cambria Math" w:hAnsi="Cambria Math" w:hint="eastAsia"/>
          </w:rPr>
          <m:t>5</m:t>
        </m:r>
        <m:r>
          <w:rPr>
            <w:rFonts w:ascii="Cambria Math" w:hAnsi="Cambria Math"/>
          </w:rPr>
          <m:t>×</m:t>
        </m:r>
        <m:r>
          <w:rPr>
            <w:rFonts w:ascii="Cambria Math" w:hAnsi="Cambria Math" w:hint="eastAsia"/>
          </w:rPr>
          <m:t>5</m:t>
        </m:r>
      </m:oMath>
      <w:r w:rsidR="00206E71">
        <w:rPr>
          <w:rFonts w:hint="eastAsia"/>
        </w:rPr>
        <w:t>等尺寸中的一种。</w:t>
      </w:r>
      <w:r w:rsidR="00206E71">
        <w:rPr>
          <w:rFonts w:hint="eastAsia"/>
        </w:rPr>
        <w:t>若卷积核权重矩阵尺寸小于</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，脉动阵列控制器将动态即时处理权重矩阵数据；若卷积核权重矩阵尺寸等于</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，脉动阵列控制器不需要处理权重矩阵数据；若卷积核权重矩阵尺寸大于</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，则需要将权重矩阵拆分成一个或多个尺寸为</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的权重矩阵和零个或一个尺寸小于</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的权重矩阵。</w:t>
      </w:r>
      <w:r w:rsidR="00206E71">
        <w:rPr>
          <w:rFonts w:hint="eastAsia"/>
        </w:rPr>
        <w:t>如图</w:t>
      </w:r>
      <w:r w:rsidR="00DB0546">
        <w:rPr>
          <w:rFonts w:hint="eastAsia"/>
        </w:rPr>
        <w:t>5</w:t>
      </w:r>
      <w:r w:rsidR="00206E71">
        <w:rPr>
          <w:rFonts w:hint="eastAsia"/>
        </w:rPr>
        <w:t>所示，当脉动阵列控制器需要传输卷积核权重矩阵尺寸（或特征图输入矩阵尺寸）等于</w:t>
      </w:r>
      <m:oMath>
        <m:r>
          <w:rPr>
            <w:rFonts w:ascii="Cambria Math" w:hAnsi="Cambria Math" w:hint="eastAsia"/>
          </w:rPr>
          <m:t>4</m:t>
        </m:r>
        <m:r>
          <w:rPr>
            <w:rFonts w:ascii="Cambria Math" w:hAnsi="Cambria Math"/>
          </w:rPr>
          <m:t>×</m:t>
        </m:r>
        <m:r>
          <w:rPr>
            <w:rFonts w:ascii="Cambria Math" w:hAnsi="Cambria Math" w:hint="eastAsia"/>
          </w:rPr>
          <m:t>4</m:t>
        </m:r>
      </m:oMath>
      <w:r w:rsidR="00206E71">
        <w:rPr>
          <w:rFonts w:hint="eastAsia"/>
        </w:rPr>
        <w:t>时，权重矩阵</w:t>
      </w:r>
      <w:r w:rsidR="00CE18ED">
        <w:rPr>
          <w:rFonts w:hint="eastAsia"/>
        </w:rPr>
        <w:t>（或特征图输入矩阵尺寸）</w:t>
      </w:r>
      <w:r w:rsidR="00206E71">
        <w:rPr>
          <w:rFonts w:hint="eastAsia"/>
        </w:rPr>
        <w:t>可以一一对应分布在</w:t>
      </w:r>
      <w:r w:rsidR="00CE18ED">
        <w:rPr>
          <w:rFonts w:hint="eastAsia"/>
        </w:rPr>
        <w:t>脉动阵列的各行，例如图</w:t>
      </w:r>
      <w:r w:rsidR="00F94EEC">
        <w:rPr>
          <w:rFonts w:hint="eastAsia"/>
        </w:rPr>
        <w:t>5</w:t>
      </w:r>
      <w:r w:rsidR="00CE18ED">
        <w:rPr>
          <w:rFonts w:hint="eastAsia"/>
        </w:rPr>
        <w:t>中的</w:t>
      </w:r>
      <w:r w:rsidR="00B64987">
        <w:t>F</w:t>
      </w:r>
      <w:r w:rsidR="00F94EEC">
        <w:rPr>
          <w:rFonts w:hint="eastAsia"/>
        </w:rPr>
        <w:t>[</w:t>
      </w:r>
      <w:r w:rsidR="00CE18ED">
        <w:t>0,</w:t>
      </w:r>
      <w:r w:rsidR="00B64987">
        <w:t>1</w:t>
      </w:r>
      <w:r w:rsidR="00F94EEC">
        <w:t>]</w:t>
      </w:r>
      <w:r w:rsidR="00CE18ED">
        <w:t>~E[15,</w:t>
      </w:r>
      <w:r w:rsidR="00B64987">
        <w:t>1]</w:t>
      </w:r>
      <w:r w:rsidR="00CE18ED">
        <w:rPr>
          <w:rFonts w:hint="eastAsia"/>
        </w:rPr>
        <w:t>、</w:t>
      </w:r>
      <w:r w:rsidR="00CE18ED">
        <w:t>F</w:t>
      </w:r>
      <w:r w:rsidR="00CE18ED">
        <w:rPr>
          <w:rFonts w:hint="eastAsia"/>
        </w:rPr>
        <w:t>[</w:t>
      </w:r>
      <w:r w:rsidR="00CE18ED">
        <w:t>0,0]~</w:t>
      </w:r>
      <w:r w:rsidR="00CE18ED">
        <w:t>F</w:t>
      </w:r>
      <w:r w:rsidR="00CE18ED">
        <w:t>[15,0]</w:t>
      </w:r>
      <w:r w:rsidR="00CE18ED">
        <w:rPr>
          <w:rFonts w:hint="eastAsia"/>
        </w:rPr>
        <w:t>、</w:t>
      </w:r>
      <w:r w:rsidR="00CE18ED">
        <w:t>W</w:t>
      </w:r>
      <w:r w:rsidR="00CE18ED">
        <w:rPr>
          <w:rFonts w:hint="eastAsia"/>
        </w:rPr>
        <w:t>[</w:t>
      </w:r>
      <w:r w:rsidR="00CE18ED">
        <w:t>0,0]~</w:t>
      </w:r>
      <w:r w:rsidR="00CE18ED">
        <w:t>W</w:t>
      </w:r>
      <w:r w:rsidR="00CE18ED">
        <w:t>[15,0]</w:t>
      </w:r>
      <w:r w:rsidR="00CE18ED">
        <w:rPr>
          <w:rFonts w:hint="eastAsia"/>
        </w:rPr>
        <w:t>、</w:t>
      </w:r>
      <w:r w:rsidR="00B64987">
        <w:t>W[0</w:t>
      </w:r>
      <w:r w:rsidR="00CE18ED">
        <w:t>,</w:t>
      </w:r>
      <w:r w:rsidR="00B64987">
        <w:t>1</w:t>
      </w:r>
      <w:r w:rsidR="00CE18ED">
        <w:t>]~</w:t>
      </w:r>
      <w:r w:rsidR="00B64987">
        <w:t>W</w:t>
      </w:r>
      <w:r w:rsidR="00CE18ED">
        <w:t>[15,</w:t>
      </w:r>
      <w:r w:rsidR="00B64987">
        <w:t>1</w:t>
      </w:r>
      <w:r w:rsidR="00CE18ED">
        <w:t>]</w:t>
      </w:r>
      <w:r w:rsidR="00CE18ED">
        <w:rPr>
          <w:rFonts w:hint="eastAsia"/>
        </w:rPr>
        <w:t>等。而</w:t>
      </w:r>
      <w:r w:rsidR="00CE18ED">
        <w:rPr>
          <w:rFonts w:hint="eastAsia"/>
        </w:rPr>
        <w:t>当脉动阵列控制器需要传输卷积核权重矩阵尺寸（或特征图输入矩阵尺寸）</w:t>
      </w:r>
      <w:r w:rsidR="00CE18ED">
        <w:rPr>
          <w:rFonts w:hint="eastAsia"/>
        </w:rPr>
        <w:t>小</w:t>
      </w:r>
      <w:r w:rsidR="00CE18ED">
        <w:rPr>
          <w:rFonts w:hint="eastAsia"/>
        </w:rPr>
        <w:t>于</w:t>
      </w:r>
      <m:oMath>
        <m:r>
          <w:rPr>
            <w:rFonts w:ascii="Cambria Math" w:hAnsi="Cambria Math" w:hint="eastAsia"/>
          </w:rPr>
          <m:t>4</m:t>
        </m:r>
        <m:r>
          <w:rPr>
            <w:rFonts w:ascii="Cambria Math" w:hAnsi="Cambria Math"/>
          </w:rPr>
          <m:t>×</m:t>
        </m:r>
        <m:r>
          <w:rPr>
            <w:rFonts w:ascii="Cambria Math" w:hAnsi="Cambria Math" w:hint="eastAsia"/>
          </w:rPr>
          <m:t>4</m:t>
        </m:r>
      </m:oMath>
      <w:r w:rsidR="00CE18ED">
        <w:rPr>
          <w:rFonts w:hint="eastAsia"/>
        </w:rPr>
        <w:t>时</w:t>
      </w:r>
      <w:r w:rsidR="00CE18ED">
        <w:rPr>
          <w:rFonts w:hint="eastAsia"/>
        </w:rPr>
        <w:t>，</w:t>
      </w:r>
      <w:r w:rsidR="00CE18ED">
        <w:rPr>
          <w:rFonts w:hint="eastAsia"/>
        </w:rPr>
        <w:t>权重矩阵（或特征图输入矩阵尺寸）</w:t>
      </w:r>
      <w:r w:rsidR="00CE18ED">
        <w:rPr>
          <w:rFonts w:hint="eastAsia"/>
        </w:rPr>
        <w:t>不能完全</w:t>
      </w:r>
      <w:r w:rsidR="00CE18ED">
        <w:rPr>
          <w:rFonts w:hint="eastAsia"/>
        </w:rPr>
        <w:t>分布</w:t>
      </w:r>
      <w:r w:rsidR="00CE18ED">
        <w:rPr>
          <w:rFonts w:hint="eastAsia"/>
        </w:rPr>
        <w:t>满</w:t>
      </w:r>
      <w:r w:rsidR="00CE18ED">
        <w:rPr>
          <w:rFonts w:hint="eastAsia"/>
        </w:rPr>
        <w:t>脉动阵列的各行，</w:t>
      </w:r>
      <w:r w:rsidR="00CE18ED">
        <w:rPr>
          <w:rFonts w:hint="eastAsia"/>
        </w:rPr>
        <w:t>例如</w:t>
      </w:r>
      <w:r w:rsidR="00CE18ED">
        <w:rPr>
          <w:rFonts w:hint="eastAsia"/>
        </w:rPr>
        <w:t>卷积核权重矩阵尺寸</w:t>
      </w:r>
      <w:r w:rsidR="00CE18ED">
        <w:rPr>
          <w:rFonts w:hint="eastAsia"/>
        </w:rPr>
        <w:t>等于</w:t>
      </w:r>
      <m:oMath>
        <m:r>
          <w:rPr>
            <w:rFonts w:ascii="Cambria Math" w:hAnsi="Cambria Math" w:hint="eastAsia"/>
          </w:rPr>
          <m:t>3</m:t>
        </m:r>
        <m:r>
          <w:rPr>
            <w:rFonts w:ascii="Cambria Math" w:hAnsi="Cambria Math"/>
          </w:rPr>
          <m:t>×</m:t>
        </m:r>
        <m:r>
          <w:rPr>
            <w:rFonts w:ascii="Cambria Math" w:hAnsi="Cambria Math" w:hint="eastAsia"/>
          </w:rPr>
          <m:t>3</m:t>
        </m:r>
      </m:oMath>
      <w:r w:rsidR="00CE18ED">
        <w:rPr>
          <w:rFonts w:hint="eastAsia"/>
        </w:rPr>
        <w:t>时，</w:t>
      </w:r>
      <w:r w:rsidR="00177637">
        <w:rPr>
          <w:rFonts w:hint="eastAsia"/>
        </w:rPr>
        <w:t>如果不经过动态即时处理，</w:t>
      </w:r>
      <w:r w:rsidR="00CE18ED">
        <w:rPr>
          <w:rFonts w:hint="eastAsia"/>
        </w:rPr>
        <w:t>仅</w:t>
      </w:r>
      <w:r w:rsidR="00CE18ED">
        <w:t>W</w:t>
      </w:r>
      <w:r w:rsidR="00CE18ED">
        <w:rPr>
          <w:rFonts w:hint="eastAsia"/>
        </w:rPr>
        <w:t>[</w:t>
      </w:r>
      <w:r w:rsidR="00CE18ED">
        <w:t>0,0]~W[</w:t>
      </w:r>
      <w:r w:rsidR="00CE18ED">
        <w:rPr>
          <w:rFonts w:hint="eastAsia"/>
        </w:rPr>
        <w:t>8</w:t>
      </w:r>
      <w:r w:rsidR="00CE18ED">
        <w:t>,0]</w:t>
      </w:r>
      <w:r w:rsidR="00CE18ED">
        <w:rPr>
          <w:rFonts w:hint="eastAsia"/>
        </w:rPr>
        <w:t>、</w:t>
      </w:r>
      <w:r w:rsidR="00B64987">
        <w:t>W</w:t>
      </w:r>
      <w:r w:rsidR="00CE18ED">
        <w:rPr>
          <w:rFonts w:hint="eastAsia"/>
        </w:rPr>
        <w:t>[</w:t>
      </w:r>
      <w:r w:rsidR="00CE18ED">
        <w:t>0,</w:t>
      </w:r>
      <w:r w:rsidR="00B64987">
        <w:t>1</w:t>
      </w:r>
      <w:r w:rsidR="00CE18ED">
        <w:t>]~</w:t>
      </w:r>
      <w:r w:rsidR="00B64987">
        <w:t>W</w:t>
      </w:r>
      <w:r w:rsidR="00CE18ED">
        <w:t>[</w:t>
      </w:r>
      <w:r w:rsidR="00CE18ED">
        <w:rPr>
          <w:rFonts w:hint="eastAsia"/>
        </w:rPr>
        <w:t>8</w:t>
      </w:r>
      <w:r w:rsidR="00CE18ED">
        <w:t>,</w:t>
      </w:r>
      <w:r w:rsidR="00B64987">
        <w:t>1</w:t>
      </w:r>
      <w:r w:rsidR="00CE18ED">
        <w:t>]</w:t>
      </w:r>
      <w:r w:rsidR="00CE18ED">
        <w:rPr>
          <w:rFonts w:hint="eastAsia"/>
        </w:rPr>
        <w:t>等为有效数据，</w:t>
      </w:r>
      <w:r w:rsidR="00CE18ED">
        <w:t>W</w:t>
      </w:r>
      <w:r w:rsidR="00CE18ED">
        <w:rPr>
          <w:rFonts w:hint="eastAsia"/>
        </w:rPr>
        <w:t>[</w:t>
      </w:r>
      <w:r w:rsidR="00CE18ED">
        <w:rPr>
          <w:rFonts w:hint="eastAsia"/>
        </w:rPr>
        <w:t>9</w:t>
      </w:r>
      <w:r w:rsidR="00CE18ED">
        <w:t>,0]~W[</w:t>
      </w:r>
      <w:r w:rsidR="00CE18ED">
        <w:rPr>
          <w:rFonts w:hint="eastAsia"/>
        </w:rPr>
        <w:t>15</w:t>
      </w:r>
      <w:r w:rsidR="00CE18ED">
        <w:t>,0]</w:t>
      </w:r>
      <w:r w:rsidR="00CE18ED">
        <w:rPr>
          <w:rFonts w:hint="eastAsia"/>
        </w:rPr>
        <w:t>、</w:t>
      </w:r>
      <w:r w:rsidR="00B64987">
        <w:rPr>
          <w:rFonts w:hint="eastAsia"/>
        </w:rPr>
        <w:t>W</w:t>
      </w:r>
      <w:r w:rsidR="00B64987">
        <w:t>[</w:t>
      </w:r>
      <w:r w:rsidR="00CE18ED">
        <w:rPr>
          <w:rFonts w:hint="eastAsia"/>
        </w:rPr>
        <w:t>9</w:t>
      </w:r>
      <w:r w:rsidR="00CE18ED">
        <w:t>,</w:t>
      </w:r>
      <w:r w:rsidR="00B64987">
        <w:t>1</w:t>
      </w:r>
      <w:r w:rsidR="00CE18ED">
        <w:t>]~</w:t>
      </w:r>
      <w:r w:rsidR="00B64987">
        <w:t>W</w:t>
      </w:r>
      <w:r w:rsidR="00CE18ED">
        <w:t>[</w:t>
      </w:r>
      <w:r w:rsidR="00CE18ED">
        <w:rPr>
          <w:rFonts w:hint="eastAsia"/>
        </w:rPr>
        <w:t>15</w:t>
      </w:r>
      <w:r w:rsidR="00CE18ED">
        <w:t>,</w:t>
      </w:r>
      <w:r w:rsidR="00B64987">
        <w:t>1</w:t>
      </w:r>
      <w:r w:rsidR="00CE18ED">
        <w:t>]</w:t>
      </w:r>
      <w:r w:rsidR="00CE18ED">
        <w:rPr>
          <w:rFonts w:hint="eastAsia"/>
        </w:rPr>
        <w:t>等</w:t>
      </w:r>
      <w:r w:rsidR="008608AD">
        <w:rPr>
          <w:rFonts w:hint="eastAsia"/>
        </w:rPr>
        <w:t>为无效数据，</w:t>
      </w:r>
      <w:r w:rsidR="00CE18ED">
        <w:rPr>
          <w:rFonts w:hint="eastAsia"/>
        </w:rPr>
        <w:t>默认为</w:t>
      </w:r>
      <w:r w:rsidR="00CE18ED">
        <w:rPr>
          <w:rFonts w:hint="eastAsia"/>
        </w:rPr>
        <w:t>32</w:t>
      </w:r>
      <w:r w:rsidR="00CE18ED">
        <w:rPr>
          <w:rFonts w:hint="eastAsia"/>
        </w:rPr>
        <w:t>比特的</w:t>
      </w:r>
      <w:r w:rsidR="00177637">
        <w:rPr>
          <w:rFonts w:hint="eastAsia"/>
        </w:rPr>
        <w:t>全</w:t>
      </w:r>
      <w:r w:rsidR="00CE18ED">
        <w:rPr>
          <w:rFonts w:hint="eastAsia"/>
        </w:rPr>
        <w:t>零数据。当权重数据和输入数据均为</w:t>
      </w:r>
      <w:r w:rsidR="00CE18ED">
        <w:rPr>
          <w:rFonts w:hint="eastAsia"/>
        </w:rPr>
        <w:t>32</w:t>
      </w:r>
      <w:r w:rsidR="00CE18ED">
        <w:rPr>
          <w:rFonts w:hint="eastAsia"/>
        </w:rPr>
        <w:t>比特的</w:t>
      </w:r>
      <w:r w:rsidR="00177637">
        <w:rPr>
          <w:rFonts w:hint="eastAsia"/>
        </w:rPr>
        <w:t>全</w:t>
      </w:r>
      <w:r w:rsidR="00CE18ED">
        <w:rPr>
          <w:rFonts w:hint="eastAsia"/>
        </w:rPr>
        <w:t>零数据时，在进行</w:t>
      </w:r>
      <w:r w:rsidR="00177637">
        <w:rPr>
          <w:rFonts w:hint="eastAsia"/>
        </w:rPr>
        <w:t>p</w:t>
      </w:r>
      <w:r w:rsidR="00177637">
        <w:t>opcount</w:t>
      </w:r>
      <w:r w:rsidR="00177637">
        <w:rPr>
          <w:rFonts w:hint="eastAsia"/>
        </w:rPr>
        <w:t>(</w:t>
      </w:r>
      <w:r w:rsidR="00177637">
        <w:t>xnor)</w:t>
      </w:r>
      <w:r w:rsidR="00177637">
        <w:rPr>
          <w:rFonts w:hint="eastAsia"/>
        </w:rPr>
        <w:t>计算后的得到的中间结果为</w:t>
      </w:r>
      <m:oMath>
        <m:r>
          <w:rPr>
            <w:rFonts w:ascii="Cambria Math" w:hAnsi="Cambria Math"/>
          </w:rPr>
          <m:t>(</m:t>
        </m:r>
        <m:r>
          <w:rPr>
            <w:rFonts w:ascii="Cambria Math" w:hAnsi="Cambria Math" w:hint="eastAsia"/>
          </w:rPr>
          <m:t>0+32</m:t>
        </m:r>
        <m:r>
          <w:rPr>
            <w:rFonts w:ascii="Cambria Math" w:hAnsi="Cambria Math"/>
          </w:rPr>
          <m:t>i)</m:t>
        </m:r>
      </m:oMath>
      <w:r w:rsidR="00177637">
        <w:rPr>
          <w:rFonts w:hint="eastAsia"/>
        </w:rPr>
        <w:t>，而预期值应该为</w:t>
      </w:r>
      <m:oMath>
        <m:r>
          <w:rPr>
            <w:rFonts w:ascii="Cambria Math" w:hAnsi="Cambria Math"/>
          </w:rPr>
          <m:t>(</m:t>
        </m:r>
        <m:r>
          <w:rPr>
            <w:rFonts w:ascii="Cambria Math" w:hAnsi="Cambria Math" w:hint="eastAsia"/>
          </w:rPr>
          <m:t>0+</m:t>
        </m:r>
        <m:r>
          <w:rPr>
            <w:rFonts w:ascii="Cambria Math" w:hAnsi="Cambria Math" w:hint="eastAsia"/>
          </w:rPr>
          <m:t>0</m:t>
        </m:r>
        <m:r>
          <w:rPr>
            <w:rFonts w:ascii="Cambria Math" w:hAnsi="Cambria Math"/>
          </w:rPr>
          <m:t>i)</m:t>
        </m:r>
      </m:oMath>
      <w:r w:rsidR="00177637">
        <w:rPr>
          <w:rFonts w:hint="eastAsia"/>
        </w:rPr>
        <w:t>，</w:t>
      </w:r>
      <w:r w:rsidR="00177637">
        <w:rPr>
          <w:rFonts w:hint="eastAsia"/>
        </w:rPr>
        <w:t>这就会导致二值复数卷积计算</w:t>
      </w:r>
      <w:r w:rsidR="00177637">
        <w:rPr>
          <w:rFonts w:hint="eastAsia"/>
        </w:rPr>
        <w:t>的最终结果</w:t>
      </w:r>
      <w:r w:rsidR="00177637">
        <w:rPr>
          <w:rFonts w:hint="eastAsia"/>
        </w:rPr>
        <w:t>会出现问题</w:t>
      </w:r>
      <w:r w:rsidR="00177637">
        <w:rPr>
          <w:rFonts w:hint="eastAsia"/>
        </w:rPr>
        <w:t>。</w:t>
      </w:r>
    </w:p>
    <w:p w:rsidR="008608AD" w:rsidRDefault="00177637" w:rsidP="00CA1E32">
      <w:pPr>
        <w:ind w:firstLine="480"/>
      </w:pPr>
      <w:r>
        <w:rPr>
          <w:rFonts w:cs="Times New Roman" w:hint="eastAsia"/>
          <w:kern w:val="0"/>
          <w:lang w:bidi="ar"/>
        </w:rPr>
        <w:t>所述脉动阵列控制器的动态即时处理操作包括：判断卷积核权重尺寸、</w:t>
      </w:r>
      <w:r w:rsidR="008608AD">
        <w:rPr>
          <w:rFonts w:cs="Times New Roman" w:hint="eastAsia"/>
          <w:kern w:val="0"/>
          <w:lang w:bidi="ar"/>
        </w:rPr>
        <w:t>即时处理并传输无效数据、传输有效数据。</w:t>
      </w:r>
      <w:r w:rsidR="008608AD">
        <w:rPr>
          <w:rFonts w:hint="eastAsia"/>
        </w:rPr>
        <w:t>例如卷积核权重矩阵尺寸等于</w:t>
      </w:r>
      <m:oMath>
        <m:r>
          <w:rPr>
            <w:rFonts w:ascii="Cambria Math" w:hAnsi="Cambria Math" w:hint="eastAsia"/>
          </w:rPr>
          <m:t>3</m:t>
        </m:r>
        <m:r>
          <w:rPr>
            <w:rFonts w:ascii="Cambria Math" w:hAnsi="Cambria Math"/>
          </w:rPr>
          <m:t>×</m:t>
        </m:r>
        <m:r>
          <w:rPr>
            <w:rFonts w:ascii="Cambria Math" w:hAnsi="Cambria Math" w:hint="eastAsia"/>
          </w:rPr>
          <m:t>3</m:t>
        </m:r>
      </m:oMath>
      <w:r w:rsidR="008608AD">
        <w:rPr>
          <w:rFonts w:hint="eastAsia"/>
        </w:rPr>
        <w:t>时，</w:t>
      </w:r>
      <w:r w:rsidR="008608AD">
        <w:rPr>
          <w:rFonts w:hint="eastAsia"/>
        </w:rPr>
        <w:t>经过动态即时处理，</w:t>
      </w:r>
      <w:r w:rsidR="008608AD">
        <w:t>W</w:t>
      </w:r>
      <w:r w:rsidR="008608AD">
        <w:rPr>
          <w:rFonts w:hint="eastAsia"/>
        </w:rPr>
        <w:t>[9</w:t>
      </w:r>
      <w:r w:rsidR="008608AD">
        <w:t>,0]~W[</w:t>
      </w:r>
      <w:r w:rsidR="008608AD">
        <w:rPr>
          <w:rFonts w:hint="eastAsia"/>
        </w:rPr>
        <w:t>15</w:t>
      </w:r>
      <w:r w:rsidR="008608AD">
        <w:t>,0]</w:t>
      </w:r>
      <w:r w:rsidR="008608AD">
        <w:rPr>
          <w:rFonts w:hint="eastAsia"/>
        </w:rPr>
        <w:t>、</w:t>
      </w:r>
      <w:r w:rsidR="00B64987">
        <w:t>W</w:t>
      </w:r>
      <w:r w:rsidR="008608AD">
        <w:rPr>
          <w:rFonts w:hint="eastAsia"/>
        </w:rPr>
        <w:t>[9</w:t>
      </w:r>
      <w:r w:rsidR="008608AD">
        <w:t>,</w:t>
      </w:r>
      <w:r w:rsidR="00B64987">
        <w:t>1</w:t>
      </w:r>
      <w:r w:rsidR="008608AD">
        <w:t>]~</w:t>
      </w:r>
      <w:r w:rsidR="00B64987">
        <w:t>W</w:t>
      </w:r>
      <w:r w:rsidR="008608AD">
        <w:t>[</w:t>
      </w:r>
      <w:r w:rsidR="008608AD">
        <w:rPr>
          <w:rFonts w:hint="eastAsia"/>
        </w:rPr>
        <w:t>15</w:t>
      </w:r>
      <w:r w:rsidR="008608AD">
        <w:t>,</w:t>
      </w:r>
      <w:r w:rsidR="00B64987">
        <w:t>1</w:t>
      </w:r>
      <w:r w:rsidR="008608AD">
        <w:t>]</w:t>
      </w:r>
      <w:r w:rsidR="008608AD">
        <w:rPr>
          <w:rFonts w:hint="eastAsia"/>
        </w:rPr>
        <w:t>等不再为全零数据，而是</w:t>
      </w:r>
      <w:r w:rsidR="008608AD">
        <w:rPr>
          <w:rFonts w:hint="eastAsia"/>
        </w:rPr>
        <w:t>0x</w:t>
      </w:r>
      <w:r w:rsidR="008608AD">
        <w:t>00FF_00FF</w:t>
      </w:r>
      <w:r w:rsidR="008608AD">
        <w:rPr>
          <w:rFonts w:hint="eastAsia"/>
        </w:rPr>
        <w:t>，</w:t>
      </w:r>
      <w:r w:rsidR="00B64987">
        <w:t>F</w:t>
      </w:r>
      <w:r w:rsidR="00E36223">
        <w:rPr>
          <w:rFonts w:hint="eastAsia"/>
        </w:rPr>
        <w:t>[9</w:t>
      </w:r>
      <w:r w:rsidR="00E36223">
        <w:t>,</w:t>
      </w:r>
      <w:r w:rsidR="00B64987">
        <w:t>1</w:t>
      </w:r>
      <w:r w:rsidR="00E36223">
        <w:t>]~</w:t>
      </w:r>
      <w:r w:rsidR="00B64987">
        <w:t>F</w:t>
      </w:r>
      <w:r w:rsidR="00E36223">
        <w:t>[</w:t>
      </w:r>
      <w:r w:rsidR="00E36223">
        <w:rPr>
          <w:rFonts w:hint="eastAsia"/>
        </w:rPr>
        <w:t>15</w:t>
      </w:r>
      <w:r w:rsidR="00E36223">
        <w:t>,</w:t>
      </w:r>
      <w:r w:rsidR="00B64987">
        <w:t>1</w:t>
      </w:r>
      <w:r w:rsidR="00E36223">
        <w:t>]</w:t>
      </w:r>
      <w:r w:rsidR="00E36223">
        <w:rPr>
          <w:rFonts w:hint="eastAsia"/>
        </w:rPr>
        <w:t>、</w:t>
      </w:r>
      <w:r w:rsidR="00E36223">
        <w:rPr>
          <w:rFonts w:hint="eastAsia"/>
        </w:rPr>
        <w:t>F</w:t>
      </w:r>
      <w:r w:rsidR="00E36223">
        <w:rPr>
          <w:rFonts w:hint="eastAsia"/>
        </w:rPr>
        <w:t>[9</w:t>
      </w:r>
      <w:r w:rsidR="00E36223">
        <w:t>,0]~</w:t>
      </w:r>
      <w:r w:rsidR="00E36223">
        <w:t>F</w:t>
      </w:r>
      <w:r w:rsidR="00E36223">
        <w:t>[</w:t>
      </w:r>
      <w:r w:rsidR="00E36223">
        <w:rPr>
          <w:rFonts w:hint="eastAsia"/>
        </w:rPr>
        <w:t>15</w:t>
      </w:r>
      <w:r w:rsidR="00E36223">
        <w:t>,0]</w:t>
      </w:r>
      <w:r w:rsidR="00E36223">
        <w:rPr>
          <w:rFonts w:hint="eastAsia"/>
        </w:rPr>
        <w:t>依旧为全零数据，</w:t>
      </w:r>
      <w:r w:rsidR="008608AD">
        <w:rPr>
          <w:rFonts w:hint="eastAsia"/>
        </w:rPr>
        <w:t>此时四个</w:t>
      </w:r>
      <w:r w:rsidR="008608AD">
        <w:rPr>
          <w:rFonts w:hint="eastAsia"/>
        </w:rPr>
        <w:t>p</w:t>
      </w:r>
      <w:r w:rsidR="008608AD">
        <w:t>opc(</w:t>
      </w:r>
      <w:r w:rsidR="008608AD">
        <w:rPr>
          <w:rFonts w:hint="eastAsia"/>
        </w:rPr>
        <w:t>xnor</w:t>
      </w:r>
      <w:r w:rsidR="008608AD">
        <w:t>)</w:t>
      </w:r>
      <w:r w:rsidR="008608AD">
        <w:rPr>
          <w:rFonts w:hint="eastAsia"/>
        </w:rPr>
        <w:t>计算单元中计算结果均为</w:t>
      </w:r>
      <w:r w:rsidR="008608AD">
        <w:rPr>
          <w:rFonts w:hint="eastAsia"/>
        </w:rPr>
        <w:t>0</w:t>
      </w:r>
      <w:r w:rsidR="008608AD">
        <w:rPr>
          <w:rFonts w:hint="eastAsia"/>
        </w:rPr>
        <w:t>，不会对</w:t>
      </w:r>
      <w:r w:rsidR="00E36223">
        <w:rPr>
          <w:rFonts w:hint="eastAsia"/>
        </w:rPr>
        <w:t>有效数据的卷积计算结果造成影响。该动态即时处理操作只需要一个计数器和比较器即可完成，且不额外消耗卷积计算运行时间。</w:t>
      </w:r>
    </w:p>
    <w:p w:rsidR="00EB5132" w:rsidRDefault="00EB5132" w:rsidP="00EB5132">
      <w:pPr>
        <w:ind w:firstLine="480"/>
      </w:pPr>
      <w:r>
        <w:rPr>
          <w:rFonts w:asciiTheme="minorEastAsia" w:hAnsiTheme="minorEastAsia" w:hint="eastAsia"/>
          <w:bCs/>
          <w:szCs w:val="21"/>
        </w:rPr>
        <w:t>以下结合具体实例，对本申请的</w:t>
      </w:r>
      <w:r>
        <w:rPr>
          <w:rFonts w:hint="eastAsia"/>
        </w:rPr>
        <w:t>一种基于脉动阵列的二值复数神经网络卷积计算加速</w:t>
      </w:r>
      <w:r>
        <w:rPr>
          <w:rFonts w:hint="eastAsia"/>
        </w:rPr>
        <w:t>系统中的多通道二值复数合并为单通道</w:t>
      </w:r>
      <w:r w:rsidR="00C54014">
        <w:rPr>
          <w:rFonts w:hint="eastAsia"/>
        </w:rPr>
        <w:t>方法</w:t>
      </w:r>
      <w:r>
        <w:rPr>
          <w:rFonts w:hint="eastAsia"/>
        </w:rPr>
        <w:t>进行说明。</w:t>
      </w:r>
    </w:p>
    <w:p w:rsidR="00BD0159" w:rsidRDefault="00DC4FB1" w:rsidP="00DC4FB1">
      <w:pPr>
        <w:ind w:firstLine="480"/>
      </w:pPr>
      <w:r>
        <w:rPr>
          <w:rFonts w:hint="eastAsia"/>
        </w:rPr>
        <w:t>作为实施例</w:t>
      </w:r>
      <w:r>
        <w:rPr>
          <w:rFonts w:hint="eastAsia"/>
        </w:rPr>
        <w:t>1</w:t>
      </w:r>
      <w:r>
        <w:rPr>
          <w:rFonts w:hint="eastAsia"/>
        </w:rPr>
        <w:t>，</w:t>
      </w:r>
      <w:r w:rsidR="00BD0159">
        <w:rPr>
          <w:rFonts w:hint="eastAsia"/>
          <w:lang w:bidi="ar"/>
        </w:rPr>
        <w:t>如图</w:t>
      </w:r>
      <w:r w:rsidR="00F94EEC">
        <w:rPr>
          <w:lang w:bidi="ar"/>
        </w:rPr>
        <w:t>6</w:t>
      </w:r>
      <w:r w:rsidR="00BD0159">
        <w:rPr>
          <w:rFonts w:hint="eastAsia"/>
          <w:lang w:bidi="ar"/>
        </w:rPr>
        <w:t>所示，</w:t>
      </w:r>
      <w:r w:rsidR="00583045">
        <w:rPr>
          <w:rFonts w:hint="eastAsia"/>
        </w:rPr>
        <w:t>以卷积核权重矩阵为例，</w:t>
      </w:r>
      <w:r>
        <w:rPr>
          <w:rFonts w:hint="eastAsia"/>
        </w:rPr>
        <w:t>其</w:t>
      </w:r>
      <w:r w:rsidR="00BD0159">
        <w:rPr>
          <w:rFonts w:hint="eastAsia"/>
        </w:rPr>
        <w:t>原始二值复数</w:t>
      </w:r>
      <w:r w:rsidR="00583045">
        <w:rPr>
          <w:rFonts w:hint="eastAsia"/>
        </w:rPr>
        <w:t>卷积核的个数为</w:t>
      </w:r>
      <w:r w:rsidR="00583045">
        <w:rPr>
          <w:rFonts w:hint="eastAsia"/>
        </w:rPr>
        <w:t>16</w:t>
      </w:r>
      <w:r w:rsidR="00583045">
        <w:rPr>
          <w:rFonts w:hint="eastAsia"/>
        </w:rPr>
        <w:t>，</w:t>
      </w:r>
      <w:r w:rsidR="00BD0159">
        <w:rPr>
          <w:rFonts w:hint="eastAsia"/>
        </w:rPr>
        <w:t>通道数为</w:t>
      </w:r>
      <w:r w:rsidR="00583045">
        <w:rPr>
          <w:rFonts w:hint="eastAsia"/>
        </w:rPr>
        <w:t>16</w:t>
      </w:r>
      <w:r w:rsidR="00BD0159">
        <w:rPr>
          <w:rFonts w:hint="eastAsia"/>
        </w:rPr>
        <w:t>，</w:t>
      </w:r>
      <w:r w:rsidR="00583045">
        <w:rPr>
          <w:rFonts w:hint="eastAsia"/>
        </w:rPr>
        <w:t>卷积核的尺寸为</w:t>
      </w:r>
      <m:oMath>
        <m:r>
          <m:rPr>
            <m:sty m:val="p"/>
          </m:rPr>
          <w:rPr>
            <w:rFonts w:ascii="Cambria Math" w:hAnsi="Cambria Math"/>
          </w:rPr>
          <m:t>4×4</m:t>
        </m:r>
      </m:oMath>
      <w:r w:rsidR="00583045">
        <w:rPr>
          <w:rFonts w:hint="eastAsia"/>
        </w:rPr>
        <w:t>，首先将</w:t>
      </w:r>
      <w:r w:rsidR="00B9791F">
        <w:rPr>
          <w:rFonts w:hint="eastAsia"/>
        </w:rPr>
        <w:t>每个卷积核的</w:t>
      </w:r>
      <w:r w:rsidR="00583045">
        <w:rPr>
          <w:rFonts w:hint="eastAsia"/>
        </w:rPr>
        <w:t>权重矩阵</w:t>
      </w:r>
      <w:r w:rsidR="00B9791F">
        <w:rPr>
          <w:rFonts w:hint="eastAsia"/>
        </w:rPr>
        <w:t>分解为</w:t>
      </w:r>
      <w:r w:rsidR="00BD0159">
        <w:rPr>
          <w:rFonts w:hint="eastAsia"/>
        </w:rPr>
        <w:t>16</w:t>
      </w:r>
      <w:r w:rsidR="00BD0159">
        <w:rPr>
          <w:rFonts w:hint="eastAsia"/>
        </w:rPr>
        <w:t>个通道</w:t>
      </w:r>
      <w:r w:rsidR="00B9791F">
        <w:rPr>
          <w:rFonts w:hint="eastAsia"/>
        </w:rPr>
        <w:t>的二值复数</w:t>
      </w:r>
      <w:r w:rsidR="00BD0159">
        <w:rPr>
          <w:rFonts w:hint="eastAsia"/>
        </w:rPr>
        <w:t>实部</w:t>
      </w:r>
      <w:r w:rsidR="00B9791F">
        <w:rPr>
          <w:rFonts w:hint="eastAsia"/>
        </w:rPr>
        <w:t>和</w:t>
      </w:r>
      <w:r w:rsidR="00BD0159">
        <w:rPr>
          <w:rFonts w:hint="eastAsia"/>
        </w:rPr>
        <w:t>16</w:t>
      </w:r>
      <w:r w:rsidR="00BD0159">
        <w:rPr>
          <w:rFonts w:hint="eastAsia"/>
        </w:rPr>
        <w:t>个通道</w:t>
      </w:r>
      <w:r w:rsidR="00B9791F">
        <w:rPr>
          <w:rFonts w:hint="eastAsia"/>
        </w:rPr>
        <w:t>的二值复数</w:t>
      </w:r>
      <w:r w:rsidR="00BD0159">
        <w:rPr>
          <w:rFonts w:hint="eastAsia"/>
        </w:rPr>
        <w:t>虚部</w:t>
      </w:r>
      <w:r w:rsidR="00B9791F">
        <w:rPr>
          <w:rFonts w:hint="eastAsia"/>
        </w:rPr>
        <w:t>，并按</w:t>
      </w:r>
      <w:r w:rsidR="00B9791F">
        <w:rPr>
          <w:rFonts w:hint="eastAsia"/>
        </w:rPr>
        <w:lastRenderedPageBreak/>
        <w:t>列排布，如</w:t>
      </w:r>
      <w:r w:rsidR="00B9791F">
        <w:rPr>
          <w:rFonts w:hint="eastAsia"/>
        </w:rPr>
        <w:t>B</w:t>
      </w:r>
      <w:r w:rsidR="00B9791F">
        <w:t>[0,0]</w:t>
      </w:r>
      <w:r w:rsidR="00B9791F">
        <w:rPr>
          <w:rFonts w:hint="eastAsia"/>
        </w:rPr>
        <w:t>，</w:t>
      </w:r>
      <w:r w:rsidR="00B9791F">
        <w:rPr>
          <w:rFonts w:hint="eastAsia"/>
        </w:rPr>
        <w:t>B</w:t>
      </w:r>
      <w:r w:rsidR="00B9791F">
        <w:t>[1,0]</w:t>
      </w:r>
      <w:r w:rsidR="00B9791F">
        <w:rPr>
          <w:rFonts w:hint="eastAsia"/>
        </w:rPr>
        <w:t>，</w:t>
      </w:r>
      <w:r w:rsidR="00B9791F">
        <w:t>…</w:t>
      </w:r>
      <w:r w:rsidR="00B9791F">
        <w:rPr>
          <w:rFonts w:hint="eastAsia"/>
        </w:rPr>
        <w:t>，</w:t>
      </w:r>
      <w:r w:rsidR="00B9791F">
        <w:rPr>
          <w:rFonts w:hint="eastAsia"/>
        </w:rPr>
        <w:t>B[</w:t>
      </w:r>
      <w:r w:rsidR="00B9791F">
        <w:t>15,0]</w:t>
      </w:r>
      <w:r w:rsidR="00B9791F">
        <w:rPr>
          <w:rFonts w:hint="eastAsia"/>
        </w:rPr>
        <w:t>为第一个卷积核的权重矩阵</w:t>
      </w:r>
      <w:r w:rsidR="00BD0159">
        <w:rPr>
          <w:rFonts w:hint="eastAsia"/>
        </w:rPr>
        <w:t>；将</w:t>
      </w:r>
      <w:r w:rsidR="00B9791F">
        <w:rPr>
          <w:rFonts w:hint="eastAsia"/>
        </w:rPr>
        <w:t>实部或虚部</w:t>
      </w:r>
      <w:r w:rsidR="00B9791F">
        <w:rPr>
          <w:rFonts w:hint="eastAsia"/>
        </w:rPr>
        <w:t>16</w:t>
      </w:r>
      <w:r w:rsidR="00BD0159">
        <w:rPr>
          <w:rFonts w:hint="eastAsia"/>
        </w:rPr>
        <w:t>个通道的每个像素点对应的</w:t>
      </w:r>
      <w:r w:rsidR="00BD0159">
        <w:rPr>
          <w:rFonts w:hint="eastAsia"/>
        </w:rPr>
        <w:t>1</w:t>
      </w:r>
      <w:r w:rsidR="00BD0159">
        <w:rPr>
          <w:rFonts w:hint="eastAsia"/>
        </w:rPr>
        <w:t>比特数按照通道顺序合并为</w:t>
      </w:r>
      <w:r w:rsidR="00BD0159">
        <w:rPr>
          <w:rFonts w:hint="eastAsia"/>
        </w:rPr>
        <w:t>1</w:t>
      </w:r>
      <w:r w:rsidR="00BD0159">
        <w:rPr>
          <w:rFonts w:hint="eastAsia"/>
        </w:rPr>
        <w:t>个通道的</w:t>
      </w:r>
      <w:r w:rsidR="00B9791F">
        <w:rPr>
          <w:rFonts w:hint="eastAsia"/>
        </w:rPr>
        <w:t>16</w:t>
      </w:r>
      <w:r w:rsidR="00BD0159">
        <w:rPr>
          <w:rFonts w:hint="eastAsia"/>
        </w:rPr>
        <w:t>比特数，</w:t>
      </w:r>
      <w:r w:rsidR="00B9791F">
        <w:rPr>
          <w:rFonts w:hint="eastAsia"/>
        </w:rPr>
        <w:t>并将两个</w:t>
      </w:r>
      <w:r w:rsidR="00B9791F">
        <w:rPr>
          <w:rFonts w:hint="eastAsia"/>
        </w:rPr>
        <w:t xml:space="preserve"> 16</w:t>
      </w:r>
      <w:r w:rsidR="00B9791F">
        <w:rPr>
          <w:rFonts w:hint="eastAsia"/>
        </w:rPr>
        <w:t>比特的数合并为一个</w:t>
      </w:r>
      <w:r w:rsidR="00B9791F">
        <w:rPr>
          <w:rFonts w:hint="eastAsia"/>
        </w:rPr>
        <w:t>32</w:t>
      </w:r>
      <w:r w:rsidR="00B9791F">
        <w:rPr>
          <w:rFonts w:hint="eastAsia"/>
        </w:rPr>
        <w:t>比特的数，其中实部合并得到的</w:t>
      </w:r>
      <w:r w:rsidR="00B9791F">
        <w:rPr>
          <w:rFonts w:hint="eastAsia"/>
        </w:rPr>
        <w:t>16</w:t>
      </w:r>
      <w:r w:rsidR="00B9791F">
        <w:rPr>
          <w:rFonts w:hint="eastAsia"/>
        </w:rPr>
        <w:t>比特数占高</w:t>
      </w:r>
      <w:r w:rsidR="00B9791F">
        <w:rPr>
          <w:rFonts w:hint="eastAsia"/>
        </w:rPr>
        <w:t>16</w:t>
      </w:r>
      <w:r w:rsidR="00B9791F">
        <w:rPr>
          <w:rFonts w:hint="eastAsia"/>
        </w:rPr>
        <w:t>位。</w:t>
      </w:r>
      <w:r w:rsidR="00BD0159">
        <w:rPr>
          <w:rFonts w:hint="eastAsia"/>
        </w:rPr>
        <w:t>如图</w:t>
      </w:r>
      <w:r w:rsidR="00F94EEC">
        <w:t>6</w:t>
      </w:r>
      <w:r w:rsidR="00B9791F">
        <w:rPr>
          <w:rFonts w:hint="eastAsia"/>
        </w:rPr>
        <w:t>中</w:t>
      </w:r>
      <w:r w:rsidR="00BD0159">
        <w:rPr>
          <w:rFonts w:hint="eastAsia"/>
        </w:rPr>
        <w:t>，将像素点</w:t>
      </w:r>
      <w:r w:rsidR="00B9791F">
        <w:t>B[</w:t>
      </w:r>
      <w:r w:rsidR="00BD0159">
        <w:rPr>
          <w:rFonts w:hint="eastAsia"/>
        </w:rPr>
        <w:t>0</w:t>
      </w:r>
      <w:r w:rsidR="00B9791F">
        <w:t>,</w:t>
      </w:r>
      <w:r w:rsidR="00BD0159">
        <w:rPr>
          <w:rFonts w:hint="eastAsia"/>
        </w:rPr>
        <w:t>0</w:t>
      </w:r>
      <w:r w:rsidR="00B9791F">
        <w:t>]</w:t>
      </w:r>
      <w:r w:rsidR="00BD0159">
        <w:rPr>
          <w:rFonts w:hint="eastAsia"/>
        </w:rPr>
        <w:t>在</w:t>
      </w:r>
      <w:r w:rsidR="00BD0159">
        <w:rPr>
          <w:rFonts w:hint="eastAsia"/>
        </w:rPr>
        <w:t>32</w:t>
      </w:r>
      <w:r w:rsidR="00BD0159">
        <w:rPr>
          <w:rFonts w:hint="eastAsia"/>
        </w:rPr>
        <w:t>个通道中的二值化数合并在一起得到</w:t>
      </w:r>
      <w:r w:rsidR="00B9791F">
        <w:t>W</w:t>
      </w:r>
      <w:r w:rsidR="00B9791F">
        <w:rPr>
          <w:rFonts w:hint="eastAsia"/>
        </w:rPr>
        <w:t>[</w:t>
      </w:r>
      <w:r w:rsidR="00BD0159">
        <w:rPr>
          <w:rFonts w:hint="eastAsia"/>
        </w:rPr>
        <w:t>0</w:t>
      </w:r>
      <w:r w:rsidR="00B9791F">
        <w:t>,</w:t>
      </w:r>
      <w:r w:rsidR="00BD0159">
        <w:rPr>
          <w:rFonts w:hint="eastAsia"/>
        </w:rPr>
        <w:t>0</w:t>
      </w:r>
      <w:r w:rsidR="00B9791F">
        <w:t>]</w:t>
      </w:r>
      <w:r w:rsidR="00BD0159">
        <w:rPr>
          <w:rFonts w:hint="eastAsia"/>
        </w:rPr>
        <w:t>，依此类推得到</w:t>
      </w:r>
      <w:r w:rsidR="00B9791F">
        <w:t>W</w:t>
      </w:r>
      <w:r w:rsidR="00B9791F">
        <w:rPr>
          <w:rFonts w:hint="eastAsia"/>
        </w:rPr>
        <w:t>[</w:t>
      </w:r>
      <w:r w:rsidR="00B9791F">
        <w:rPr>
          <w:rFonts w:hint="eastAsia"/>
        </w:rPr>
        <w:t>1</w:t>
      </w:r>
      <w:r w:rsidR="00B9791F">
        <w:t>,</w:t>
      </w:r>
      <w:r w:rsidR="00B9791F">
        <w:rPr>
          <w:rFonts w:hint="eastAsia"/>
        </w:rPr>
        <w:t>0</w:t>
      </w:r>
      <w:r w:rsidR="00B9791F">
        <w:t>]</w:t>
      </w:r>
      <w:r w:rsidR="00BD0159">
        <w:rPr>
          <w:rFonts w:hint="eastAsia"/>
        </w:rPr>
        <w:t>，</w:t>
      </w:r>
      <w:r w:rsidR="006C382D">
        <w:t>W</w:t>
      </w:r>
      <w:r w:rsidR="006C382D">
        <w:rPr>
          <w:rFonts w:hint="eastAsia"/>
        </w:rPr>
        <w:t>[</w:t>
      </w:r>
      <w:r w:rsidR="006C382D">
        <w:rPr>
          <w:rFonts w:hint="eastAsia"/>
        </w:rPr>
        <w:t>2</w:t>
      </w:r>
      <w:r w:rsidR="006C382D">
        <w:t>,</w:t>
      </w:r>
      <w:r w:rsidR="006C382D">
        <w:rPr>
          <w:rFonts w:hint="eastAsia"/>
        </w:rPr>
        <w:t>0</w:t>
      </w:r>
      <w:r w:rsidR="006C382D">
        <w:t>]</w:t>
      </w:r>
      <w:r w:rsidR="006C382D">
        <w:rPr>
          <w:rFonts w:hint="eastAsia"/>
        </w:rPr>
        <w:t>，</w:t>
      </w:r>
      <w:r w:rsidR="00BD0159">
        <w:rPr>
          <w:rFonts w:hint="eastAsia"/>
        </w:rPr>
        <w:t>直至</w:t>
      </w:r>
      <w:r w:rsidR="006C382D">
        <w:t>W</w:t>
      </w:r>
      <w:r w:rsidR="006C382D">
        <w:rPr>
          <w:rFonts w:hint="eastAsia"/>
        </w:rPr>
        <w:t>[1</w:t>
      </w:r>
      <w:r w:rsidR="006C382D">
        <w:rPr>
          <w:rFonts w:hint="eastAsia"/>
        </w:rPr>
        <w:t>5</w:t>
      </w:r>
      <w:r w:rsidR="006C382D">
        <w:t>,</w:t>
      </w:r>
      <w:r w:rsidR="006C382D">
        <w:rPr>
          <w:rFonts w:hint="eastAsia"/>
        </w:rPr>
        <w:t>0</w:t>
      </w:r>
      <w:r w:rsidR="006C382D">
        <w:t>]</w:t>
      </w:r>
      <w:r w:rsidR="006C382D">
        <w:rPr>
          <w:rFonts w:hint="eastAsia"/>
        </w:rPr>
        <w:t>，同理得到其余卷积核的权重矩阵</w:t>
      </w:r>
      <w:r w:rsidR="00BD0159">
        <w:rPr>
          <w:rFonts w:hint="eastAsia"/>
        </w:rPr>
        <w:t>。</w:t>
      </w:r>
    </w:p>
    <w:p w:rsidR="00DC4FB1" w:rsidRPr="006C382D" w:rsidRDefault="00DC4FB1" w:rsidP="00DC4FB1">
      <w:pPr>
        <w:ind w:firstLine="480"/>
        <w:rPr>
          <w:rFonts w:hint="eastAsia"/>
        </w:rPr>
      </w:pPr>
      <w:r>
        <w:rPr>
          <w:rFonts w:hint="eastAsia"/>
        </w:rPr>
        <w:t>作为实施例</w:t>
      </w:r>
      <w:r>
        <w:rPr>
          <w:rFonts w:hint="eastAsia"/>
        </w:rPr>
        <w:t>2</w:t>
      </w:r>
      <w:r>
        <w:rPr>
          <w:rFonts w:hint="eastAsia"/>
        </w:rPr>
        <w:t>，</w:t>
      </w:r>
      <w:r>
        <w:rPr>
          <w:rFonts w:hint="eastAsia"/>
          <w:lang w:bidi="ar"/>
        </w:rPr>
        <w:t>如图</w:t>
      </w:r>
      <w:r w:rsidR="00F94EEC">
        <w:rPr>
          <w:rFonts w:hint="eastAsia"/>
          <w:lang w:bidi="ar"/>
        </w:rPr>
        <w:t>7</w:t>
      </w:r>
      <w:r>
        <w:rPr>
          <w:rFonts w:hint="eastAsia"/>
          <w:lang w:bidi="ar"/>
        </w:rPr>
        <w:t>所示，</w:t>
      </w:r>
      <w:r>
        <w:rPr>
          <w:rFonts w:hint="eastAsia"/>
        </w:rPr>
        <w:t>以卷积核权重矩阵为例，其原始二值复数卷积核的个数为</w:t>
      </w:r>
      <w:r>
        <w:rPr>
          <w:rFonts w:hint="eastAsia"/>
        </w:rPr>
        <w:t>16</w:t>
      </w:r>
      <w:r>
        <w:rPr>
          <w:rFonts w:hint="eastAsia"/>
        </w:rPr>
        <w:t>，通道数为</w:t>
      </w:r>
      <w:r>
        <w:rPr>
          <w:rFonts w:hint="eastAsia"/>
        </w:rPr>
        <w:t>16</w:t>
      </w:r>
      <w:r>
        <w:rPr>
          <w:rFonts w:hint="eastAsia"/>
        </w:rPr>
        <w:t>，卷积核的尺寸为</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3</m:t>
        </m:r>
      </m:oMath>
      <w:r>
        <w:rPr>
          <w:rFonts w:hint="eastAsia"/>
        </w:rPr>
        <w:t>，</w:t>
      </w:r>
      <w:r w:rsidR="00C54014">
        <w:rPr>
          <w:rFonts w:hint="eastAsia"/>
        </w:rPr>
        <w:t>合并原理</w:t>
      </w:r>
      <w:r w:rsidR="00917BF3">
        <w:rPr>
          <w:rFonts w:hint="eastAsia"/>
        </w:rPr>
        <w:t>与实施例</w:t>
      </w:r>
      <w:r w:rsidR="00917BF3">
        <w:rPr>
          <w:rFonts w:hint="eastAsia"/>
        </w:rPr>
        <w:t>1</w:t>
      </w:r>
      <w:r w:rsidR="00917BF3">
        <w:rPr>
          <w:rFonts w:hint="eastAsia"/>
        </w:rPr>
        <w:t>相同，最终的合并结果是尺寸为</w:t>
      </w:r>
      <m:oMath>
        <m:r>
          <w:rPr>
            <w:rFonts w:ascii="Cambria Math" w:hAnsi="Cambria Math"/>
          </w:rPr>
          <m:t>(</m:t>
        </m:r>
        <m:r>
          <w:rPr>
            <w:rFonts w:ascii="Cambria Math" w:hAnsi="Cambria Math" w:hint="eastAsia"/>
          </w:rPr>
          <m:t>9</m:t>
        </m:r>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m:t>
        </m:r>
        <m:r>
          <w:rPr>
            <w:rFonts w:ascii="Cambria Math" w:hAnsi="Cambria Math"/>
          </w:rPr>
          <m:t>)</m:t>
        </m:r>
      </m:oMath>
      <w:r w:rsidR="00917BF3">
        <w:rPr>
          <w:rFonts w:hint="eastAsia"/>
        </w:rPr>
        <w:t>的矩阵</w:t>
      </w:r>
      <w:r w:rsidR="00C54014">
        <w:rPr>
          <w:rFonts w:hint="eastAsia"/>
        </w:rPr>
        <w:t>。该权重矩阵通过脉动阵列控制器送往脉动阵列的同时需要进行处理，并补充为</w:t>
      </w:r>
      <m:oMath>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m:t>
        </m:r>
        <m:r>
          <w:rPr>
            <w:rFonts w:ascii="Cambria Math" w:hAnsi="Cambria Math"/>
          </w:rPr>
          <m:t>)</m:t>
        </m:r>
      </m:oMath>
      <w:r w:rsidR="00C54014">
        <w:rPr>
          <w:rFonts w:hint="eastAsia"/>
        </w:rPr>
        <w:t>的</w:t>
      </w:r>
      <w:r w:rsidR="00C54014">
        <w:rPr>
          <w:rFonts w:hint="eastAsia"/>
        </w:rPr>
        <w:t>权重</w:t>
      </w:r>
      <w:r w:rsidR="00C54014">
        <w:rPr>
          <w:rFonts w:hint="eastAsia"/>
        </w:rPr>
        <w:t>矩阵</w:t>
      </w:r>
      <w:r w:rsidR="00C54014">
        <w:rPr>
          <w:rFonts w:hint="eastAsia"/>
        </w:rPr>
        <w:t>，补充部分的数据均为</w:t>
      </w:r>
      <w:r w:rsidR="00C54014">
        <w:rPr>
          <w:rFonts w:hint="eastAsia"/>
        </w:rPr>
        <w:t>0x</w:t>
      </w:r>
      <w:r w:rsidR="00C54014">
        <w:t>00FF_00FF</w:t>
      </w:r>
      <w:r w:rsidR="00C54014">
        <w:rPr>
          <w:rFonts w:hint="eastAsia"/>
        </w:rPr>
        <w:t>。</w:t>
      </w:r>
    </w:p>
    <w:p w:rsidR="00AC2862" w:rsidRDefault="00000000" w:rsidP="00CA1E32">
      <w:pPr>
        <w:ind w:firstLine="480"/>
      </w:pPr>
      <w:r>
        <w:rPr>
          <w:rFonts w:asciiTheme="minorEastAsia" w:hAnsiTheme="minorEastAsia" w:hint="eastAsia"/>
          <w:bCs/>
          <w:szCs w:val="21"/>
        </w:rPr>
        <w:t>如图</w:t>
      </w:r>
      <w:r>
        <w:rPr>
          <w:rFonts w:cs="Times New Roman" w:hint="eastAsia"/>
          <w:kern w:val="0"/>
          <w:lang w:bidi="ar"/>
        </w:rPr>
        <w:t>8</w:t>
      </w:r>
      <w:r>
        <w:rPr>
          <w:rFonts w:cs="Times New Roman" w:hint="eastAsia"/>
          <w:kern w:val="0"/>
          <w:lang w:bidi="ar"/>
        </w:rPr>
        <w:t>所示，</w:t>
      </w:r>
      <w:r>
        <w:rPr>
          <w:rFonts w:hint="eastAsia"/>
        </w:rPr>
        <w:t>基于脉动阵列的二值复数神经网络卷积计算加速方法的工作流程，包括：</w:t>
      </w:r>
    </w:p>
    <w:p w:rsidR="00AC2862" w:rsidRDefault="00000000" w:rsidP="00CA1E32">
      <w:pPr>
        <w:ind w:firstLine="480"/>
      </w:pPr>
      <w:r>
        <w:rPr>
          <w:rFonts w:hint="eastAsia"/>
        </w:rPr>
        <w:t>步骤</w:t>
      </w:r>
      <w:r>
        <w:rPr>
          <w:rFonts w:hint="eastAsia"/>
        </w:rPr>
        <w:t>S1</w:t>
      </w:r>
      <w:r>
        <w:rPr>
          <w:rFonts w:hint="eastAsia"/>
        </w:rPr>
        <w:t>，</w:t>
      </w:r>
      <w:r w:rsidR="00E36223">
        <w:rPr>
          <w:rFonts w:hint="eastAsia"/>
        </w:rPr>
        <w:t>脉动阵列控制器获取多通道合并后的</w:t>
      </w:r>
      <w:r w:rsidR="00E36223">
        <w:rPr>
          <w:rFonts w:hint="eastAsia"/>
        </w:rPr>
        <w:t>16</w:t>
      </w:r>
      <w:r w:rsidR="00E36223">
        <w:rPr>
          <w:rFonts w:hint="eastAsia"/>
        </w:rPr>
        <w:t>个卷积核权重数据和输入特征图数据</w:t>
      </w:r>
      <w:r>
        <w:rPr>
          <w:rFonts w:hint="eastAsia"/>
        </w:rPr>
        <w:t>。</w:t>
      </w:r>
    </w:p>
    <w:p w:rsidR="00AC2862" w:rsidRDefault="00000000" w:rsidP="00CA1E32">
      <w:pPr>
        <w:ind w:firstLine="480"/>
      </w:pPr>
      <w:r>
        <w:rPr>
          <w:rFonts w:hint="eastAsia"/>
        </w:rPr>
        <w:t>步骤</w:t>
      </w:r>
      <w:r>
        <w:rPr>
          <w:rFonts w:hint="eastAsia"/>
        </w:rPr>
        <w:t>S2</w:t>
      </w:r>
      <w:r>
        <w:rPr>
          <w:rFonts w:hint="eastAsia"/>
        </w:rPr>
        <w:t>，</w:t>
      </w:r>
      <w:r w:rsidR="00EB5132">
        <w:rPr>
          <w:rFonts w:hint="eastAsia"/>
        </w:rPr>
        <w:t>脉动阵列控制器动态即时处理权重矩阵数据，</w:t>
      </w:r>
      <w:r w:rsidR="00EB5132">
        <w:rPr>
          <w:rFonts w:hint="eastAsia"/>
        </w:rPr>
        <w:t>权重数据接口（</w:t>
      </w:r>
      <w:r w:rsidR="00EB5132">
        <w:rPr>
          <w:rFonts w:hint="eastAsia"/>
        </w:rPr>
        <w:t>in_d</w:t>
      </w:r>
      <w:r w:rsidR="00EB5132">
        <w:rPr>
          <w:rFonts w:hint="eastAsia"/>
        </w:rPr>
        <w:t>）中握手信号握手成功后，</w:t>
      </w:r>
      <w:r>
        <w:rPr>
          <w:rFonts w:hint="eastAsia"/>
        </w:rPr>
        <w:t>在控制信号</w:t>
      </w:r>
      <w:r>
        <w:rPr>
          <w:rFonts w:hint="eastAsia"/>
        </w:rPr>
        <w:t>PROP</w:t>
      </w:r>
      <w:r>
        <w:rPr>
          <w:rFonts w:hint="eastAsia"/>
        </w:rPr>
        <w:t>的控制下，将权重数据通过</w:t>
      </w:r>
      <w:r w:rsidR="00EB5132">
        <w:rPr>
          <w:rFonts w:hint="eastAsia"/>
        </w:rPr>
        <w:t>顶侧移位寄存器阵列</w:t>
      </w:r>
      <w:r>
        <w:rPr>
          <w:rFonts w:hint="eastAsia"/>
        </w:rPr>
        <w:t>分发到脉动阵列的各列基本运算单元</w:t>
      </w:r>
      <w:r>
        <w:rPr>
          <w:rFonts w:hint="eastAsia"/>
        </w:rPr>
        <w:t>PE</w:t>
      </w:r>
      <w:r>
        <w:rPr>
          <w:rFonts w:hint="eastAsia"/>
        </w:rPr>
        <w:t>，通过双缓存结构广播并保留在寄存器中；</w:t>
      </w:r>
    </w:p>
    <w:p w:rsidR="00AC2862" w:rsidRDefault="00000000" w:rsidP="00CA1E32">
      <w:pPr>
        <w:ind w:firstLine="480"/>
      </w:pPr>
      <w:r>
        <w:rPr>
          <w:rFonts w:hint="eastAsia"/>
        </w:rPr>
        <w:t>步骤</w:t>
      </w:r>
      <w:r>
        <w:rPr>
          <w:rFonts w:hint="eastAsia"/>
        </w:rPr>
        <w:t>S3</w:t>
      </w:r>
      <w:r>
        <w:rPr>
          <w:rFonts w:hint="eastAsia"/>
        </w:rPr>
        <w:t>，</w:t>
      </w:r>
      <w:r w:rsidR="00EB5132">
        <w:rPr>
          <w:rFonts w:hint="eastAsia"/>
        </w:rPr>
        <w:t>脉动阵列控制器</w:t>
      </w:r>
      <w:r w:rsidR="00EB5132">
        <w:rPr>
          <w:rFonts w:hint="eastAsia"/>
        </w:rPr>
        <w:t>传输</w:t>
      </w:r>
      <w:r w:rsidR="00EB5132">
        <w:rPr>
          <w:rFonts w:hint="eastAsia"/>
        </w:rPr>
        <w:t>特征图</w:t>
      </w:r>
      <w:r w:rsidR="00EB5132">
        <w:rPr>
          <w:rFonts w:hint="eastAsia"/>
        </w:rPr>
        <w:t>输入</w:t>
      </w:r>
      <w:r w:rsidR="00EB5132">
        <w:rPr>
          <w:rFonts w:hint="eastAsia"/>
        </w:rPr>
        <w:t>数据</w:t>
      </w:r>
      <w:r w:rsidR="00EB5132">
        <w:rPr>
          <w:rFonts w:hint="eastAsia"/>
        </w:rPr>
        <w:t>，</w:t>
      </w:r>
      <w:r>
        <w:rPr>
          <w:rFonts w:hint="eastAsia"/>
        </w:rPr>
        <w:t>特征图数据输入接口（</w:t>
      </w:r>
      <w:r>
        <w:rPr>
          <w:rFonts w:hint="eastAsia"/>
        </w:rPr>
        <w:t>in_a</w:t>
      </w:r>
      <w:r>
        <w:rPr>
          <w:rFonts w:hint="eastAsia"/>
        </w:rPr>
        <w:t>）中握手信号握手成功后，特征图数据通过左侧移位寄存器阵列沿着行方向在脉动阵列中向后传播，同时基本运算单元对保存的权重数据和输入的特征图数据进行</w:t>
      </w:r>
      <w:r>
        <w:rPr>
          <w:rFonts w:hint="eastAsia"/>
        </w:rPr>
        <w:t>popcount(xnor)</w:t>
      </w:r>
      <w:r>
        <w:rPr>
          <w:rFonts w:hint="eastAsia"/>
        </w:rPr>
        <w:t>和累加操作。</w:t>
      </w:r>
    </w:p>
    <w:p w:rsidR="00AC2862" w:rsidRDefault="00000000" w:rsidP="00CA1E32">
      <w:pPr>
        <w:ind w:firstLine="480"/>
      </w:pPr>
      <w:r>
        <w:rPr>
          <w:rFonts w:hint="eastAsia"/>
        </w:rPr>
        <w:t>步骤</w:t>
      </w:r>
      <w:r>
        <w:rPr>
          <w:rFonts w:hint="eastAsia"/>
        </w:rPr>
        <w:t>S4</w:t>
      </w:r>
      <w:r>
        <w:rPr>
          <w:rFonts w:hint="eastAsia"/>
        </w:rPr>
        <w:t>，将</w:t>
      </w:r>
      <w:r>
        <w:rPr>
          <w:rFonts w:hint="eastAsia"/>
        </w:rPr>
        <w:t>S3</w:t>
      </w:r>
      <w:r>
        <w:rPr>
          <w:rFonts w:hint="eastAsia"/>
        </w:rPr>
        <w:t>中的</w:t>
      </w:r>
      <w:r w:rsidR="00EB5132">
        <w:rPr>
          <w:rFonts w:hint="eastAsia"/>
        </w:rPr>
        <w:t>卷积</w:t>
      </w:r>
      <w:r>
        <w:rPr>
          <w:rFonts w:hint="eastAsia"/>
        </w:rPr>
        <w:t>计算结果通过底侧移位寄存器阵列后存入累加器。</w:t>
      </w:r>
    </w:p>
    <w:p w:rsidR="00AC2862" w:rsidRDefault="00000000" w:rsidP="00CA1E32">
      <w:pPr>
        <w:ind w:firstLine="480"/>
      </w:pPr>
      <w:r>
        <w:rPr>
          <w:rFonts w:asciiTheme="minorEastAsia" w:hAnsiTheme="minorEastAsia" w:hint="eastAsia"/>
          <w:bCs/>
          <w:szCs w:val="21"/>
        </w:rPr>
        <w:t>以下结合具体实例，对本申请的</w:t>
      </w:r>
      <w:r>
        <w:rPr>
          <w:rFonts w:hint="eastAsia"/>
        </w:rPr>
        <w:t>一种基于脉动阵列的二值复数神经网络卷积计算加速方法进行说明。</w:t>
      </w:r>
    </w:p>
    <w:p w:rsidR="007A68F4" w:rsidRDefault="00C54014" w:rsidP="007A68F4">
      <w:pPr>
        <w:ind w:firstLine="480"/>
      </w:pPr>
      <w:r>
        <w:rPr>
          <w:rFonts w:hint="eastAsia"/>
        </w:rPr>
        <w:t>作为实施例</w:t>
      </w:r>
      <w:r>
        <w:rPr>
          <w:rFonts w:hint="eastAsia"/>
        </w:rPr>
        <w:t>3</w:t>
      </w:r>
      <w:r>
        <w:rPr>
          <w:rFonts w:hint="eastAsia"/>
        </w:rPr>
        <w:t>，如果</w:t>
      </w:r>
      <w:r w:rsidR="00F94EEC">
        <w:rPr>
          <w:rFonts w:hint="eastAsia"/>
        </w:rPr>
        <w:t>5</w:t>
      </w:r>
      <w:r>
        <w:rPr>
          <w:rFonts w:hint="eastAsia"/>
        </w:rPr>
        <w:t>所示，</w:t>
      </w:r>
      <w:r w:rsidR="00000000">
        <w:rPr>
          <w:rFonts w:hint="eastAsia"/>
        </w:rPr>
        <w:t>原始二值复数特征图矩阵</w:t>
      </w:r>
      <w:r w:rsidR="007A68F4">
        <w:rPr>
          <w:rFonts w:hint="eastAsia"/>
        </w:rPr>
        <w:t>和</w:t>
      </w:r>
      <w:r w:rsidR="007A68F4">
        <w:rPr>
          <w:rFonts w:hint="eastAsia"/>
        </w:rPr>
        <w:t>卷积核权重矩阵</w:t>
      </w:r>
      <w:r w:rsidR="007A68F4">
        <w:rPr>
          <w:rFonts w:hint="eastAsia"/>
        </w:rPr>
        <w:lastRenderedPageBreak/>
        <w:t>的尺寸</w:t>
      </w:r>
      <w:r w:rsidR="007A68F4">
        <w:rPr>
          <w:rFonts w:hint="eastAsia"/>
        </w:rPr>
        <w:t>均为</w:t>
      </w:r>
      <m:oMath>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16</m:t>
        </m:r>
        <m:r>
          <w:rPr>
            <w:rFonts w:ascii="Cambria Math" w:hAnsi="Cambria Math"/>
          </w:rPr>
          <m:t>)</m:t>
        </m:r>
      </m:oMath>
      <w:r w:rsidR="007A68F4">
        <w:rPr>
          <w:rFonts w:hint="eastAsia"/>
        </w:rPr>
        <w:t>，</w:t>
      </w:r>
      <w:r w:rsidR="00000000">
        <w:rPr>
          <w:rFonts w:hint="eastAsia"/>
        </w:rPr>
        <w:t>通道数为</w:t>
      </w:r>
      <w:r w:rsidR="007A68F4">
        <w:rPr>
          <w:rFonts w:hint="eastAsia"/>
        </w:rPr>
        <w:t>16</w:t>
      </w:r>
      <w:r w:rsidR="00000000">
        <w:rPr>
          <w:rFonts w:hint="eastAsia"/>
        </w:rPr>
        <w:t>，</w:t>
      </w:r>
      <w:r w:rsidR="007A68F4">
        <w:rPr>
          <w:rFonts w:hint="eastAsia"/>
        </w:rPr>
        <w:t>卷积核个数为</w:t>
      </w:r>
      <w:r w:rsidR="007A68F4">
        <w:rPr>
          <w:rFonts w:hint="eastAsia"/>
        </w:rPr>
        <w:t>16</w:t>
      </w:r>
      <w:r w:rsidR="00000000">
        <w:rPr>
          <w:rFonts w:hint="eastAsia"/>
        </w:rPr>
        <w:t>，</w:t>
      </w:r>
      <w:r w:rsidR="007A68F4">
        <w:rPr>
          <w:rFonts w:hint="eastAsia"/>
        </w:rPr>
        <w:t>卷积核尺寸为</w:t>
      </w:r>
      <m:oMath>
        <m:r>
          <w:rPr>
            <w:rFonts w:ascii="Cambria Math" w:hAnsi="Cambria Math"/>
          </w:rPr>
          <m:t>(</m:t>
        </m:r>
        <m:r>
          <w:rPr>
            <w:rFonts w:ascii="Cambria Math" w:hAnsi="Cambria Math" w:hint="eastAsia"/>
          </w:rPr>
          <m:t>4</m:t>
        </m:r>
        <m:r>
          <w:rPr>
            <w:rFonts w:ascii="Cambria Math" w:hAnsi="Cambria Math"/>
          </w:rPr>
          <m:t>×</m:t>
        </m:r>
        <m:r>
          <w:rPr>
            <w:rFonts w:ascii="Cambria Math" w:hAnsi="Cambria Math" w:hint="eastAsia"/>
          </w:rPr>
          <m:t>4</m:t>
        </m:r>
        <m:r>
          <w:rPr>
            <w:rFonts w:ascii="Cambria Math" w:hAnsi="Cambria Math"/>
          </w:rPr>
          <m:t>)</m:t>
        </m:r>
      </m:oMath>
      <w:r w:rsidR="007A68F4">
        <w:rPr>
          <w:rFonts w:hint="eastAsia"/>
        </w:rPr>
        <w:t>。首先将多通道二值复数的特征图矩阵和</w:t>
      </w:r>
      <w:r w:rsidR="00000000">
        <w:rPr>
          <w:rFonts w:hint="eastAsia"/>
        </w:rPr>
        <w:t>权重矩阵</w:t>
      </w:r>
      <w:r w:rsidR="007A68F4">
        <w:rPr>
          <w:rFonts w:hint="eastAsia"/>
        </w:rPr>
        <w:t>分别合并为单通道的矩阵数据</w:t>
      </w:r>
      <w:r w:rsidR="00000000">
        <w:rPr>
          <w:rFonts w:hint="eastAsia"/>
        </w:rPr>
        <w:t>，</w:t>
      </w:r>
      <w:r w:rsidR="007A68F4">
        <w:rPr>
          <w:rFonts w:hint="eastAsia"/>
        </w:rPr>
        <w:t>矩阵尺寸压缩为</w:t>
      </w:r>
      <m:oMath>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m:t>
        </m:r>
        <m:r>
          <w:rPr>
            <w:rFonts w:ascii="Cambria Math" w:hAnsi="Cambria Math"/>
          </w:rPr>
          <m:t>)</m:t>
        </m:r>
      </m:oMath>
      <w:r w:rsidR="001814A7">
        <w:rPr>
          <w:rFonts w:hint="eastAsia"/>
        </w:rPr>
        <w:t>，该合并过程可在主处理器完成</w:t>
      </w:r>
      <w:r w:rsidR="007A68F4">
        <w:rPr>
          <w:rFonts w:hint="eastAsia"/>
        </w:rPr>
        <w:t>。其次</w:t>
      </w:r>
      <w:r w:rsidR="00000000">
        <w:rPr>
          <w:rFonts w:hint="eastAsia"/>
        </w:rPr>
        <w:t>将卷积核权重矩阵按列存储在脉动阵列中，</w:t>
      </w:r>
      <w:r w:rsidR="007A68F4">
        <w:rPr>
          <w:rFonts w:hint="eastAsia"/>
        </w:rPr>
        <w:t>由于</w:t>
      </w:r>
      <w:r w:rsidR="007A68F4">
        <w:rPr>
          <w:rFonts w:hint="eastAsia"/>
        </w:rPr>
        <w:t>卷积核尺寸</w:t>
      </w:r>
      <w:r w:rsidR="007A68F4">
        <w:rPr>
          <w:rFonts w:hint="eastAsia"/>
        </w:rPr>
        <w:t>等于</w:t>
      </w:r>
      <m:oMath>
        <m:r>
          <w:rPr>
            <w:rFonts w:ascii="Cambria Math" w:hAnsi="Cambria Math"/>
          </w:rPr>
          <m:t>(</m:t>
        </m:r>
        <m:r>
          <w:rPr>
            <w:rFonts w:ascii="Cambria Math" w:hAnsi="Cambria Math" w:hint="eastAsia"/>
          </w:rPr>
          <m:t>4</m:t>
        </m:r>
        <m:r>
          <w:rPr>
            <w:rFonts w:ascii="Cambria Math" w:hAnsi="Cambria Math"/>
          </w:rPr>
          <m:t>×</m:t>
        </m:r>
        <m:r>
          <w:rPr>
            <w:rFonts w:ascii="Cambria Math" w:hAnsi="Cambria Math" w:hint="eastAsia"/>
          </w:rPr>
          <m:t>4</m:t>
        </m:r>
        <m:r>
          <w:rPr>
            <w:rFonts w:ascii="Cambria Math" w:hAnsi="Cambria Math"/>
          </w:rPr>
          <m:t>)</m:t>
        </m:r>
      </m:oMath>
      <w:r w:rsidR="007A68F4">
        <w:rPr>
          <w:rFonts w:hint="eastAsia"/>
        </w:rPr>
        <w:t>，故不需要进行动态即时处理。接着将</w:t>
      </w:r>
      <w:r w:rsidR="00000000">
        <w:rPr>
          <w:rFonts w:hint="eastAsia"/>
        </w:rPr>
        <w:t>特征图矩阵</w:t>
      </w:r>
      <w:r w:rsidR="007A68F4">
        <w:rPr>
          <w:rFonts w:hint="eastAsia"/>
        </w:rPr>
        <w:t>通过</w:t>
      </w:r>
      <w:r w:rsidR="00000000">
        <w:rPr>
          <w:rFonts w:hint="eastAsia"/>
        </w:rPr>
        <w:t>左侧移位寄存器阵列</w:t>
      </w:r>
      <w:r w:rsidR="007A68F4">
        <w:rPr>
          <w:rFonts w:hint="eastAsia"/>
        </w:rPr>
        <w:t>送入脉动阵列，</w:t>
      </w:r>
      <w:r w:rsidR="007A68F4">
        <w:rPr>
          <w:rFonts w:hint="eastAsia"/>
        </w:rPr>
        <w:t>特征图数据在脉动阵列中沿着行方向不断向前传播</w:t>
      </w:r>
      <w:r w:rsidR="00000000">
        <w:rPr>
          <w:rFonts w:hint="eastAsia"/>
        </w:rPr>
        <w:t>，</w:t>
      </w:r>
      <w:r w:rsidR="001814A7">
        <w:rPr>
          <w:rFonts w:hint="eastAsia"/>
        </w:rPr>
        <w:t>同时与基本运算单元中存储的权重数据进行</w:t>
      </w:r>
      <w:r w:rsidR="001814A7">
        <w:rPr>
          <w:rFonts w:hint="eastAsia"/>
        </w:rPr>
        <w:t>popcount(xnor)</w:t>
      </w:r>
      <w:r w:rsidR="001814A7">
        <w:rPr>
          <w:rFonts w:hint="eastAsia"/>
        </w:rPr>
        <w:t>和累加</w:t>
      </w:r>
      <w:r w:rsidR="001814A7">
        <w:rPr>
          <w:rFonts w:hint="eastAsia"/>
        </w:rPr>
        <w:t>操作，并</w:t>
      </w:r>
      <w:r w:rsidR="001814A7">
        <w:rPr>
          <w:rFonts w:hint="eastAsia"/>
        </w:rPr>
        <w:t>将所得部分和沿着列方向向下级</w:t>
      </w:r>
      <w:r w:rsidR="001814A7">
        <w:rPr>
          <w:rFonts w:hint="eastAsia"/>
        </w:rPr>
        <w:t>PE</w:t>
      </w:r>
      <w:r w:rsidR="001814A7">
        <w:rPr>
          <w:rFonts w:hint="eastAsia"/>
        </w:rPr>
        <w:t>传播</w:t>
      </w:r>
      <w:r w:rsidR="001814A7">
        <w:rPr>
          <w:rFonts w:hint="eastAsia"/>
        </w:rPr>
        <w:t>。</w:t>
      </w:r>
      <w:r w:rsidR="001814A7">
        <w:rPr>
          <w:rFonts w:hint="eastAsia"/>
        </w:rPr>
        <w:t>经过</w:t>
      </w:r>
      <w:r w:rsidR="001814A7">
        <w:rPr>
          <w:rFonts w:hint="eastAsia"/>
        </w:rPr>
        <w:t>16</w:t>
      </w:r>
      <w:r w:rsidR="001814A7">
        <w:rPr>
          <w:rFonts w:hint="eastAsia"/>
        </w:rPr>
        <w:t>个周期，第一列</w:t>
      </w:r>
      <w:r w:rsidR="001814A7">
        <w:rPr>
          <w:rFonts w:hint="eastAsia"/>
        </w:rPr>
        <w:t>PE</w:t>
      </w:r>
      <w:r w:rsidR="001814A7">
        <w:rPr>
          <w:rFonts w:hint="eastAsia"/>
        </w:rPr>
        <w:t>完成了第一个特征图矩阵完成对</w:t>
      </w:r>
      <w:r w:rsidR="001814A7">
        <w:rPr>
          <w:rFonts w:hint="eastAsia"/>
        </w:rPr>
        <w:t>第一个</w:t>
      </w:r>
      <w:r w:rsidR="001814A7">
        <w:rPr>
          <w:rFonts w:hint="eastAsia"/>
        </w:rPr>
        <w:t>权重矩阵的卷积计算</w:t>
      </w:r>
      <w:r w:rsidR="001814A7">
        <w:rPr>
          <w:rFonts w:hint="eastAsia"/>
        </w:rPr>
        <w:t>，再经过</w:t>
      </w:r>
      <w:r w:rsidR="001814A7">
        <w:rPr>
          <w:rFonts w:hint="eastAsia"/>
        </w:rPr>
        <w:t>16</w:t>
      </w:r>
      <w:r w:rsidR="001814A7">
        <w:rPr>
          <w:rFonts w:hint="eastAsia"/>
        </w:rPr>
        <w:t>个周期，第</w:t>
      </w:r>
      <w:r w:rsidR="001814A7">
        <w:rPr>
          <w:rFonts w:hint="eastAsia"/>
        </w:rPr>
        <w:t>15</w:t>
      </w:r>
      <w:r w:rsidR="001814A7">
        <w:rPr>
          <w:rFonts w:hint="eastAsia"/>
        </w:rPr>
        <w:t>列</w:t>
      </w:r>
      <w:r w:rsidR="001814A7">
        <w:rPr>
          <w:rFonts w:hint="eastAsia"/>
        </w:rPr>
        <w:t>PE</w:t>
      </w:r>
      <w:r w:rsidR="001814A7">
        <w:rPr>
          <w:rFonts w:hint="eastAsia"/>
        </w:rPr>
        <w:t>完成了第</w:t>
      </w:r>
      <w:r w:rsidR="001814A7">
        <w:rPr>
          <w:rFonts w:hint="eastAsia"/>
        </w:rPr>
        <w:t>一</w:t>
      </w:r>
      <w:r w:rsidR="001814A7">
        <w:rPr>
          <w:rFonts w:hint="eastAsia"/>
        </w:rPr>
        <w:t>个特征图矩阵完成对第</w:t>
      </w:r>
      <w:r w:rsidR="001814A7">
        <w:rPr>
          <w:rFonts w:hint="eastAsia"/>
        </w:rPr>
        <w:t>15</w:t>
      </w:r>
      <w:r w:rsidR="001814A7">
        <w:rPr>
          <w:rFonts w:hint="eastAsia"/>
        </w:rPr>
        <w:t>个权重矩阵的卷积计算</w:t>
      </w:r>
      <w:r w:rsidR="001814A7">
        <w:rPr>
          <w:rFonts w:hint="eastAsia"/>
        </w:rPr>
        <w:t>。最后将第一个特征图矩阵对所有卷积核的卷积计算结果经过底侧移位寄存器阵列打拍同步后，送入累加器暂存。</w:t>
      </w:r>
    </w:p>
    <w:p w:rsidR="001814A7" w:rsidRDefault="001814A7" w:rsidP="00F84C07">
      <w:pPr>
        <w:pStyle w:val="ad"/>
        <w:overflowPunct/>
        <w:autoSpaceDE/>
        <w:autoSpaceDN/>
        <w:adjustRightInd/>
        <w:spacing w:line="360" w:lineRule="auto"/>
        <w:ind w:firstLineChars="200" w:firstLine="480"/>
        <w:jc w:val="both"/>
        <w:textAlignment w:val="auto"/>
        <w:rPr>
          <w:rFonts w:asciiTheme="minorEastAsia" w:hAnsiTheme="minorEastAsia"/>
          <w:bCs/>
          <w:szCs w:val="21"/>
        </w:rPr>
      </w:pPr>
      <w:r>
        <w:rPr>
          <w:rFonts w:hint="eastAsia"/>
        </w:rPr>
        <w:t>作为实施例</w:t>
      </w:r>
      <w:r>
        <w:rPr>
          <w:rFonts w:hint="eastAsia"/>
        </w:rPr>
        <w:t>4</w:t>
      </w:r>
      <w:r>
        <w:rPr>
          <w:rFonts w:hint="eastAsia"/>
        </w:rPr>
        <w:t>，原始二值复数特征图矩阵和卷积核权重矩阵的尺寸均为</w:t>
      </w:r>
      <m:oMath>
        <m:r>
          <w:rPr>
            <w:rFonts w:ascii="Cambria Math" w:hAnsi="Cambria Math"/>
          </w:rPr>
          <m:t>(</m:t>
        </m:r>
        <m:r>
          <w:rPr>
            <w:rFonts w:ascii="Cambria Math" w:hAnsi="Cambria Math" w:hint="eastAsia"/>
          </w:rPr>
          <m:t>9</m:t>
        </m:r>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16</m:t>
        </m:r>
        <m:r>
          <w:rPr>
            <w:rFonts w:ascii="Cambria Math" w:hAnsi="Cambria Math"/>
          </w:rPr>
          <m:t>)</m:t>
        </m:r>
      </m:oMath>
      <w:r>
        <w:rPr>
          <w:rFonts w:hint="eastAsia"/>
        </w:rPr>
        <w:t>，通道数为</w:t>
      </w:r>
      <w:r>
        <w:rPr>
          <w:rFonts w:hint="eastAsia"/>
        </w:rPr>
        <w:t>16</w:t>
      </w:r>
      <w:r>
        <w:rPr>
          <w:rFonts w:hint="eastAsia"/>
        </w:rPr>
        <w:t>，卷积核个数为</w:t>
      </w:r>
      <w:r>
        <w:rPr>
          <w:rFonts w:hint="eastAsia"/>
        </w:rPr>
        <w:t>16</w:t>
      </w:r>
      <w:r>
        <w:rPr>
          <w:rFonts w:hint="eastAsia"/>
        </w:rPr>
        <w:t>，卷积核尺寸为</w:t>
      </w:r>
      <m:oMath>
        <m:r>
          <w:rPr>
            <w:rFonts w:ascii="Cambria Math" w:hAnsi="Cambria Math"/>
          </w:rPr>
          <m:t>(</m:t>
        </m:r>
        <m:r>
          <w:rPr>
            <w:rFonts w:ascii="Cambria Math" w:hAnsi="Cambria Math" w:hint="eastAsia"/>
          </w:rPr>
          <m:t>3</m:t>
        </m:r>
        <m:r>
          <w:rPr>
            <w:rFonts w:ascii="Cambria Math" w:hAnsi="Cambria Math"/>
          </w:rPr>
          <m:t>×</m:t>
        </m:r>
        <m:r>
          <w:rPr>
            <w:rFonts w:ascii="Cambria Math" w:hAnsi="Cambria Math" w:hint="eastAsia"/>
          </w:rPr>
          <m:t>3</m:t>
        </m:r>
        <m:r>
          <w:rPr>
            <w:rFonts w:ascii="Cambria Math" w:hAnsi="Cambria Math"/>
          </w:rPr>
          <m:t>)</m:t>
        </m:r>
      </m:oMath>
      <w:r>
        <w:rPr>
          <w:rFonts w:hint="eastAsia"/>
        </w:rPr>
        <w:t>。首先将多通道二值复数的特征图矩阵和权重矩阵分别合并为单通道的矩阵数据，矩阵尺寸压缩为</w:t>
      </w:r>
      <m:oMath>
        <m:r>
          <w:rPr>
            <w:rFonts w:ascii="Cambria Math" w:hAnsi="Cambria Math"/>
          </w:rPr>
          <m:t>(</m:t>
        </m:r>
        <m:r>
          <w:rPr>
            <w:rFonts w:ascii="Cambria Math" w:hAnsi="Cambria Math" w:hint="eastAsia"/>
          </w:rPr>
          <m:t>9</m:t>
        </m:r>
        <m:r>
          <w:rPr>
            <w:rFonts w:ascii="Cambria Math" w:hAnsi="Cambria Math"/>
          </w:rPr>
          <m:t>×</m:t>
        </m:r>
        <m:r>
          <w:rPr>
            <w:rFonts w:ascii="Cambria Math" w:hAnsi="Cambria Math" w:hint="eastAsia"/>
          </w:rPr>
          <m:t>16</m:t>
        </m:r>
        <m:r>
          <w:rPr>
            <w:rFonts w:ascii="Cambria Math" w:hAnsi="Cambria Math"/>
          </w:rPr>
          <m:t>×</m:t>
        </m:r>
        <m:r>
          <w:rPr>
            <w:rFonts w:ascii="Cambria Math" w:hAnsi="Cambria Math" w:hint="eastAsia"/>
          </w:rPr>
          <m:t>1</m:t>
        </m:r>
        <m:r>
          <w:rPr>
            <w:rFonts w:ascii="Cambria Math" w:hAnsi="Cambria Math"/>
          </w:rPr>
          <m:t>)</m:t>
        </m:r>
      </m:oMath>
      <w:r>
        <w:rPr>
          <w:rFonts w:hint="eastAsia"/>
        </w:rPr>
        <w:t>，</w:t>
      </w:r>
      <w:r>
        <w:rPr>
          <w:rFonts w:hint="eastAsia"/>
        </w:rPr>
        <w:t>该合并过程可在主处理器完成。其次将卷积核权重矩阵按列存储在脉动阵列中，由于卷积核尺寸</w:t>
      </w:r>
      <w:r>
        <w:rPr>
          <w:rFonts w:hint="eastAsia"/>
        </w:rPr>
        <w:t>小</w:t>
      </w:r>
      <w:r>
        <w:rPr>
          <w:rFonts w:hint="eastAsia"/>
        </w:rPr>
        <w:t>于</w:t>
      </w:r>
      <m:oMath>
        <m:r>
          <w:rPr>
            <w:rFonts w:ascii="Cambria Math" w:hAnsi="Cambria Math"/>
          </w:rPr>
          <m:t>(</m:t>
        </m:r>
        <m:r>
          <w:rPr>
            <w:rFonts w:ascii="Cambria Math" w:hAnsi="Cambria Math" w:hint="eastAsia"/>
          </w:rPr>
          <m:t>4</m:t>
        </m:r>
        <m:r>
          <w:rPr>
            <w:rFonts w:ascii="Cambria Math" w:hAnsi="Cambria Math"/>
          </w:rPr>
          <m:t>×</m:t>
        </m:r>
        <m:r>
          <w:rPr>
            <w:rFonts w:ascii="Cambria Math" w:hAnsi="Cambria Math" w:hint="eastAsia"/>
          </w:rPr>
          <m:t>4</m:t>
        </m:r>
        <m:r>
          <w:rPr>
            <w:rFonts w:ascii="Cambria Math" w:hAnsi="Cambria Math"/>
          </w:rPr>
          <m:t>)</m:t>
        </m:r>
      </m:oMath>
      <w:r>
        <w:rPr>
          <w:rFonts w:hint="eastAsia"/>
        </w:rPr>
        <w:t>，故需要进行动态即时处理。</w:t>
      </w:r>
      <w:r>
        <w:rPr>
          <w:rFonts w:hint="eastAsia"/>
        </w:rPr>
        <w:t>经过脉动阵列控制器对卷积核权重矩阵</w:t>
      </w:r>
      <w:r w:rsidR="008C25BD">
        <w:rPr>
          <w:rFonts w:hint="eastAsia"/>
        </w:rPr>
        <w:t>进行动态即时处理后，后续的卷积计算过程与实施例</w:t>
      </w:r>
      <w:r w:rsidR="008C25BD">
        <w:rPr>
          <w:rFonts w:hint="eastAsia"/>
        </w:rPr>
        <w:t>3</w:t>
      </w:r>
      <w:r w:rsidR="008C25BD">
        <w:rPr>
          <w:rFonts w:hint="eastAsia"/>
        </w:rPr>
        <w:t>相同。</w:t>
      </w:r>
    </w:p>
    <w:p w:rsidR="00F84C07" w:rsidRDefault="00000000" w:rsidP="00F84C07">
      <w:pPr>
        <w:pStyle w:val="ad"/>
        <w:overflowPunct/>
        <w:autoSpaceDE/>
        <w:autoSpaceDN/>
        <w:adjustRightInd/>
        <w:spacing w:line="360" w:lineRule="auto"/>
        <w:ind w:firstLineChars="200" w:firstLine="480"/>
        <w:jc w:val="both"/>
        <w:textAlignment w:val="auto"/>
        <w:rPr>
          <w:rFonts w:cs="宋体"/>
          <w:kern w:val="28"/>
          <w:sz w:val="28"/>
          <w:szCs w:val="28"/>
        </w:rPr>
      </w:pPr>
      <w:r>
        <w:rPr>
          <w:rFonts w:asciiTheme="minorEastAsia" w:hAnsiTheme="minorEastAsia" w:hint="eastAsia"/>
          <w:bCs/>
          <w:szCs w:val="21"/>
        </w:rPr>
        <w:t>以上</w:t>
      </w:r>
      <w:r w:rsidR="00CA1E32">
        <w:rPr>
          <w:rFonts w:asciiTheme="minorEastAsia" w:hAnsiTheme="minorEastAsia" w:hint="eastAsia"/>
          <w:bCs/>
          <w:szCs w:val="21"/>
        </w:rPr>
        <w:t>实施例仅用于说明本</w:t>
      </w:r>
      <w:r>
        <w:rPr>
          <w:rFonts w:asciiTheme="minorEastAsia" w:hAnsiTheme="minorEastAsia" w:hint="eastAsia"/>
          <w:bCs/>
          <w:szCs w:val="21"/>
        </w:rPr>
        <w:t>发明的一种应用方案，用于帮助理解本发明的原理和设计思想，而非对</w:t>
      </w:r>
      <w:r w:rsidR="00F84C07">
        <w:rPr>
          <w:rFonts w:asciiTheme="minorEastAsia" w:hAnsiTheme="minorEastAsia" w:hint="eastAsia"/>
          <w:bCs/>
          <w:szCs w:val="21"/>
        </w:rPr>
        <w:t>本发明作任何形式上的</w:t>
      </w:r>
      <w:r>
        <w:rPr>
          <w:rFonts w:asciiTheme="minorEastAsia" w:hAnsiTheme="minorEastAsia" w:hint="eastAsia"/>
          <w:bCs/>
          <w:szCs w:val="21"/>
        </w:rPr>
        <w:t>限制；</w:t>
      </w:r>
      <w:r w:rsidR="00F84C07" w:rsidRPr="00F84C07">
        <w:rPr>
          <w:rFonts w:asciiTheme="minorEastAsia" w:hAnsiTheme="minorEastAsia" w:hint="eastAsia"/>
          <w:bCs/>
          <w:szCs w:val="21"/>
        </w:rPr>
        <w:t>但是,凡熟悉本专业的技术人员在不脱离本发明技术方案范围内，利用以上所揭示的技术内容而做出的些许更动、修饰与演变的等同变化，均为本发明的等效实施例；同时,凡依据本发明的实质技术对以上实施例所作的任何等同变化的更动、修饰与演变等，均仍属于本发明的技术方案的保护范围之内。</w:t>
      </w:r>
    </w:p>
    <w:p w:rsidR="00AC2862" w:rsidRPr="00F84C07" w:rsidRDefault="00AC2862" w:rsidP="00CA1E32">
      <w:pPr>
        <w:ind w:firstLine="480"/>
        <w:rPr>
          <w:rFonts w:asciiTheme="minorEastAsia" w:hAnsiTheme="minorEastAsia"/>
          <w:bCs/>
          <w:szCs w:val="21"/>
        </w:rPr>
      </w:pPr>
    </w:p>
    <w:p w:rsidR="00AC2862" w:rsidRDefault="00AC2862">
      <w:pPr>
        <w:ind w:firstLineChars="0" w:firstLine="0"/>
        <w:rPr>
          <w:rFonts w:asciiTheme="minorEastAsia" w:hAnsiTheme="minorEastAsia"/>
          <w:bCs/>
          <w:szCs w:val="21"/>
        </w:rPr>
      </w:pPr>
    </w:p>
    <w:p w:rsidR="00AC2862" w:rsidRDefault="00000000">
      <w:pPr>
        <w:pStyle w:val="aa"/>
        <w:ind w:firstLineChars="0" w:firstLine="0"/>
      </w:pPr>
      <w:r>
        <w:rPr>
          <w:rFonts w:hint="eastAsia"/>
          <w:noProof/>
        </w:rPr>
        <w:lastRenderedPageBreak/>
        <w:drawing>
          <wp:inline distT="0" distB="0" distL="0" distR="0">
            <wp:extent cx="4727636" cy="55289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737145" cy="5540050"/>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1</w:t>
      </w:r>
    </w:p>
    <w:p w:rsidR="00AC2862" w:rsidRDefault="00000000">
      <w:pPr>
        <w:pStyle w:val="ac"/>
        <w:spacing w:before="156" w:after="156"/>
      </w:pPr>
      <w:r>
        <w:rPr>
          <w:rFonts w:hint="eastAsia"/>
          <w:noProof/>
        </w:rPr>
        <w:lastRenderedPageBreak/>
        <w:drawing>
          <wp:inline distT="0" distB="0" distL="114300" distR="114300">
            <wp:extent cx="5267960" cy="5370830"/>
            <wp:effectExtent l="0" t="0" r="8890" b="1270"/>
            <wp:docPr id="15" name="图片 15" descr="新型脉动阵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新型脉动阵列"/>
                    <pic:cNvPicPr>
                      <a:picLocks noChangeAspect="1"/>
                    </pic:cNvPicPr>
                  </pic:nvPicPr>
                  <pic:blipFill>
                    <a:blip r:embed="rId8"/>
                    <a:stretch>
                      <a:fillRect/>
                    </a:stretch>
                  </pic:blipFill>
                  <pic:spPr>
                    <a:xfrm>
                      <a:off x="0" y="0"/>
                      <a:ext cx="5267960" cy="5370830"/>
                    </a:xfrm>
                    <a:prstGeom prst="rect">
                      <a:avLst/>
                    </a:prstGeom>
                  </pic:spPr>
                </pic:pic>
              </a:graphicData>
            </a:graphic>
          </wp:inline>
        </w:drawing>
      </w:r>
    </w:p>
    <w:p w:rsidR="00AC2862" w:rsidRDefault="00000000" w:rsidP="00DB0546">
      <w:pPr>
        <w:pStyle w:val="ac"/>
        <w:spacing w:before="156" w:after="156"/>
        <w:rPr>
          <w:rFonts w:hint="eastAsia"/>
        </w:rPr>
      </w:pPr>
      <w:r>
        <w:rPr>
          <w:rFonts w:hint="eastAsia"/>
        </w:rPr>
        <w:t>图</w:t>
      </w:r>
      <w:r>
        <w:rPr>
          <w:rFonts w:hint="eastAsia"/>
        </w:rPr>
        <w:t>2</w:t>
      </w:r>
    </w:p>
    <w:p w:rsidR="00AC2862" w:rsidRDefault="00000000">
      <w:pPr>
        <w:ind w:firstLineChars="0" w:firstLine="0"/>
        <w:jc w:val="center"/>
      </w:pPr>
      <w:r>
        <w:rPr>
          <w:rFonts w:hint="eastAsia"/>
          <w:noProof/>
        </w:rPr>
        <w:lastRenderedPageBreak/>
        <w:drawing>
          <wp:inline distT="0" distB="0" distL="0" distR="0">
            <wp:extent cx="5219700" cy="4116705"/>
            <wp:effectExtent l="0" t="0" r="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19700" cy="4116705"/>
                    </a:xfrm>
                    <a:prstGeom prst="rect">
                      <a:avLst/>
                    </a:prstGeom>
                  </pic:spPr>
                </pic:pic>
              </a:graphicData>
            </a:graphic>
          </wp:inline>
        </w:drawing>
      </w:r>
    </w:p>
    <w:p w:rsidR="00AC2862" w:rsidRDefault="00000000">
      <w:pPr>
        <w:pStyle w:val="ac"/>
        <w:spacing w:before="156" w:after="156"/>
      </w:pPr>
      <w:r>
        <w:rPr>
          <w:rFonts w:hint="eastAsia"/>
        </w:rPr>
        <w:t>图</w:t>
      </w:r>
      <w:r w:rsidR="00DB0546">
        <w:rPr>
          <w:rFonts w:hint="eastAsia"/>
        </w:rPr>
        <w:t>3</w:t>
      </w:r>
    </w:p>
    <w:p w:rsidR="00AC2862" w:rsidRDefault="00000000">
      <w:pPr>
        <w:ind w:firstLineChars="0" w:firstLine="0"/>
        <w:jc w:val="center"/>
      </w:pPr>
      <w:r>
        <w:rPr>
          <w:rFonts w:hint="eastAsia"/>
          <w:noProof/>
        </w:rPr>
        <w:drawing>
          <wp:inline distT="0" distB="0" distL="0" distR="0">
            <wp:extent cx="5353685" cy="3642360"/>
            <wp:effectExtent l="0" t="0" r="1841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353685" cy="3642360"/>
                    </a:xfrm>
                    <a:prstGeom prst="rect">
                      <a:avLst/>
                    </a:prstGeom>
                  </pic:spPr>
                </pic:pic>
              </a:graphicData>
            </a:graphic>
          </wp:inline>
        </w:drawing>
      </w:r>
    </w:p>
    <w:p w:rsidR="00AC2862" w:rsidRDefault="00000000" w:rsidP="00DB0546">
      <w:pPr>
        <w:pStyle w:val="ac"/>
        <w:spacing w:before="156" w:after="156"/>
      </w:pPr>
      <w:r>
        <w:rPr>
          <w:rFonts w:hint="eastAsia"/>
        </w:rPr>
        <w:t>图</w:t>
      </w:r>
      <w:r w:rsidR="00DB0546">
        <w:rPr>
          <w:rFonts w:hint="eastAsia"/>
        </w:rPr>
        <w:t>4</w:t>
      </w:r>
    </w:p>
    <w:p w:rsidR="00F94EEC" w:rsidRDefault="00F94EEC" w:rsidP="00F94EEC">
      <w:pPr>
        <w:ind w:firstLineChars="0" w:firstLine="0"/>
        <w:jc w:val="center"/>
      </w:pPr>
      <w:r>
        <w:rPr>
          <w:rFonts w:hint="eastAsia"/>
          <w:noProof/>
        </w:rPr>
        <w:lastRenderedPageBreak/>
        <w:drawing>
          <wp:inline distT="0" distB="0" distL="114300" distR="114300" wp14:anchorId="3DB49F06" wp14:editId="55458C62">
            <wp:extent cx="5318848" cy="6049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5341941" cy="6076192"/>
                    </a:xfrm>
                    <a:prstGeom prst="rect">
                      <a:avLst/>
                    </a:prstGeom>
                  </pic:spPr>
                </pic:pic>
              </a:graphicData>
            </a:graphic>
          </wp:inline>
        </w:drawing>
      </w:r>
    </w:p>
    <w:p w:rsidR="00F94EEC" w:rsidRDefault="00F94EEC" w:rsidP="00F94EEC">
      <w:pPr>
        <w:pStyle w:val="ac"/>
        <w:spacing w:before="156" w:after="156"/>
      </w:pPr>
      <w:r>
        <w:rPr>
          <w:rFonts w:hint="eastAsia"/>
        </w:rPr>
        <w:t>图</w:t>
      </w:r>
      <w:r>
        <w:rPr>
          <w:rFonts w:hint="eastAsia"/>
        </w:rPr>
        <w:t>5</w:t>
      </w:r>
    </w:p>
    <w:p w:rsidR="00F94EEC" w:rsidRDefault="00F94EEC" w:rsidP="00F94EEC">
      <w:pPr>
        <w:ind w:firstLineChars="0" w:firstLine="0"/>
        <w:jc w:val="center"/>
      </w:pPr>
      <w:r>
        <w:rPr>
          <w:rFonts w:hint="eastAsia"/>
          <w:noProof/>
        </w:rPr>
        <w:lastRenderedPageBreak/>
        <w:drawing>
          <wp:inline distT="0" distB="0" distL="114300" distR="114300" wp14:anchorId="5B4D9003" wp14:editId="499A9A02">
            <wp:extent cx="5192201" cy="51922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5203838" cy="5203838"/>
                    </a:xfrm>
                    <a:prstGeom prst="rect">
                      <a:avLst/>
                    </a:prstGeom>
                  </pic:spPr>
                </pic:pic>
              </a:graphicData>
            </a:graphic>
          </wp:inline>
        </w:drawing>
      </w:r>
    </w:p>
    <w:p w:rsidR="00F94EEC" w:rsidRDefault="00F94EEC" w:rsidP="00F94EEC">
      <w:pPr>
        <w:pStyle w:val="ac"/>
        <w:spacing w:before="156" w:after="156"/>
        <w:ind w:firstLine="480"/>
      </w:pPr>
      <w:r>
        <w:rPr>
          <w:rFonts w:hint="eastAsia"/>
        </w:rPr>
        <w:t>图</w:t>
      </w:r>
      <w:r>
        <w:t>6</w:t>
      </w:r>
    </w:p>
    <w:p w:rsidR="00F94EEC" w:rsidRDefault="00F94EEC" w:rsidP="00F94EEC">
      <w:pPr>
        <w:ind w:firstLineChars="0" w:firstLine="0"/>
        <w:jc w:val="center"/>
      </w:pPr>
      <w:r>
        <w:rPr>
          <w:rFonts w:hint="eastAsia"/>
          <w:noProof/>
        </w:rPr>
        <w:lastRenderedPageBreak/>
        <w:drawing>
          <wp:inline distT="0" distB="0" distL="0" distR="0" wp14:anchorId="4B130D2D" wp14:editId="34ED5802">
            <wp:extent cx="5274310" cy="5274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stretch>
                      <a:fillRect/>
                    </a:stretch>
                  </pic:blipFill>
                  <pic:spPr>
                    <a:xfrm>
                      <a:off x="0" y="0"/>
                      <a:ext cx="5274310" cy="5274310"/>
                    </a:xfrm>
                    <a:prstGeom prst="rect">
                      <a:avLst/>
                    </a:prstGeom>
                  </pic:spPr>
                </pic:pic>
              </a:graphicData>
            </a:graphic>
          </wp:inline>
        </w:drawing>
      </w:r>
    </w:p>
    <w:p w:rsidR="00F94EEC" w:rsidRDefault="00F94EEC" w:rsidP="00F94EEC">
      <w:pPr>
        <w:pStyle w:val="ac"/>
        <w:spacing w:before="156" w:after="156"/>
        <w:ind w:firstLine="480"/>
      </w:pPr>
      <w:r>
        <w:rPr>
          <w:rFonts w:hint="eastAsia"/>
        </w:rPr>
        <w:t>图</w:t>
      </w:r>
      <w:r>
        <w:t>7</w:t>
      </w:r>
    </w:p>
    <w:p w:rsidR="00F94EEC" w:rsidRDefault="00F94EEC" w:rsidP="00F94EEC">
      <w:pPr>
        <w:pStyle w:val="ac"/>
        <w:spacing w:before="156" w:after="156"/>
        <w:rPr>
          <w:rFonts w:ascii="sans-serif" w:eastAsia="sans-serif" w:hAnsi="sans-serif" w:cs="sans-serif"/>
          <w:color w:val="3F4350"/>
          <w:sz w:val="20"/>
          <w:szCs w:val="20"/>
          <w:shd w:val="clear" w:color="auto" w:fill="FFFFFF"/>
        </w:rPr>
      </w:pPr>
    </w:p>
    <w:p w:rsidR="00F94EEC" w:rsidRDefault="00F94EEC" w:rsidP="00DB0546">
      <w:pPr>
        <w:pStyle w:val="ac"/>
        <w:spacing w:before="156" w:after="156"/>
      </w:pPr>
    </w:p>
    <w:p w:rsidR="00AC2862" w:rsidRDefault="00000000">
      <w:pPr>
        <w:ind w:firstLineChars="0" w:firstLine="0"/>
        <w:jc w:val="center"/>
      </w:pPr>
      <w:r>
        <w:rPr>
          <w:noProof/>
        </w:rPr>
        <w:lastRenderedPageBreak/>
        <w:drawing>
          <wp:inline distT="0" distB="0" distL="0" distR="0">
            <wp:extent cx="5162550" cy="449852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162550" cy="4498526"/>
                    </a:xfrm>
                    <a:prstGeom prst="rect">
                      <a:avLst/>
                    </a:prstGeom>
                  </pic:spPr>
                </pic:pic>
              </a:graphicData>
            </a:graphic>
          </wp:inline>
        </w:drawing>
      </w:r>
    </w:p>
    <w:p w:rsidR="00AC2862" w:rsidRDefault="00000000">
      <w:pPr>
        <w:pStyle w:val="ac"/>
        <w:spacing w:before="156" w:after="156"/>
      </w:pPr>
      <w:r>
        <w:rPr>
          <w:rFonts w:hint="eastAsia"/>
        </w:rPr>
        <w:t>图</w:t>
      </w:r>
      <w:r>
        <w:rPr>
          <w:rFonts w:hint="eastAsia"/>
        </w:rPr>
        <w:t>8</w:t>
      </w:r>
    </w:p>
    <w:p w:rsidR="00AC2862" w:rsidRDefault="00AC2862">
      <w:pPr>
        <w:ind w:firstLineChars="0" w:firstLine="0"/>
      </w:pPr>
    </w:p>
    <w:p w:rsidR="00FA1A1C" w:rsidRDefault="00FA1A1C">
      <w:pPr>
        <w:ind w:firstLineChars="0" w:firstLine="0"/>
        <w:jc w:val="center"/>
        <w:rPr>
          <w:rFonts w:hint="eastAsia"/>
        </w:rPr>
      </w:pPr>
    </w:p>
    <w:sectPr w:rsidR="00FA1A1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DD8" w:rsidRDefault="00E90DD8">
      <w:pPr>
        <w:spacing w:line="240" w:lineRule="auto"/>
        <w:ind w:firstLine="480"/>
      </w:pPr>
      <w:r>
        <w:separator/>
      </w:r>
    </w:p>
  </w:endnote>
  <w:endnote w:type="continuationSeparator" w:id="0">
    <w:p w:rsidR="00E90DD8" w:rsidRDefault="00E90DD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ans-serif">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862" w:rsidRDefault="00AC286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DD8" w:rsidRDefault="00E90DD8">
      <w:pPr>
        <w:spacing w:before="0" w:after="0"/>
        <w:ind w:firstLine="480"/>
      </w:pPr>
      <w:r>
        <w:separator/>
      </w:r>
    </w:p>
  </w:footnote>
  <w:footnote w:type="continuationSeparator" w:id="0">
    <w:p w:rsidR="00E90DD8" w:rsidRDefault="00E90DD8">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2862" w:rsidRDefault="00AC2862">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96940" w:rsidRDefault="00196940">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56C5"/>
    <w:multiLevelType w:val="multilevel"/>
    <w:tmpl w:val="243E56C5"/>
    <w:lvl w:ilvl="0">
      <w:start w:val="1"/>
      <w:numFmt w:val="decimal"/>
      <w:pStyle w:val="2"/>
      <w:suff w:val="space"/>
      <w:lvlText w:val="%1."/>
      <w:lvlJc w:val="left"/>
      <w:pPr>
        <w:tabs>
          <w:tab w:val="left" w:pos="420"/>
        </w:tabs>
      </w:pPr>
      <w:rPr>
        <w:rFonts w:ascii="宋体" w:eastAsia="宋体" w:hAnsi="宋体" w:cs="宋体" w:hint="default"/>
      </w:rPr>
    </w:lvl>
    <w:lvl w:ilvl="1">
      <w:start w:val="1"/>
      <w:numFmt w:val="decimal"/>
      <w:pStyle w:val="3"/>
      <w:lvlText w:val="%1.%2"/>
      <w:lvlJc w:val="left"/>
      <w:pPr>
        <w:tabs>
          <w:tab w:val="left" w:pos="420"/>
        </w:tabs>
        <w:ind w:left="420" w:hanging="420"/>
      </w:pPr>
      <w:rPr>
        <w:rFonts w:ascii="宋体" w:eastAsia="宋体" w:hAnsi="宋体" w:cs="宋体" w:hint="default"/>
      </w:rPr>
    </w:lvl>
    <w:lvl w:ilvl="2">
      <w:start w:val="1"/>
      <w:numFmt w:val="decimal"/>
      <w:pStyle w:val="4"/>
      <w:lvlText w:val="%1.%2.%3"/>
      <w:lvlJc w:val="left"/>
      <w:pPr>
        <w:tabs>
          <w:tab w:val="left" w:pos="1260"/>
        </w:tabs>
        <w:ind w:left="1260" w:hanging="420"/>
      </w:pPr>
      <w:rPr>
        <w:rFonts w:ascii="宋体" w:eastAsia="宋体" w:hAnsi="宋体" w:cs="宋体" w:hint="default"/>
      </w:rPr>
    </w:lvl>
    <w:lvl w:ilvl="3">
      <w:start w:val="1"/>
      <w:numFmt w:val="decimal"/>
      <w:pStyle w:val="5"/>
      <w:lvlText w:val="%1.%2.%3.%4"/>
      <w:lvlJc w:val="left"/>
      <w:pPr>
        <w:tabs>
          <w:tab w:val="left" w:pos="1680"/>
        </w:tabs>
        <w:ind w:left="1680" w:hanging="420"/>
      </w:pPr>
      <w:rPr>
        <w:rFonts w:ascii="宋体" w:eastAsia="宋体" w:hAnsi="宋体" w:cs="宋体" w:hint="default"/>
      </w:rPr>
    </w:lvl>
    <w:lvl w:ilvl="4">
      <w:start w:val="1"/>
      <w:numFmt w:val="lowerLetter"/>
      <w:lvlText w:val="%1.%2.%3.%4.%5"/>
      <w:lvlJc w:val="left"/>
      <w:pPr>
        <w:tabs>
          <w:tab w:val="left" w:pos="2100"/>
        </w:tabs>
        <w:ind w:left="2100" w:hanging="420"/>
      </w:pPr>
      <w:rPr>
        <w:rFonts w:ascii="宋体" w:eastAsia="宋体" w:hAnsi="宋体" w:cs="宋体" w:hint="default"/>
      </w:rPr>
    </w:lvl>
    <w:lvl w:ilvl="5">
      <w:start w:val="1"/>
      <w:numFmt w:val="lowerLetter"/>
      <w:lvlText w:val="%6)"/>
      <w:lvlJc w:val="left"/>
      <w:pPr>
        <w:tabs>
          <w:tab w:val="left" w:pos="2520"/>
        </w:tabs>
        <w:ind w:left="2520" w:hanging="420"/>
      </w:pPr>
      <w:rPr>
        <w:rFonts w:ascii="宋体" w:eastAsia="宋体" w:hAnsi="宋体" w:cs="宋体"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1050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NWMwNzIzY2M0NTc1YzJmNDViZDU2MTQ2ODhiMGJlZDIifQ=="/>
  </w:docVars>
  <w:rsids>
    <w:rsidRoot w:val="CF0EC991"/>
    <w:rsid w:val="95FDDA18"/>
    <w:rsid w:val="9BF786E6"/>
    <w:rsid w:val="9DDF160A"/>
    <w:rsid w:val="9FF58F89"/>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 w:val="CF0EC991"/>
    <w:rsid w:val="D6FE8481"/>
    <w:rsid w:val="D7B69EA4"/>
    <w:rsid w:val="D7F44B79"/>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 w:val="0001331F"/>
    <w:rsid w:val="0002368D"/>
    <w:rsid w:val="00026838"/>
    <w:rsid w:val="00032E56"/>
    <w:rsid w:val="00050563"/>
    <w:rsid w:val="00081E07"/>
    <w:rsid w:val="00094B01"/>
    <w:rsid w:val="00096956"/>
    <w:rsid w:val="000A5F6C"/>
    <w:rsid w:val="000F073F"/>
    <w:rsid w:val="00113A57"/>
    <w:rsid w:val="001332BE"/>
    <w:rsid w:val="00177637"/>
    <w:rsid w:val="001814A7"/>
    <w:rsid w:val="00196940"/>
    <w:rsid w:val="001B5DB8"/>
    <w:rsid w:val="001C120F"/>
    <w:rsid w:val="001D3D37"/>
    <w:rsid w:val="00206E71"/>
    <w:rsid w:val="00207C2B"/>
    <w:rsid w:val="002513B0"/>
    <w:rsid w:val="002609FD"/>
    <w:rsid w:val="00347611"/>
    <w:rsid w:val="0038407F"/>
    <w:rsid w:val="0039021A"/>
    <w:rsid w:val="003A57AB"/>
    <w:rsid w:val="003B26BC"/>
    <w:rsid w:val="003E47C5"/>
    <w:rsid w:val="003E4B9A"/>
    <w:rsid w:val="003F7892"/>
    <w:rsid w:val="00495C05"/>
    <w:rsid w:val="00497D3B"/>
    <w:rsid w:val="004D6C35"/>
    <w:rsid w:val="004E209E"/>
    <w:rsid w:val="004F01A5"/>
    <w:rsid w:val="005359BA"/>
    <w:rsid w:val="00583045"/>
    <w:rsid w:val="00583E70"/>
    <w:rsid w:val="00586501"/>
    <w:rsid w:val="00597DD5"/>
    <w:rsid w:val="005A515B"/>
    <w:rsid w:val="005C6F23"/>
    <w:rsid w:val="00611D5D"/>
    <w:rsid w:val="0061634E"/>
    <w:rsid w:val="00666D3D"/>
    <w:rsid w:val="006C382D"/>
    <w:rsid w:val="00700A37"/>
    <w:rsid w:val="0071182B"/>
    <w:rsid w:val="00771DCE"/>
    <w:rsid w:val="0078189B"/>
    <w:rsid w:val="007A68F4"/>
    <w:rsid w:val="007E0D00"/>
    <w:rsid w:val="007E6F42"/>
    <w:rsid w:val="00821655"/>
    <w:rsid w:val="008608AD"/>
    <w:rsid w:val="00867F94"/>
    <w:rsid w:val="008C25BD"/>
    <w:rsid w:val="00917BF3"/>
    <w:rsid w:val="00922F3C"/>
    <w:rsid w:val="00930FE7"/>
    <w:rsid w:val="00940ECE"/>
    <w:rsid w:val="00951D37"/>
    <w:rsid w:val="00964056"/>
    <w:rsid w:val="00985408"/>
    <w:rsid w:val="009B0F61"/>
    <w:rsid w:val="009B6E9E"/>
    <w:rsid w:val="009F1244"/>
    <w:rsid w:val="009F7291"/>
    <w:rsid w:val="00A02BF9"/>
    <w:rsid w:val="00A64E5F"/>
    <w:rsid w:val="00AC0D16"/>
    <w:rsid w:val="00AC2862"/>
    <w:rsid w:val="00AD7F73"/>
    <w:rsid w:val="00B2449F"/>
    <w:rsid w:val="00B623C6"/>
    <w:rsid w:val="00B639F7"/>
    <w:rsid w:val="00B6460B"/>
    <w:rsid w:val="00B64987"/>
    <w:rsid w:val="00B75E70"/>
    <w:rsid w:val="00B876F1"/>
    <w:rsid w:val="00B9791F"/>
    <w:rsid w:val="00BD0159"/>
    <w:rsid w:val="00BD3BC0"/>
    <w:rsid w:val="00C04A76"/>
    <w:rsid w:val="00C36472"/>
    <w:rsid w:val="00C44843"/>
    <w:rsid w:val="00C54014"/>
    <w:rsid w:val="00C67759"/>
    <w:rsid w:val="00C67F9C"/>
    <w:rsid w:val="00C73C71"/>
    <w:rsid w:val="00C90257"/>
    <w:rsid w:val="00CA1E32"/>
    <w:rsid w:val="00CB3970"/>
    <w:rsid w:val="00CB39CC"/>
    <w:rsid w:val="00CE18ED"/>
    <w:rsid w:val="00CE500C"/>
    <w:rsid w:val="00D36A48"/>
    <w:rsid w:val="00D47E7A"/>
    <w:rsid w:val="00D510D5"/>
    <w:rsid w:val="00D53483"/>
    <w:rsid w:val="00D64EAD"/>
    <w:rsid w:val="00DA3D21"/>
    <w:rsid w:val="00DB0546"/>
    <w:rsid w:val="00DB08DE"/>
    <w:rsid w:val="00DC4FB1"/>
    <w:rsid w:val="00DD7699"/>
    <w:rsid w:val="00E1770B"/>
    <w:rsid w:val="00E20A5B"/>
    <w:rsid w:val="00E2711B"/>
    <w:rsid w:val="00E36223"/>
    <w:rsid w:val="00E63808"/>
    <w:rsid w:val="00E66C4D"/>
    <w:rsid w:val="00E90DD8"/>
    <w:rsid w:val="00EB5132"/>
    <w:rsid w:val="00EF0B64"/>
    <w:rsid w:val="00F064C5"/>
    <w:rsid w:val="00F84C07"/>
    <w:rsid w:val="00F94EEC"/>
    <w:rsid w:val="00FA1A1C"/>
    <w:rsid w:val="00FA4A2E"/>
    <w:rsid w:val="00FA4BC0"/>
    <w:rsid w:val="00FA658C"/>
    <w:rsid w:val="00FB27CD"/>
    <w:rsid w:val="00FF3A0C"/>
    <w:rsid w:val="03B4286B"/>
    <w:rsid w:val="07A77A05"/>
    <w:rsid w:val="09C96862"/>
    <w:rsid w:val="0AFF60BB"/>
    <w:rsid w:val="11210EF8"/>
    <w:rsid w:val="13BEFCA1"/>
    <w:rsid w:val="1AE6371B"/>
    <w:rsid w:val="1FF22B62"/>
    <w:rsid w:val="1FF98FAA"/>
    <w:rsid w:val="249E155A"/>
    <w:rsid w:val="24B34F61"/>
    <w:rsid w:val="27D3197C"/>
    <w:rsid w:val="2C571AA1"/>
    <w:rsid w:val="2FAC4ADB"/>
    <w:rsid w:val="329A4360"/>
    <w:rsid w:val="339FBE14"/>
    <w:rsid w:val="38B74957"/>
    <w:rsid w:val="3BFDC024"/>
    <w:rsid w:val="3C1C08F2"/>
    <w:rsid w:val="3C692D46"/>
    <w:rsid w:val="3DCF7F7D"/>
    <w:rsid w:val="3E57CB78"/>
    <w:rsid w:val="3EDFEFBA"/>
    <w:rsid w:val="3FA64E65"/>
    <w:rsid w:val="3FD35708"/>
    <w:rsid w:val="3FF72672"/>
    <w:rsid w:val="457C51B2"/>
    <w:rsid w:val="46384551"/>
    <w:rsid w:val="4A317B67"/>
    <w:rsid w:val="4BFFEC5A"/>
    <w:rsid w:val="4C942727"/>
    <w:rsid w:val="4D570D90"/>
    <w:rsid w:val="4DF7C06B"/>
    <w:rsid w:val="4FE237A9"/>
    <w:rsid w:val="507F3FA0"/>
    <w:rsid w:val="58CE2E66"/>
    <w:rsid w:val="5A771511"/>
    <w:rsid w:val="5B4265E1"/>
    <w:rsid w:val="5BAF24C2"/>
    <w:rsid w:val="5BF6891F"/>
    <w:rsid w:val="5BFFEEAF"/>
    <w:rsid w:val="5C6425F4"/>
    <w:rsid w:val="5EFF691E"/>
    <w:rsid w:val="5FA91B01"/>
    <w:rsid w:val="5FD51827"/>
    <w:rsid w:val="6363CDBF"/>
    <w:rsid w:val="6379C650"/>
    <w:rsid w:val="63DE2B90"/>
    <w:rsid w:val="679FE517"/>
    <w:rsid w:val="67FF7014"/>
    <w:rsid w:val="691F2D83"/>
    <w:rsid w:val="6AB106E3"/>
    <w:rsid w:val="6C7FADED"/>
    <w:rsid w:val="6CAB3449"/>
    <w:rsid w:val="6F6E6673"/>
    <w:rsid w:val="6F7DCEB2"/>
    <w:rsid w:val="71816C39"/>
    <w:rsid w:val="76F7AEB6"/>
    <w:rsid w:val="77E7899D"/>
    <w:rsid w:val="77FFDE1B"/>
    <w:rsid w:val="78F7F2DC"/>
    <w:rsid w:val="799B211A"/>
    <w:rsid w:val="7A501FBD"/>
    <w:rsid w:val="7BFB55CC"/>
    <w:rsid w:val="7BFFFF37"/>
    <w:rsid w:val="7CF2B3E2"/>
    <w:rsid w:val="7D7F1231"/>
    <w:rsid w:val="7DEF28F9"/>
    <w:rsid w:val="7DFF9605"/>
    <w:rsid w:val="7F785AC0"/>
    <w:rsid w:val="7FBFD568"/>
    <w:rsid w:val="7FFCC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E2E549"/>
  <w15:docId w15:val="{D48A1798-DE43-4633-9120-9805B9C3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5132"/>
    <w:pPr>
      <w:widowControl w:val="0"/>
      <w:spacing w:before="120" w:after="120" w:line="360" w:lineRule="auto"/>
      <w:ind w:firstLineChars="200" w:firstLine="883"/>
      <w:jc w:val="both"/>
    </w:pPr>
    <w:rPr>
      <w:rFonts w:eastAsiaTheme="minorEastAsia"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numId w:val="1"/>
      </w:numPr>
      <w:spacing w:before="260" w:after="260" w:line="413" w:lineRule="auto"/>
      <w:outlineLvl w:val="1"/>
    </w:pPr>
    <w:rPr>
      <w:rFonts w:eastAsia="黑体"/>
      <w:b/>
      <w:sz w:val="32"/>
    </w:rPr>
  </w:style>
  <w:style w:type="paragraph" w:styleId="3">
    <w:name w:val="heading 3"/>
    <w:basedOn w:val="a"/>
    <w:next w:val="a"/>
    <w:unhideWhenUsed/>
    <w:qFormat/>
    <w:pPr>
      <w:keepNext/>
      <w:keepLines/>
      <w:numPr>
        <w:ilvl w:val="1"/>
        <w:numId w:val="1"/>
      </w:numPr>
      <w:spacing w:before="140" w:after="140" w:line="413" w:lineRule="auto"/>
      <w:ind w:left="840"/>
      <w:outlineLvl w:val="2"/>
    </w:pPr>
    <w:rPr>
      <w:rFonts w:eastAsia="黑体"/>
      <w:b/>
      <w:sz w:val="32"/>
    </w:rPr>
  </w:style>
  <w:style w:type="paragraph" w:styleId="4">
    <w:name w:val="heading 4"/>
    <w:basedOn w:val="a"/>
    <w:next w:val="a"/>
    <w:unhideWhenUsed/>
    <w:qFormat/>
    <w:pPr>
      <w:keepNext/>
      <w:keepLines/>
      <w:numPr>
        <w:ilvl w:val="2"/>
        <w:numId w:val="1"/>
      </w:numPr>
      <w:spacing w:before="280" w:after="290" w:line="372" w:lineRule="auto"/>
      <w:outlineLvl w:val="3"/>
    </w:pPr>
    <w:rPr>
      <w:rFonts w:eastAsia="黑体"/>
      <w:sz w:val="28"/>
    </w:rPr>
  </w:style>
  <w:style w:type="paragraph" w:styleId="5">
    <w:name w:val="heading 5"/>
    <w:basedOn w:val="a"/>
    <w:next w:val="a"/>
    <w:unhideWhenUsed/>
    <w:qFormat/>
    <w:pPr>
      <w:keepNext/>
      <w:keepLines/>
      <w:numPr>
        <w:ilvl w:val="3"/>
        <w:numId w:val="1"/>
      </w:numPr>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link w:val="a5"/>
    <w:pPr>
      <w:tabs>
        <w:tab w:val="center" w:pos="4153"/>
        <w:tab w:val="right" w:pos="8306"/>
      </w:tabs>
      <w:snapToGrid w:val="0"/>
      <w:spacing w:line="240" w:lineRule="auto"/>
      <w:jc w:val="left"/>
    </w:pPr>
    <w:rPr>
      <w:sz w:val="18"/>
      <w:szCs w:val="18"/>
    </w:rPr>
  </w:style>
  <w:style w:type="paragraph" w:styleId="a6">
    <w:name w:val="header"/>
    <w:basedOn w:val="a"/>
    <w:link w:val="a7"/>
    <w:pPr>
      <w:pBdr>
        <w:bottom w:val="single" w:sz="6" w:space="1" w:color="auto"/>
      </w:pBdr>
      <w:tabs>
        <w:tab w:val="center" w:pos="4153"/>
        <w:tab w:val="right" w:pos="8306"/>
      </w:tabs>
      <w:snapToGrid w:val="0"/>
      <w:spacing w:line="240" w:lineRule="auto"/>
      <w:jc w:val="center"/>
    </w:pPr>
    <w:rPr>
      <w:sz w:val="18"/>
      <w:szCs w:val="18"/>
    </w:rPr>
  </w:style>
  <w:style w:type="paragraph" w:styleId="a8">
    <w:name w:val="Normal (Web)"/>
    <w:basedOn w:val="a"/>
    <w:qFormat/>
    <w:pPr>
      <w:spacing w:before="0" w:beforeAutospacing="1" w:after="0" w:afterAutospacing="1"/>
      <w:jc w:val="left"/>
    </w:pPr>
    <w:rPr>
      <w:rFonts w:cs="Times New Roman"/>
      <w:kern w:val="0"/>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公式"/>
    <w:basedOn w:val="a"/>
    <w:next w:val="a"/>
    <w:qFormat/>
    <w:pPr>
      <w:tabs>
        <w:tab w:val="center" w:pos="4479"/>
        <w:tab w:val="right" w:pos="8961"/>
        <w:tab w:val="right" w:pos="10431"/>
      </w:tabs>
      <w:spacing w:before="0" w:after="0"/>
      <w:ind w:firstLine="482"/>
      <w:jc w:val="center"/>
    </w:pPr>
    <w:rPr>
      <w:rFonts w:eastAsia="宋体" w:cs="Times New Roman"/>
    </w:rPr>
  </w:style>
  <w:style w:type="character" w:customStyle="1" w:styleId="a7">
    <w:name w:val="页眉 字符"/>
    <w:basedOn w:val="a0"/>
    <w:link w:val="a6"/>
    <w:rPr>
      <w:rFonts w:eastAsiaTheme="minorEastAsia" w:cstheme="minorBidi"/>
      <w:kern w:val="2"/>
      <w:sz w:val="18"/>
      <w:szCs w:val="18"/>
    </w:rPr>
  </w:style>
  <w:style w:type="character" w:customStyle="1" w:styleId="a5">
    <w:name w:val="页脚 字符"/>
    <w:basedOn w:val="a0"/>
    <w:link w:val="a4"/>
    <w:rPr>
      <w:rFonts w:eastAsiaTheme="minorEastAsia" w:cstheme="minorBidi"/>
      <w:kern w:val="2"/>
      <w:sz w:val="18"/>
      <w:szCs w:val="18"/>
    </w:rPr>
  </w:style>
  <w:style w:type="character" w:styleId="ab">
    <w:name w:val="Placeholder Text"/>
    <w:basedOn w:val="a0"/>
    <w:uiPriority w:val="99"/>
    <w:rPr>
      <w:color w:val="808080"/>
    </w:rPr>
  </w:style>
  <w:style w:type="paragraph" w:customStyle="1" w:styleId="ac">
    <w:name w:val="图表"/>
    <w:basedOn w:val="a"/>
    <w:pPr>
      <w:tabs>
        <w:tab w:val="center" w:pos="4479"/>
        <w:tab w:val="right" w:pos="8961"/>
        <w:tab w:val="right" w:pos="10431"/>
      </w:tabs>
      <w:spacing w:beforeLines="50" w:before="50" w:afterLines="50" w:after="50" w:line="240" w:lineRule="auto"/>
      <w:ind w:firstLineChars="0" w:firstLine="0"/>
      <w:jc w:val="center"/>
    </w:pPr>
    <w:rPr>
      <w:rFonts w:eastAsia="宋体" w:cs="Times New Roman"/>
      <w:sz w:val="21"/>
    </w:rPr>
  </w:style>
  <w:style w:type="paragraph" w:customStyle="1" w:styleId="ad">
    <w:name w:val="È±Ê¡ÎÄ±¾"/>
    <w:basedOn w:val="a"/>
    <w:qFormat/>
    <w:rsid w:val="00F84C07"/>
    <w:pPr>
      <w:widowControl/>
      <w:overflowPunct w:val="0"/>
      <w:autoSpaceDE w:val="0"/>
      <w:autoSpaceDN w:val="0"/>
      <w:adjustRightInd w:val="0"/>
      <w:spacing w:before="0" w:after="0" w:line="240" w:lineRule="auto"/>
      <w:ind w:firstLineChars="0" w:firstLine="0"/>
      <w:jc w:val="left"/>
      <w:textAlignment w:val="baseline"/>
    </w:pPr>
    <w:rPr>
      <w:rFonts w:eastAsia="宋体"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8560</TotalTime>
  <Pages>18</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Crazy月</dc:creator>
  <cp:keywords/>
  <dc:description/>
  <cp:lastModifiedBy>高 余敬</cp:lastModifiedBy>
  <cp:revision>12</cp:revision>
  <dcterms:created xsi:type="dcterms:W3CDTF">2022-09-16T15:15:00Z</dcterms:created>
  <dcterms:modified xsi:type="dcterms:W3CDTF">2022-11-24T09:39:00Z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29DA124FC4134668B91C43E8680AC0B7</vt:lpwstr>
  </property>
</Properties>
</file>