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06" w:rsidRDefault="005C4106" w:rsidP="00507AC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CAPER – DER Planning Criteria Project </w:t>
      </w:r>
    </w:p>
    <w:p w:rsidR="005C4106" w:rsidRDefault="005C4106" w:rsidP="00507AC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CLEMSON UNIVERSITY, SEPTEMBER 2015</w:t>
      </w:r>
    </w:p>
    <w:p w:rsidR="00507AC1" w:rsidRDefault="00507AC1">
      <w:pPr>
        <w:rPr>
          <w:rFonts w:ascii="Times New Roman" w:hAnsi="Times New Roman" w:cs="Times New Roman"/>
        </w:rPr>
      </w:pPr>
    </w:p>
    <w:p w:rsidR="000B262A" w:rsidRPr="00507AC1" w:rsidRDefault="005C4106">
      <w:pPr>
        <w:rPr>
          <w:rFonts w:ascii="Times New Roman" w:hAnsi="Times New Roman" w:cs="Times New Roman"/>
          <w:b/>
        </w:rPr>
      </w:pPr>
      <w:r w:rsidRPr="00507AC1">
        <w:rPr>
          <w:rFonts w:ascii="Times New Roman" w:hAnsi="Times New Roman" w:cs="Times New Roman"/>
          <w:b/>
        </w:rPr>
        <w:t>With Ridge Road</w:t>
      </w:r>
      <w:r w:rsidR="00507AC1">
        <w:rPr>
          <w:rFonts w:ascii="Times New Roman" w:hAnsi="Times New Roman" w:cs="Times New Roman"/>
          <w:b/>
        </w:rPr>
        <w:t xml:space="preserve">’s historical </w:t>
      </w:r>
      <w:r w:rsidRPr="00507AC1">
        <w:rPr>
          <w:rFonts w:ascii="Times New Roman" w:hAnsi="Times New Roman" w:cs="Times New Roman"/>
          <w:b/>
        </w:rPr>
        <w:t>Feeder DSCADA yearly dataset please:</w:t>
      </w:r>
      <w:r w:rsidRPr="00507AC1">
        <w:rPr>
          <w:rFonts w:ascii="Times New Roman" w:hAnsi="Times New Roman" w:cs="Times New Roman"/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5C4106" w:rsidTr="005C4106">
        <w:tc>
          <w:tcPr>
            <w:tcW w:w="1188" w:type="dxa"/>
          </w:tcPr>
          <w:p w:rsidR="005C4106" w:rsidRPr="005C4106" w:rsidRDefault="005C4106" w:rsidP="005C41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88" w:type="dxa"/>
          </w:tcPr>
          <w:p w:rsidR="005C4106" w:rsidRDefault="005C4106" w:rsidP="00507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Verify Timestamp alignment of data </w:t>
            </w:r>
            <w:r w:rsidR="00507AC1">
              <w:rPr>
                <w:rFonts w:ascii="Times New Roman" w:hAnsi="Times New Roman" w:cs="Times New Roman"/>
              </w:rPr>
              <w:t>in 10min increments. (60</w:t>
            </w:r>
            <w:r>
              <w:rPr>
                <w:rFonts w:ascii="Times New Roman" w:hAnsi="Times New Roman" w:cs="Times New Roman"/>
              </w:rPr>
              <w:t>*24*365</w:t>
            </w:r>
            <w:r w:rsidR="00507AC1">
              <w:rPr>
                <w:rFonts w:ascii="Times New Roman" w:hAnsi="Times New Roman" w:cs="Times New Roman"/>
              </w:rPr>
              <w:t>)/10</w:t>
            </w:r>
            <w:r>
              <w:rPr>
                <w:rFonts w:ascii="Times New Roman" w:hAnsi="Times New Roman" w:cs="Times New Roman"/>
              </w:rPr>
              <w:t>=</w:t>
            </w:r>
            <w:r w:rsidR="00507AC1">
              <w:rPr>
                <w:rFonts w:ascii="Times New Roman" w:hAnsi="Times New Roman" w:cs="Times New Roman"/>
              </w:rPr>
              <w:t>52560 total</w:t>
            </w:r>
          </w:p>
          <w:p w:rsidR="00507AC1" w:rsidRDefault="00507AC1" w:rsidP="00507AC1">
            <w:pPr>
              <w:rPr>
                <w:rFonts w:ascii="Times New Roman" w:hAnsi="Times New Roman" w:cs="Times New Roman"/>
              </w:rPr>
            </w:pPr>
          </w:p>
        </w:tc>
      </w:tr>
      <w:tr w:rsidR="005C4106" w:rsidTr="005C4106">
        <w:tc>
          <w:tcPr>
            <w:tcW w:w="1188" w:type="dxa"/>
          </w:tcPr>
          <w:p w:rsidR="005C4106" w:rsidRPr="005C4106" w:rsidRDefault="005C4106" w:rsidP="005C41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88" w:type="dxa"/>
          </w:tcPr>
          <w:p w:rsidR="005C4106" w:rsidRPr="000D558F" w:rsidRDefault="005C4106" w:rsidP="000D558F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Times New Roman" w:hAnsi="Times New Roman" w:cs="Times New Roman"/>
              </w:rPr>
            </w:pPr>
            <w:r w:rsidRPr="000D558F">
              <w:rPr>
                <w:rFonts w:ascii="Times New Roman" w:hAnsi="Times New Roman" w:cs="Times New Roman"/>
              </w:rPr>
              <w:t xml:space="preserve">Flag any missing </w:t>
            </w:r>
            <w:proofErr w:type="spellStart"/>
            <w:r w:rsidRPr="000D558F">
              <w:rPr>
                <w:rFonts w:ascii="Times New Roman" w:hAnsi="Times New Roman" w:cs="Times New Roman"/>
              </w:rPr>
              <w:t>datapoints</w:t>
            </w:r>
            <w:proofErr w:type="spellEnd"/>
            <w:r w:rsidRPr="000D558F">
              <w:rPr>
                <w:rFonts w:ascii="Times New Roman" w:hAnsi="Times New Roman" w:cs="Times New Roman"/>
              </w:rPr>
              <w:t xml:space="preserve"> and store timestamp in a separate matrix.</w:t>
            </w:r>
          </w:p>
          <w:p w:rsidR="00507AC1" w:rsidRPr="00507AC1" w:rsidRDefault="00507AC1" w:rsidP="00507AC1">
            <w:pPr>
              <w:pStyle w:val="ListParagraph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</w:tc>
      </w:tr>
      <w:tr w:rsidR="005C4106" w:rsidTr="005C4106">
        <w:tc>
          <w:tcPr>
            <w:tcW w:w="1188" w:type="dxa"/>
          </w:tcPr>
          <w:p w:rsidR="005C4106" w:rsidRPr="005C4106" w:rsidRDefault="005C4106" w:rsidP="005C41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88" w:type="dxa"/>
          </w:tcPr>
          <w:p w:rsidR="00507AC1" w:rsidRDefault="000D558F" w:rsidP="005C4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5C4106">
              <w:rPr>
                <w:rFonts w:ascii="Times New Roman" w:hAnsi="Times New Roman" w:cs="Times New Roman"/>
              </w:rPr>
              <w:t xml:space="preserve">. Linearize missing </w:t>
            </w:r>
            <w:proofErr w:type="spellStart"/>
            <w:r w:rsidR="005C4106">
              <w:rPr>
                <w:rFonts w:ascii="Times New Roman" w:hAnsi="Times New Roman" w:cs="Times New Roman"/>
              </w:rPr>
              <w:t>datapoints</w:t>
            </w:r>
            <w:proofErr w:type="spellEnd"/>
            <w:r w:rsidR="005C4106">
              <w:rPr>
                <w:rFonts w:ascii="Times New Roman" w:hAnsi="Times New Roman" w:cs="Times New Roman"/>
              </w:rPr>
              <w:t xml:space="preserve"> if only gap only &lt;2hrs.</w:t>
            </w:r>
            <w:r w:rsidR="00507AC1">
              <w:rPr>
                <w:rFonts w:ascii="Times New Roman" w:hAnsi="Times New Roman" w:cs="Times New Roman"/>
              </w:rPr>
              <w:t xml:space="preserve"> Continue to flag gaps &gt;2hrs.</w:t>
            </w:r>
          </w:p>
          <w:p w:rsidR="00507AC1" w:rsidRDefault="00507AC1" w:rsidP="005C4106">
            <w:pPr>
              <w:rPr>
                <w:rFonts w:ascii="Times New Roman" w:hAnsi="Times New Roman" w:cs="Times New Roman"/>
              </w:rPr>
            </w:pPr>
          </w:p>
        </w:tc>
      </w:tr>
      <w:tr w:rsidR="005C4106" w:rsidTr="005C4106">
        <w:tc>
          <w:tcPr>
            <w:tcW w:w="1188" w:type="dxa"/>
          </w:tcPr>
          <w:p w:rsidR="005C4106" w:rsidRPr="005C4106" w:rsidRDefault="005C4106" w:rsidP="005C41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88" w:type="dxa"/>
          </w:tcPr>
          <w:p w:rsidR="005C4106" w:rsidRDefault="000D558F" w:rsidP="005C4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C4106">
              <w:rPr>
                <w:rFonts w:ascii="Times New Roman" w:hAnsi="Times New Roman" w:cs="Times New Roman"/>
              </w:rPr>
              <w:t>. Find peak load per month &amp; year 2014.</w:t>
            </w:r>
          </w:p>
          <w:p w:rsidR="00507AC1" w:rsidRDefault="00507AC1" w:rsidP="005C4106">
            <w:pPr>
              <w:rPr>
                <w:rFonts w:ascii="Times New Roman" w:hAnsi="Times New Roman" w:cs="Times New Roman"/>
              </w:rPr>
            </w:pPr>
          </w:p>
        </w:tc>
      </w:tr>
      <w:tr w:rsidR="005C4106" w:rsidTr="005C4106">
        <w:tc>
          <w:tcPr>
            <w:tcW w:w="1188" w:type="dxa"/>
          </w:tcPr>
          <w:p w:rsidR="005C4106" w:rsidRPr="005C4106" w:rsidRDefault="005C4106" w:rsidP="005C41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88" w:type="dxa"/>
          </w:tcPr>
          <w:p w:rsidR="00507AC1" w:rsidRDefault="000D558F" w:rsidP="005C4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5C4106">
              <w:rPr>
                <w:rFonts w:ascii="Times New Roman" w:hAnsi="Times New Roman" w:cs="Times New Roman"/>
              </w:rPr>
              <w:t>. Calculate ratio = min. daytime load (10am – 2pm) / monthly peak load</w:t>
            </w:r>
            <w:r w:rsidR="00507AC1">
              <w:rPr>
                <w:rFonts w:ascii="Times New Roman" w:hAnsi="Times New Roman" w:cs="Times New Roman"/>
              </w:rPr>
              <w:t>. This will be used in the FIRST analysis.</w:t>
            </w:r>
          </w:p>
        </w:tc>
      </w:tr>
      <w:tr w:rsidR="00507AC1" w:rsidTr="005C4106">
        <w:tc>
          <w:tcPr>
            <w:tcW w:w="1188" w:type="dxa"/>
          </w:tcPr>
          <w:p w:rsidR="00507AC1" w:rsidRPr="005C4106" w:rsidRDefault="00507AC1" w:rsidP="005C41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88" w:type="dxa"/>
          </w:tcPr>
          <w:p w:rsidR="00507AC1" w:rsidRDefault="000D558F" w:rsidP="005C4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07AC1">
              <w:rPr>
                <w:rFonts w:ascii="Times New Roman" w:hAnsi="Times New Roman" w:cs="Times New Roman"/>
              </w:rPr>
              <w:t>. Import “DEP_Cap_Bank_Operations.xlsx” &amp; generate array per cap bank: cell(52560,4)</w:t>
            </w:r>
          </w:p>
          <w:p w:rsidR="00507AC1" w:rsidRDefault="00507AC1" w:rsidP="005C4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{TIMESTAMP |  OPEN/CLOSE | </w:t>
            </w:r>
            <w:proofErr w:type="spellStart"/>
            <w:r>
              <w:rPr>
                <w:rFonts w:ascii="Times New Roman" w:hAnsi="Times New Roman" w:cs="Times New Roman"/>
              </w:rPr>
              <w:t>KVAR_before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</w:rPr>
              <w:t>KVAR_after</w:t>
            </w:r>
            <w:proofErr w:type="spellEnd"/>
            <w:r>
              <w:rPr>
                <w:rFonts w:ascii="Times New Roman" w:hAnsi="Times New Roman" w:cs="Times New Roman"/>
              </w:rPr>
              <w:t>}   (per Column)</w:t>
            </w:r>
          </w:p>
        </w:tc>
      </w:tr>
      <w:tr w:rsidR="00AC42EE" w:rsidTr="005C4106">
        <w:tc>
          <w:tcPr>
            <w:tcW w:w="1188" w:type="dxa"/>
          </w:tcPr>
          <w:p w:rsidR="00AC42EE" w:rsidRPr="005C4106" w:rsidRDefault="00AC42EE" w:rsidP="005C41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88" w:type="dxa"/>
          </w:tcPr>
          <w:p w:rsidR="00AC42EE" w:rsidRDefault="000D558F" w:rsidP="005C4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r w:rsidR="00921182">
              <w:rPr>
                <w:rFonts w:ascii="Times New Roman" w:hAnsi="Times New Roman" w:cs="Times New Roman"/>
              </w:rPr>
              <w:t>Do this for</w:t>
            </w:r>
            <w:r w:rsidR="00AC529C">
              <w:rPr>
                <w:rFonts w:ascii="Times New Roman" w:hAnsi="Times New Roman" w:cs="Times New Roman"/>
              </w:rPr>
              <w:t xml:space="preserve"> capacitors</w:t>
            </w:r>
            <w:r w:rsidR="00921182">
              <w:rPr>
                <w:rFonts w:ascii="Times New Roman" w:hAnsi="Times New Roman" w:cs="Times New Roman"/>
              </w:rPr>
              <w:t xml:space="preserve">: </w:t>
            </w:r>
            <w:r w:rsidR="00921182" w:rsidRPr="00921182">
              <w:rPr>
                <w:rFonts w:ascii="Times New Roman" w:hAnsi="Times New Roman" w:cs="Times New Roman"/>
              </w:rPr>
              <w:t>E1183, E2M13, EXF80</w:t>
            </w:r>
          </w:p>
          <w:p w:rsidR="00AC529C" w:rsidRDefault="00AC529C" w:rsidP="005C4106">
            <w:pPr>
              <w:rPr>
                <w:rFonts w:ascii="Times New Roman" w:hAnsi="Times New Roman" w:cs="Times New Roman"/>
              </w:rPr>
            </w:pPr>
          </w:p>
        </w:tc>
      </w:tr>
    </w:tbl>
    <w:p w:rsidR="005C4106" w:rsidRPr="005C4106" w:rsidRDefault="005C4106" w:rsidP="005C4106">
      <w:pPr>
        <w:rPr>
          <w:rFonts w:ascii="Times New Roman" w:hAnsi="Times New Roman" w:cs="Times New Roman"/>
        </w:rPr>
      </w:pPr>
    </w:p>
    <w:sectPr w:rsidR="005C4106" w:rsidRPr="005C4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E18"/>
    <w:multiLevelType w:val="hybridMultilevel"/>
    <w:tmpl w:val="883CC4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0314C"/>
    <w:multiLevelType w:val="hybridMultilevel"/>
    <w:tmpl w:val="C8BEB5C0"/>
    <w:lvl w:ilvl="0" w:tplc="35F4332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E70E3"/>
    <w:multiLevelType w:val="hybridMultilevel"/>
    <w:tmpl w:val="0C1C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66871"/>
    <w:multiLevelType w:val="hybridMultilevel"/>
    <w:tmpl w:val="D4F417FA"/>
    <w:lvl w:ilvl="0" w:tplc="35F4332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06"/>
    <w:rsid w:val="000D558F"/>
    <w:rsid w:val="00507AC1"/>
    <w:rsid w:val="005C4106"/>
    <w:rsid w:val="00657594"/>
    <w:rsid w:val="00921182"/>
    <w:rsid w:val="00AC42EE"/>
    <w:rsid w:val="00AC529C"/>
    <w:rsid w:val="00D8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106"/>
    <w:pPr>
      <w:ind w:left="720"/>
      <w:contextualSpacing/>
    </w:pPr>
  </w:style>
  <w:style w:type="table" w:styleId="TableGrid">
    <w:name w:val="Table Grid"/>
    <w:basedOn w:val="TableNormal"/>
    <w:uiPriority w:val="59"/>
    <w:rsid w:val="005C4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106"/>
    <w:pPr>
      <w:ind w:left="720"/>
      <w:contextualSpacing/>
    </w:pPr>
  </w:style>
  <w:style w:type="table" w:styleId="TableGrid">
    <w:name w:val="Table Grid"/>
    <w:basedOn w:val="TableNormal"/>
    <w:uiPriority w:val="59"/>
    <w:rsid w:val="005C4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jlavall</dc:creator>
  <cp:lastModifiedBy>jlavall</cp:lastModifiedBy>
  <cp:revision>5</cp:revision>
  <dcterms:created xsi:type="dcterms:W3CDTF">2015-09-14T01:12:00Z</dcterms:created>
  <dcterms:modified xsi:type="dcterms:W3CDTF">2015-09-14T04:10:00Z</dcterms:modified>
</cp:coreProperties>
</file>