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6A8" w:rsidRDefault="00D919D4" w:rsidP="00D919D4">
      <w:pPr>
        <w:pStyle w:val="1"/>
      </w:pPr>
      <w:r>
        <w:rPr>
          <w:rFonts w:hint="eastAsia"/>
        </w:rPr>
        <w:t>M</w:t>
      </w:r>
      <w:r>
        <w:t>embership Attack Defense</w:t>
      </w:r>
    </w:p>
    <w:p w:rsidR="00D919D4" w:rsidRDefault="00BB16F0" w:rsidP="00D919D4">
      <w:r>
        <w:rPr>
          <w:rFonts w:hint="eastAsia"/>
        </w:rPr>
        <w:t>M</w:t>
      </w:r>
      <w:r>
        <w:t xml:space="preserve">embership Attack </w:t>
      </w:r>
      <w:r w:rsidR="00C32642">
        <w:rPr>
          <w:rFonts w:hint="eastAsia"/>
        </w:rPr>
        <w:t>利用差分隐私来避免攻击者很容易的通过分类结果找到攻击目标的训练属性。</w:t>
      </w:r>
    </w:p>
    <w:p w:rsidR="00C32642" w:rsidRDefault="00C32642" w:rsidP="00D919D4"/>
    <w:p w:rsidR="00C32642" w:rsidRDefault="00C32642" w:rsidP="00D919D4">
      <w:r>
        <w:rPr>
          <w:rFonts w:hint="eastAsia"/>
        </w:rPr>
        <w:t>主要有以下几个数据集被我们使用：</w:t>
      </w:r>
    </w:p>
    <w:p w:rsidR="00C32642" w:rsidRPr="00C86E1D" w:rsidRDefault="00C32642" w:rsidP="00C32642">
      <w:pPr>
        <w:rPr>
          <w:color w:val="FF0000"/>
        </w:rPr>
      </w:pPr>
      <w:r w:rsidRPr="00C86E1D">
        <w:rPr>
          <w:color w:val="FF0000"/>
        </w:rPr>
        <w:t>UCI Adult(Census Income)数据集</w:t>
      </w:r>
    </w:p>
    <w:p w:rsidR="00C32642" w:rsidRPr="00C86E1D" w:rsidRDefault="00994387" w:rsidP="00C32642">
      <w:pPr>
        <w:rPr>
          <w:color w:val="FF0000"/>
        </w:rPr>
      </w:pPr>
      <w:hyperlink r:id="rId7" w:history="1">
        <w:r w:rsidR="00C32642" w:rsidRPr="00C86E1D">
          <w:rPr>
            <w:rStyle w:val="a7"/>
            <w:color w:val="FF0000"/>
          </w:rPr>
          <w:t>http://archive.ics.uci.edu/ml/datasets/Census+Income</w:t>
        </w:r>
      </w:hyperlink>
      <w:r w:rsidR="00C32642" w:rsidRPr="00C86E1D">
        <w:rPr>
          <w:color w:val="FF0000"/>
        </w:rPr>
        <w:t xml:space="preserve"> </w:t>
      </w:r>
    </w:p>
    <w:p w:rsidR="00C32642" w:rsidRPr="00C86E1D" w:rsidRDefault="00C32642" w:rsidP="00C32642">
      <w:pPr>
        <w:rPr>
          <w:color w:val="FF0000"/>
        </w:rPr>
      </w:pPr>
      <w:r w:rsidRPr="00C86E1D">
        <w:rPr>
          <w:color w:val="FF0000"/>
        </w:rPr>
        <w:t>Texas hospital stays 德州医院数据集</w:t>
      </w:r>
    </w:p>
    <w:p w:rsidR="00C32642" w:rsidRPr="00C86E1D" w:rsidRDefault="00994387" w:rsidP="00C32642">
      <w:pPr>
        <w:rPr>
          <w:color w:val="FF0000"/>
        </w:rPr>
      </w:pPr>
      <w:hyperlink r:id="rId8" w:history="1">
        <w:r w:rsidR="00C32642" w:rsidRPr="00C86E1D">
          <w:rPr>
            <w:rStyle w:val="a8"/>
            <w:rFonts w:hint="eastAsia"/>
            <w:color w:val="FF0000"/>
          </w:rPr>
          <w:t>http://www.dshs.texas.gov/THCIC/Hospitals/Download.shtm</w:t>
        </w:r>
      </w:hyperlink>
      <w:r w:rsidR="00C32642" w:rsidRPr="00C86E1D">
        <w:rPr>
          <w:color w:val="FF0000"/>
        </w:rPr>
        <w:t xml:space="preserve">  </w:t>
      </w:r>
    </w:p>
    <w:p w:rsidR="00C32642" w:rsidRDefault="00C32642" w:rsidP="00C32642">
      <w:r>
        <w:t>Kaggle 用户购买记录数据集：</w:t>
      </w:r>
    </w:p>
    <w:p w:rsidR="00C32642" w:rsidRDefault="00994387" w:rsidP="00C32642">
      <w:hyperlink r:id="rId9" w:history="1">
        <w:r w:rsidR="00C32642">
          <w:rPr>
            <w:rStyle w:val="a8"/>
          </w:rPr>
          <w:t>https://www.kaggle.com/c/acquire-valued-shoppers-challenge/data</w:t>
        </w:r>
      </w:hyperlink>
      <w:r w:rsidR="00C32642">
        <w:t xml:space="preserve"> </w:t>
      </w:r>
    </w:p>
    <w:p w:rsidR="00C32642" w:rsidRDefault="00C32642" w:rsidP="00C32642">
      <w:r>
        <w:t>CIFAR10和CIFAR100数据集：</w:t>
      </w:r>
    </w:p>
    <w:p w:rsidR="00C32642" w:rsidRDefault="00994387" w:rsidP="00C32642">
      <w:hyperlink r:id="rId10" w:history="1">
        <w:r w:rsidR="00C32642">
          <w:rPr>
            <w:rStyle w:val="a7"/>
          </w:rPr>
          <w:t>http://www.cs.toronto.edu/~kriz/cifar.html</w:t>
        </w:r>
      </w:hyperlink>
      <w:r w:rsidR="00C32642">
        <w:t xml:space="preserve"> </w:t>
      </w:r>
    </w:p>
    <w:p w:rsidR="00C32642" w:rsidRDefault="00EF3CD6" w:rsidP="00C32642">
      <w:r>
        <w:rPr>
          <w:rFonts w:hint="eastAsia"/>
        </w:rPr>
        <w:t>四个数据集中，只有最后一个是图像相关的</w:t>
      </w:r>
      <w:r w:rsidR="007F3649">
        <w:rPr>
          <w:rFonts w:hint="eastAsia"/>
        </w:rPr>
        <w:t>的识别工作。</w:t>
      </w:r>
    </w:p>
    <w:p w:rsidR="00920C13" w:rsidRDefault="00920C13" w:rsidP="00C32642"/>
    <w:p w:rsidR="00920C13" w:rsidRDefault="00920C13" w:rsidP="00C32642"/>
    <w:p w:rsidR="00920C13" w:rsidRDefault="00FD3520" w:rsidP="00FD3520">
      <w:pPr>
        <w:pStyle w:val="2"/>
        <w:numPr>
          <w:ilvl w:val="0"/>
          <w:numId w:val="1"/>
        </w:numPr>
      </w:pPr>
      <w:r w:rsidRPr="00FD3520">
        <w:t>UCI Adult数据集</w:t>
      </w:r>
    </w:p>
    <w:p w:rsidR="00C32642" w:rsidRPr="007F3649" w:rsidRDefault="008B0A5C" w:rsidP="00D919D4">
      <w:pPr>
        <w:rPr>
          <w:rFonts w:hint="eastAsia"/>
        </w:rPr>
      </w:pPr>
      <w:r>
        <w:rPr>
          <w:rFonts w:hint="eastAsia"/>
        </w:rPr>
        <w:t>我们首先分析</w:t>
      </w:r>
      <w:r w:rsidRPr="00FD3520">
        <w:t>UCI Adult</w:t>
      </w:r>
      <w:r>
        <w:rPr>
          <w:rFonts w:hint="eastAsia"/>
        </w:rPr>
        <w:t>中的数据集中的内容。</w:t>
      </w:r>
      <w:r w:rsidR="00BA29F8" w:rsidRPr="00FD3520">
        <w:t>UCI Adult</w:t>
      </w:r>
      <w:r w:rsidR="00BA29F8">
        <w:rPr>
          <w:rFonts w:hint="eastAsia"/>
        </w:rPr>
        <w:t>数据集中包含用户的各种信息，然后利用这些信息判断用户的年工资收入是否大于5</w:t>
      </w:r>
      <w:r w:rsidR="00BA29F8">
        <w:t>0</w:t>
      </w:r>
      <w:r w:rsidR="00BA29F8">
        <w:rPr>
          <w:rFonts w:hint="eastAsia"/>
        </w:rPr>
        <w:t>k。</w:t>
      </w:r>
      <w:r w:rsidR="006226B3">
        <w:rPr>
          <w:rFonts w:ascii="Arial" w:hAnsi="Arial" w:cs="Arial"/>
          <w:color w:val="123654"/>
          <w:sz w:val="20"/>
          <w:szCs w:val="20"/>
        </w:rPr>
        <w:t>Prediction task is to determine whether a person makes over 50K a year.</w:t>
      </w:r>
      <w:bookmarkStart w:id="0" w:name="_GoBack"/>
      <w:bookmarkEnd w:id="0"/>
    </w:p>
    <w:sectPr w:rsidR="00C32642" w:rsidRPr="007F36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4387" w:rsidRDefault="00994387" w:rsidP="00D919D4">
      <w:r>
        <w:separator/>
      </w:r>
    </w:p>
  </w:endnote>
  <w:endnote w:type="continuationSeparator" w:id="0">
    <w:p w:rsidR="00994387" w:rsidRDefault="00994387" w:rsidP="00D91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4387" w:rsidRDefault="00994387" w:rsidP="00D919D4">
      <w:r>
        <w:separator/>
      </w:r>
    </w:p>
  </w:footnote>
  <w:footnote w:type="continuationSeparator" w:id="0">
    <w:p w:rsidR="00994387" w:rsidRDefault="00994387" w:rsidP="00D919D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46201B"/>
    <w:multiLevelType w:val="hybridMultilevel"/>
    <w:tmpl w:val="D3B2E5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8CF"/>
    <w:rsid w:val="000A115D"/>
    <w:rsid w:val="002E26A8"/>
    <w:rsid w:val="006226B3"/>
    <w:rsid w:val="006D68CF"/>
    <w:rsid w:val="007F3649"/>
    <w:rsid w:val="008B0A5C"/>
    <w:rsid w:val="00920C13"/>
    <w:rsid w:val="00994387"/>
    <w:rsid w:val="00BA29F8"/>
    <w:rsid w:val="00BB16F0"/>
    <w:rsid w:val="00BE7693"/>
    <w:rsid w:val="00C32642"/>
    <w:rsid w:val="00D919D4"/>
    <w:rsid w:val="00EF3CD6"/>
    <w:rsid w:val="00FD3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DB4DA7"/>
  <w15:chartTrackingRefBased/>
  <w15:docId w15:val="{34956DB8-8D1E-48CC-96B4-4BBAE75A7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919D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D352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19D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19D4"/>
    <w:rPr>
      <w:sz w:val="18"/>
      <w:szCs w:val="18"/>
    </w:rPr>
  </w:style>
  <w:style w:type="paragraph" w:styleId="a5">
    <w:name w:val="footer"/>
    <w:basedOn w:val="a"/>
    <w:link w:val="a6"/>
    <w:uiPriority w:val="99"/>
    <w:unhideWhenUsed/>
    <w:rsid w:val="00D919D4"/>
    <w:pPr>
      <w:tabs>
        <w:tab w:val="center" w:pos="4153"/>
        <w:tab w:val="right" w:pos="8306"/>
      </w:tabs>
      <w:snapToGrid w:val="0"/>
      <w:jc w:val="left"/>
    </w:pPr>
    <w:rPr>
      <w:sz w:val="18"/>
      <w:szCs w:val="18"/>
    </w:rPr>
  </w:style>
  <w:style w:type="character" w:customStyle="1" w:styleId="a6">
    <w:name w:val="页脚 字符"/>
    <w:basedOn w:val="a0"/>
    <w:link w:val="a5"/>
    <w:uiPriority w:val="99"/>
    <w:rsid w:val="00D919D4"/>
    <w:rPr>
      <w:sz w:val="18"/>
      <w:szCs w:val="18"/>
    </w:rPr>
  </w:style>
  <w:style w:type="character" w:customStyle="1" w:styleId="10">
    <w:name w:val="标题 1 字符"/>
    <w:basedOn w:val="a0"/>
    <w:link w:val="1"/>
    <w:uiPriority w:val="9"/>
    <w:rsid w:val="00D919D4"/>
    <w:rPr>
      <w:b/>
      <w:bCs/>
      <w:kern w:val="44"/>
      <w:sz w:val="44"/>
      <w:szCs w:val="44"/>
    </w:rPr>
  </w:style>
  <w:style w:type="character" w:styleId="a7">
    <w:name w:val="Hyperlink"/>
    <w:basedOn w:val="a0"/>
    <w:rsid w:val="00C32642"/>
    <w:rPr>
      <w:color w:val="0000FF"/>
      <w:u w:val="single"/>
    </w:rPr>
  </w:style>
  <w:style w:type="character" w:styleId="a8">
    <w:name w:val="FollowedHyperlink"/>
    <w:basedOn w:val="a0"/>
    <w:rsid w:val="00C32642"/>
    <w:rPr>
      <w:color w:val="800080"/>
      <w:u w:val="single"/>
    </w:rPr>
  </w:style>
  <w:style w:type="character" w:customStyle="1" w:styleId="20">
    <w:name w:val="标题 2 字符"/>
    <w:basedOn w:val="a0"/>
    <w:link w:val="2"/>
    <w:uiPriority w:val="9"/>
    <w:rsid w:val="00FD352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shs.texas.gov/THCIC/Hospitals/Download.shtm" TargetMode="External"/><Relationship Id="rId3" Type="http://schemas.openxmlformats.org/officeDocument/2006/relationships/settings" Target="settings.xml"/><Relationship Id="rId7" Type="http://schemas.openxmlformats.org/officeDocument/2006/relationships/hyperlink" Target="http://archive.ics.uci.edu/ml/datasets/Census+Incom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cs.toronto.edu/~kriz/cifar.html" TargetMode="External"/><Relationship Id="rId4" Type="http://schemas.openxmlformats.org/officeDocument/2006/relationships/webSettings" Target="webSettings.xml"/><Relationship Id="rId9" Type="http://schemas.openxmlformats.org/officeDocument/2006/relationships/hyperlink" Target="https://www.kaggle.com/c/acquire-valued-shoppers-challenge/dat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131</Words>
  <Characters>750</Characters>
  <Application>Microsoft Office Word</Application>
  <DocSecurity>0</DocSecurity>
  <Lines>6</Lines>
  <Paragraphs>1</Paragraphs>
  <ScaleCrop>false</ScaleCrop>
  <Company>HP</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husterlgy@gmail.com</dc:creator>
  <cp:keywords/>
  <dc:description/>
  <cp:lastModifiedBy>HP</cp:lastModifiedBy>
  <cp:revision>13</cp:revision>
  <dcterms:created xsi:type="dcterms:W3CDTF">2018-07-24T07:44:00Z</dcterms:created>
  <dcterms:modified xsi:type="dcterms:W3CDTF">2018-07-24T07:58:00Z</dcterms:modified>
</cp:coreProperties>
</file>