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一、基本操作题(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0分)</w:t>
      </w:r>
    </w:p>
    <w:p>
      <w:pPr>
        <w:rPr>
          <w:rFonts w:hint="eastAsia"/>
        </w:rPr>
      </w:pPr>
      <w:r>
        <w:rPr>
          <w:rFonts w:hint="eastAsia"/>
        </w:rPr>
        <w:t>　　Windows基本操作题，不限制操作的方式</w:t>
      </w:r>
    </w:p>
    <w:p>
      <w:pPr>
        <w:rPr>
          <w:rFonts w:hint="eastAsia"/>
        </w:rPr>
      </w:pPr>
      <w:r>
        <w:rPr>
          <w:rFonts w:hint="eastAsia"/>
        </w:rPr>
        <w:t>　　注意：下面出现的所有文件都必须保存在考生文件夹下。</w:t>
      </w:r>
    </w:p>
    <w:p>
      <w:pPr>
        <w:rPr>
          <w:rFonts w:hint="eastAsia"/>
        </w:rPr>
      </w:pPr>
      <w:r>
        <w:rPr>
          <w:rFonts w:hint="eastAsia"/>
        </w:rPr>
        <w:t>　　1.在考生文件夹下创建名为TAK.DOC的文件。</w:t>
      </w:r>
    </w:p>
    <w:p>
      <w:pPr>
        <w:rPr>
          <w:rFonts w:hint="eastAsia"/>
        </w:rPr>
      </w:pPr>
      <w:r>
        <w:rPr>
          <w:rFonts w:hint="eastAsia"/>
        </w:rPr>
        <w:t>　　2.将考生文件夹下TAK.DOC文件设置成只读属性，并撤销存档属性。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.为考生文件夹下PLUS文件夹中的GUN.EXE文件建立名为GUN的快捷方式，存放在考生文件夹下。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二、Word操作（30</w:t>
      </w:r>
      <w:r>
        <w:rPr>
          <w:rFonts w:hint="eastAsia"/>
        </w:rPr>
        <w:t>分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输入下列文本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为迎接国庆和中秋双节的到来，9月27日上午，我院举行了各界人士代表联谊会。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由院党委副书记陈晓飞主持。他说，今天这个会议既是联谊会，也是总结会。前阶段，我院一项工作的重心是学习实践科学发展观，收到了很好的成效，全院上下，大兴调研之风，推动了各项工作顺利有序的开展。我们还要将这一工作深入持久地开展下去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最后，院党委书记张天晓作总结，充分肯定大家发言的积极性，表示学校会虚心倾听大家的意见，努力把各项工作做得更好。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增加标题“学校召开各界人士代表联谊会”，将标题居中对齐，字体设为“宋体”，字号设为“三号”，加粗；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在word中输入上面的文字。 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第一段字体设置为“黑体”，大小“四号”，颜色“红色”。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第一段的字符间距设置为“两磅”。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最后一段加上绿色的任意下划线。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第二段加上任意的字符底纹。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全篇设置为首行缩进2字符。 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将“9月27日上午”这几个字加上着重号。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Excel操作（30分）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 w:firstLine="420" w:firstLineChars="0"/>
      </w:pPr>
      <w:r>
        <w:rPr>
          <w:rFonts w:ascii="Arial" w:hAnsi="Arial" w:cs="Arial"/>
          <w:color w:val="000000"/>
          <w:sz w:val="21"/>
          <w:szCs w:val="21"/>
        </w:rPr>
        <w:t>小蒋是一位中学教师，在教务处负责初一年级学生的成绩管理。由于学校地处偏远地区，缺乏必要的教学设施，只有一台配置不太高的PC可以使用。他在这台电脑中安装了Microsoft Office，决定通过Excel来管理学生成绩，以弥补学校缺少数据库管理系统的不足。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</w:pPr>
      <w:r>
        <w:rPr>
          <w:rFonts w:hint="default" w:ascii="Arial" w:hAnsi="Arial" w:cs="Arial"/>
          <w:color w:val="000000"/>
          <w:sz w:val="21"/>
          <w:szCs w:val="21"/>
        </w:rPr>
        <w:t>　　现在，第一学期期末考试刚刚结束，</w:t>
      </w:r>
      <w:bookmarkStart w:id="0" w:name="_GoBack"/>
      <w:bookmarkEnd w:id="0"/>
      <w:r>
        <w:rPr>
          <w:rFonts w:hint="default" w:ascii="Arial" w:hAnsi="Arial" w:cs="Arial"/>
          <w:color w:val="000000"/>
          <w:sz w:val="21"/>
          <w:szCs w:val="21"/>
        </w:rPr>
        <w:t>小蒋将初一年级三个班的成绩均录入了文件名为“Excel.xlsx”的Excel工作簿文档中。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</w:pPr>
      <w:r>
        <w:rPr>
          <w:rFonts w:hint="default" w:ascii="Arial" w:hAnsi="Arial" w:cs="Arial"/>
          <w:color w:val="000000"/>
          <w:sz w:val="21"/>
          <w:szCs w:val="21"/>
        </w:rPr>
        <w:t>　　请你根据下列要求帮助小蒋老师对该成绩单进行整理和分析：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</w:pPr>
      <w:r>
        <w:rPr>
          <w:rFonts w:hint="default" w:ascii="Arial" w:hAnsi="Arial" w:cs="Arial"/>
          <w:color w:val="000000"/>
          <w:sz w:val="21"/>
          <w:szCs w:val="21"/>
        </w:rPr>
        <w:t>　　（1）对工作表“第一学期期末成绩”中的数据列表进行格式化操作：将第一列“学号”列设为文本，将所有成绩列设为保留两位小数的数值；适当加大行高列宽，改变字体、字号，设置对齐方式，增加适当的边框和底纹以使工作表更加美观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</w:pPr>
      <w:r>
        <w:rPr>
          <w:rFonts w:hint="default" w:ascii="Arial" w:hAnsi="Arial" w:cs="Arial"/>
          <w:color w:val="000000"/>
          <w:sz w:val="21"/>
          <w:szCs w:val="21"/>
        </w:rPr>
        <w:t>　　（2）利用“条件格式”功能进行下列设置：将语文、数学、英语三科中不低于110 分的成绩所在的单元格以一种颜色填充，其他四科中高于95分的成绩以另一种字体颜色标出，所用颜色深浅以不遮挡数据为宜。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</w:pPr>
      <w:r>
        <w:rPr>
          <w:rFonts w:hint="default" w:ascii="Arial" w:hAnsi="Arial" w:cs="Arial"/>
          <w:color w:val="000000"/>
          <w:sz w:val="21"/>
          <w:szCs w:val="21"/>
        </w:rPr>
        <w:t>　　（3）利用sum和average函数计算每一个学生的总分及平均成绩。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</w:pPr>
      <w:r>
        <w:rPr>
          <w:rFonts w:hint="default" w:ascii="Arial" w:hAnsi="Arial" w:cs="Arial"/>
          <w:color w:val="000000"/>
          <w:sz w:val="21"/>
          <w:szCs w:val="21"/>
        </w:rPr>
        <w:t>　　（4）学号第3、4位代表学生所在的班级，例如：“120105”代表12级1班5号。请通过函数提取每个学生所在的班级并按下列对应关系填写在“班级”列中：</w:t>
      </w:r>
    </w:p>
    <w:tbl>
      <w:tblPr>
        <w:tblW w:w="3106" w:type="dxa"/>
        <w:jc w:val="center"/>
        <w:tblCellSpacing w:w="15" w:type="dxa"/>
        <w:tblInd w:w="26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5"/>
        <w:gridCol w:w="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“学号”的3、4位</w:t>
            </w:r>
          </w:p>
        </w:tc>
        <w:tc>
          <w:tcPr>
            <w:tcW w:w="91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对应班级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01</w:t>
            </w:r>
          </w:p>
        </w:tc>
        <w:tc>
          <w:tcPr>
            <w:tcW w:w="91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02</w:t>
            </w:r>
          </w:p>
        </w:tc>
        <w:tc>
          <w:tcPr>
            <w:tcW w:w="91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03</w:t>
            </w:r>
          </w:p>
        </w:tc>
        <w:tc>
          <w:tcPr>
            <w:tcW w:w="91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3班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</w:pPr>
      <w:r>
        <w:rPr>
          <w:rFonts w:hint="default" w:ascii="Arial" w:hAnsi="Arial" w:cs="Arial"/>
          <w:color w:val="000000"/>
          <w:sz w:val="21"/>
          <w:szCs w:val="21"/>
        </w:rPr>
        <w:t>　　（5）复制工作表“第一学期期末成绩”，将副本放置到原表之后；改变该副本表标签的颜色，并重新命名，新表名需包含“分类汇总”字样。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</w:pPr>
      <w:r>
        <w:rPr>
          <w:rFonts w:hint="default" w:ascii="Arial" w:hAnsi="Arial" w:cs="Arial"/>
          <w:color w:val="000000"/>
          <w:sz w:val="21"/>
          <w:szCs w:val="21"/>
        </w:rPr>
        <w:t>　　（6）通过分类汇总功能求出每个班各科的平均成绩，并将每组结果分页显示。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</w:pPr>
      <w:r>
        <w:rPr>
          <w:rFonts w:hint="default" w:ascii="Arial" w:hAnsi="Arial" w:cs="Arial"/>
          <w:color w:val="000000"/>
          <w:sz w:val="21"/>
          <w:szCs w:val="21"/>
        </w:rPr>
        <w:t>　　（7）以分类汇总结果为基础，创建一个簇状柱形图，对每个班各科平均成绩进行比较，并将该图表放置在一个名为“柱状分析图”新工作表中。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四、PowerPoint操作（30分）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打开演示文稿yswg.ppt，按照下列要求完成对此文稿的修饰并保存。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将第一张幻灯片副标题的动画效果设置为"进入--自左侧、切入"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 二张幻灯片版式改变为"垂直排列标题与文本"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在演示文稿的最后插入 一张"仅标题"幻灯片，键入"细说生活得失"。 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使用演示文稿设计中的"暗香扑面"主题来修饰全文。全部幻灯片的放映方式为“在展台浏览（全屏幕）”。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AF39"/>
    <w:multiLevelType w:val="singleLevel"/>
    <w:tmpl w:val="57ECAF3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ECB073"/>
    <w:multiLevelType w:val="singleLevel"/>
    <w:tmpl w:val="57ECB07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ECB0E2"/>
    <w:multiLevelType w:val="singleLevel"/>
    <w:tmpl w:val="57ECB0E2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2232E"/>
    <w:rsid w:val="5FF223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1D569C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</w:style>
  <w:style w:type="character" w:styleId="9">
    <w:name w:val="HTML Variable"/>
    <w:basedOn w:val="4"/>
    <w:uiPriority w:val="0"/>
  </w:style>
  <w:style w:type="character" w:styleId="10">
    <w:name w:val="Hyperlink"/>
    <w:basedOn w:val="4"/>
    <w:uiPriority w:val="0"/>
    <w:rPr>
      <w:color w:val="1D569C"/>
      <w:u w:val="none"/>
    </w:rPr>
  </w:style>
  <w:style w:type="character" w:styleId="11">
    <w:name w:val="HTML Code"/>
    <w:basedOn w:val="4"/>
    <w:uiPriority w:val="0"/>
    <w:rPr>
      <w:rFonts w:ascii="Courier New" w:hAnsi="Courier New"/>
      <w:sz w:val="20"/>
    </w:rPr>
  </w:style>
  <w:style w:type="character" w:styleId="12">
    <w:name w:val="HTML Cit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2016-09-29T05:52:00Z</dcterms:created>
  <dc:creator>Administrator</dc:creator>
  <cp:lastModifiedBy>Administrator</cp:lastModifiedBy>
  <dcterms:modified xsi:type="dcterms:W3CDTF">2016-09-29T06:53:23Z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