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0A2FC" w14:textId="6E3652DA" w:rsidR="00BD454B" w:rsidRDefault="002B763A">
      <w:r>
        <w:t>HW8</w:t>
      </w:r>
    </w:p>
    <w:p w14:paraId="35156BF5" w14:textId="12F87234" w:rsidR="002B763A" w:rsidRDefault="002B763A" w:rsidP="002B763A">
      <w:pPr>
        <w:pStyle w:val="ListParagraph"/>
        <w:numPr>
          <w:ilvl w:val="0"/>
          <w:numId w:val="1"/>
        </w:numPr>
      </w:pPr>
      <w:r>
        <w:t>Blocking vs non-blocking assignments</w:t>
      </w:r>
    </w:p>
    <w:p w14:paraId="6041EDE9" w14:textId="0C065E8D" w:rsidR="002B763A" w:rsidRDefault="00892FDE" w:rsidP="00892FDE">
      <w:pPr>
        <w:pStyle w:val="ListParagraph"/>
        <w:numPr>
          <w:ilvl w:val="0"/>
          <w:numId w:val="2"/>
        </w:numPr>
      </w:pPr>
      <w:r w:rsidRPr="00892FDE">
        <w:rPr>
          <w:b/>
          <w:bCs/>
        </w:rPr>
        <w:t>Blocking assignment</w:t>
      </w:r>
      <w:r>
        <w:t xml:space="preserve"> (=) executes in series because a blocking assignment blocks execution of next statement until it completes. </w:t>
      </w:r>
      <w:proofErr w:type="gramStart"/>
      <w:r>
        <w:t>Therefore</w:t>
      </w:r>
      <w:proofErr w:type="gramEnd"/>
      <w:r>
        <w:t xml:space="preserve"> the results of the next statement may depend on the 1</w:t>
      </w:r>
      <w:r w:rsidRPr="00892FDE">
        <w:rPr>
          <w:vertAlign w:val="superscript"/>
        </w:rPr>
        <w:t>st</w:t>
      </w:r>
      <w:r>
        <w:t xml:space="preserve"> one being completed.</w:t>
      </w:r>
    </w:p>
    <w:p w14:paraId="6B65EBB6" w14:textId="0C4610AB" w:rsidR="00892FDE" w:rsidRPr="00892FDE" w:rsidRDefault="00892FDE" w:rsidP="00892FDE">
      <w:pPr>
        <w:pStyle w:val="ListParagraph"/>
        <w:ind w:left="1080"/>
      </w:pPr>
      <w:r>
        <w:rPr>
          <w:b/>
          <w:bCs/>
        </w:rPr>
        <w:t xml:space="preserve">+ </w:t>
      </w:r>
      <w:r>
        <w:t>This means evaluation and updating immediately</w:t>
      </w:r>
    </w:p>
    <w:p w14:paraId="6338B571" w14:textId="7CA6E4E6" w:rsidR="00892FDE" w:rsidRDefault="00892FDE" w:rsidP="00892FDE">
      <w:pPr>
        <w:pStyle w:val="ListParagraph"/>
        <w:ind w:left="1080"/>
      </w:pPr>
      <w:r>
        <w:rPr>
          <w:b/>
          <w:bCs/>
        </w:rPr>
        <w:t xml:space="preserve">+ </w:t>
      </w:r>
      <w:r>
        <w:t xml:space="preserve"> This concept is ideal for </w:t>
      </w:r>
      <w:r w:rsidRPr="00F15258">
        <w:rPr>
          <w:b/>
          <w:bCs/>
        </w:rPr>
        <w:t>combination</w:t>
      </w:r>
      <w:r w:rsidR="00F15258" w:rsidRPr="00F15258">
        <w:rPr>
          <w:b/>
          <w:bCs/>
        </w:rPr>
        <w:t>al</w:t>
      </w:r>
      <w:r w:rsidRPr="00F15258">
        <w:rPr>
          <w:b/>
          <w:bCs/>
        </w:rPr>
        <w:t xml:space="preserve"> logic circuit</w:t>
      </w:r>
      <w:r>
        <w:t xml:space="preserve"> (assigned in always </w:t>
      </w:r>
      <w:proofErr w:type="gramStart"/>
      <w:r>
        <w:t>@(</w:t>
      </w:r>
      <w:proofErr w:type="gramEnd"/>
      <w:r>
        <w:t>*))</w:t>
      </w:r>
    </w:p>
    <w:p w14:paraId="0CF7104A" w14:textId="374EC06C" w:rsidR="00892FDE" w:rsidRPr="00892FDE" w:rsidRDefault="00892FDE" w:rsidP="00892FDE">
      <w:r>
        <w:t xml:space="preserve"> </w:t>
      </w:r>
    </w:p>
    <w:p w14:paraId="315A200F" w14:textId="72433292" w:rsidR="00892FDE" w:rsidRDefault="00892FDE" w:rsidP="00F15258">
      <w:pPr>
        <w:pStyle w:val="ListParagraph"/>
        <w:numPr>
          <w:ilvl w:val="0"/>
          <w:numId w:val="2"/>
        </w:numPr>
      </w:pPr>
      <w:proofErr w:type="spellStart"/>
      <w:r w:rsidRPr="00892FDE">
        <w:rPr>
          <w:b/>
          <w:bCs/>
        </w:rPr>
        <w:t>Non blocking</w:t>
      </w:r>
      <w:proofErr w:type="spellEnd"/>
      <w:r w:rsidRPr="00892FDE">
        <w:rPr>
          <w:b/>
          <w:bCs/>
        </w:rPr>
        <w:t xml:space="preserve"> assignment </w:t>
      </w:r>
      <w:r>
        <w:t>(&lt;=) executes in parallel because it describes assignments that all occur at the same time. The result of a statement on 2</w:t>
      </w:r>
      <w:r w:rsidRPr="00892FDE">
        <w:rPr>
          <w:vertAlign w:val="superscript"/>
        </w:rPr>
        <w:t>nd</w:t>
      </w:r>
      <w:r>
        <w:t xml:space="preserve"> line will not depend on the results of statement on the 1</w:t>
      </w:r>
      <w:r w:rsidRPr="00892FDE">
        <w:rPr>
          <w:vertAlign w:val="superscript"/>
        </w:rPr>
        <w:t>st</w:t>
      </w:r>
      <w:r>
        <w:t xml:space="preserve"> line. Instead, the 2</w:t>
      </w:r>
      <w:r w:rsidRPr="00892FDE">
        <w:rPr>
          <w:vertAlign w:val="superscript"/>
        </w:rPr>
        <w:t>nd</w:t>
      </w:r>
      <w:r>
        <w:t xml:space="preserve"> line will execute as the 1</w:t>
      </w:r>
      <w:r w:rsidRPr="00892FDE">
        <w:rPr>
          <w:vertAlign w:val="superscript"/>
        </w:rPr>
        <w:t>st</w:t>
      </w:r>
      <w:r>
        <w:t xml:space="preserve"> line had not happened yet.</w:t>
      </w:r>
      <w:r w:rsidR="00F15258">
        <w:t xml:space="preserve"> This concept will execute inexorably if there is no delay in the program</w:t>
      </w:r>
    </w:p>
    <w:p w14:paraId="577E62F9" w14:textId="5740C504" w:rsidR="00F15258" w:rsidRDefault="00F15258" w:rsidP="00F15258">
      <w:pPr>
        <w:pStyle w:val="ListParagraph"/>
        <w:ind w:left="1080"/>
      </w:pPr>
      <w:r>
        <w:rPr>
          <w:b/>
          <w:bCs/>
        </w:rPr>
        <w:t xml:space="preserve">+ </w:t>
      </w:r>
      <w:r>
        <w:t>This means evaluating immediately and postpones the update until other planned evaluations in the same time step have been completed.</w:t>
      </w:r>
    </w:p>
    <w:p w14:paraId="3E868BD5" w14:textId="16F7F3B7" w:rsidR="00F15258" w:rsidRDefault="00F15258" w:rsidP="00F15258">
      <w:pPr>
        <w:pStyle w:val="ListParagraph"/>
        <w:ind w:firstLine="360"/>
      </w:pPr>
      <w:r>
        <w:rPr>
          <w:b/>
          <w:bCs/>
        </w:rPr>
        <w:t xml:space="preserve">+ </w:t>
      </w:r>
      <w:r>
        <w:t>Assigned in always</w:t>
      </w:r>
      <w:proofErr w:type="gramStart"/>
      <w:r>
        <w:t>@(</w:t>
      </w:r>
      <w:proofErr w:type="spellStart"/>
      <w:proofErr w:type="gramEnd"/>
      <w:r>
        <w:t>posedge</w:t>
      </w:r>
      <w:proofErr w:type="spellEnd"/>
      <w:r>
        <w:t xml:space="preserve"> </w:t>
      </w:r>
      <w:proofErr w:type="spellStart"/>
      <w:r>
        <w:t>clk</w:t>
      </w:r>
      <w:proofErr w:type="spellEnd"/>
      <w:r>
        <w:t xml:space="preserve">) used in </w:t>
      </w:r>
      <w:r w:rsidRPr="00F15258">
        <w:rPr>
          <w:b/>
          <w:bCs/>
        </w:rPr>
        <w:t>sequential circuit</w:t>
      </w:r>
      <w:r>
        <w:t>.</w:t>
      </w:r>
    </w:p>
    <w:p w14:paraId="6496AC26" w14:textId="6ECA2A31" w:rsidR="00F15258" w:rsidRDefault="00F15258" w:rsidP="00F15258">
      <w:pPr>
        <w:pStyle w:val="ListParagraph"/>
        <w:ind w:firstLine="360"/>
        <w:rPr>
          <w:b/>
          <w:bCs/>
        </w:rPr>
      </w:pPr>
    </w:p>
    <w:p w14:paraId="5CC19E0C" w14:textId="1593C2F7" w:rsidR="00F15258" w:rsidRDefault="00F15258" w:rsidP="00F15258">
      <w:pPr>
        <w:pStyle w:val="ListParagraph"/>
        <w:numPr>
          <w:ilvl w:val="0"/>
          <w:numId w:val="1"/>
        </w:numPr>
      </w:pPr>
      <w:r>
        <w:t xml:space="preserve">Case, </w:t>
      </w:r>
      <w:proofErr w:type="spellStart"/>
      <w:r>
        <w:t>casex</w:t>
      </w:r>
      <w:proofErr w:type="spellEnd"/>
      <w:r>
        <w:t xml:space="preserve"> and </w:t>
      </w:r>
      <w:proofErr w:type="spellStart"/>
      <w:r>
        <w:t>casez</w:t>
      </w:r>
      <w:proofErr w:type="spellEnd"/>
      <w:r>
        <w:t xml:space="preserve"> in behavioral model</w:t>
      </w:r>
    </w:p>
    <w:p w14:paraId="60AB492E" w14:textId="2283E801" w:rsidR="00F15258" w:rsidRDefault="00096F10" w:rsidP="00F15258">
      <w:pPr>
        <w:pStyle w:val="ListParagraph"/>
      </w:pPr>
      <w:r>
        <w:t>The case statement checks if the given expression one among the other expressions inside the list and branches. It’s typically accustomed implement a device.</w:t>
      </w:r>
    </w:p>
    <w:p w14:paraId="39683A57" w14:textId="02B7387F" w:rsidR="00096F10" w:rsidRPr="00096F10" w:rsidRDefault="00096F10" w:rsidP="00F15258">
      <w:pPr>
        <w:pStyle w:val="ListParagraph"/>
        <w:rPr>
          <w:b/>
          <w:bCs/>
        </w:rPr>
      </w:pPr>
      <w:r w:rsidRPr="00096F10">
        <w:rPr>
          <w:b/>
          <w:bCs/>
        </w:rPr>
        <w:t>Case</w:t>
      </w:r>
    </w:p>
    <w:p w14:paraId="1B9A1760" w14:textId="199F0E99" w:rsidR="00096F10" w:rsidRDefault="00096F10" w:rsidP="00F15258">
      <w:pPr>
        <w:pStyle w:val="ListParagraph"/>
      </w:pPr>
      <w:r>
        <w:t xml:space="preserve">A Verilog case statement starts with the case keyword and ends with the </w:t>
      </w:r>
      <w:proofErr w:type="spellStart"/>
      <w:r>
        <w:t>endcase</w:t>
      </w:r>
      <w:proofErr w:type="spellEnd"/>
      <w:r>
        <w:t xml:space="preserve"> keyword.</w:t>
      </w:r>
    </w:p>
    <w:p w14:paraId="05FFB830" w14:textId="209C5095" w:rsidR="00096F10" w:rsidRDefault="00096F10" w:rsidP="00F15258">
      <w:pPr>
        <w:pStyle w:val="ListParagraph"/>
      </w:pPr>
      <w:r>
        <w:t>The expression within parentheses area unit aiming to be evaluated specifically once and is compared with the list of alternatives inside the order they are written.</w:t>
      </w:r>
    </w:p>
    <w:p w14:paraId="27CC2A1D" w14:textId="0CA14941" w:rsidR="00096F10" w:rsidRDefault="00096F10" w:rsidP="00F15258">
      <w:pPr>
        <w:pStyle w:val="ListParagraph"/>
      </w:pPr>
      <w:proofErr w:type="gramStart"/>
      <w:r>
        <w:t>If  none</w:t>
      </w:r>
      <w:proofErr w:type="gramEnd"/>
      <w:r>
        <w:t xml:space="preserve"> of the case things match the given expression, statements within the default item unit of measurement dead. The default statement is non mandatory, and there’s only 1 default statement throughout a case statement. Case statements are nested. Execution will exit the case block whereas not doing 1 thing if none of the items match the expression, and a default statement is not given.</w:t>
      </w:r>
    </w:p>
    <w:p w14:paraId="55B52F6C" w14:textId="4948C019" w:rsidR="00096F10" w:rsidRDefault="00096F10" w:rsidP="00F15258">
      <w:pPr>
        <w:pStyle w:val="ListParagraph"/>
        <w:rPr>
          <w:b/>
          <w:bCs/>
        </w:rPr>
      </w:pPr>
      <w:proofErr w:type="spellStart"/>
      <w:r w:rsidRPr="00096F10">
        <w:rPr>
          <w:b/>
          <w:bCs/>
        </w:rPr>
        <w:t>Casex</w:t>
      </w:r>
      <w:proofErr w:type="spellEnd"/>
    </w:p>
    <w:p w14:paraId="06FE4FEF" w14:textId="22FD5880" w:rsidR="00096F10" w:rsidRDefault="00096F10" w:rsidP="00F15258">
      <w:pPr>
        <w:pStyle w:val="ListParagraph"/>
      </w:pPr>
      <w:r>
        <w:t xml:space="preserve">In Verilog, there is a </w:t>
      </w:r>
      <w:proofErr w:type="spellStart"/>
      <w:r>
        <w:t>casex</w:t>
      </w:r>
      <w:proofErr w:type="spellEnd"/>
      <w:r>
        <w:t xml:space="preserve"> statement, a variation of the case statement that enables “z”, </w:t>
      </w:r>
      <w:r w:rsidR="00D056E3">
        <w:t>“</w:t>
      </w:r>
      <w:proofErr w:type="gramStart"/>
      <w:r w:rsidR="00D056E3">
        <w:t>? ”</w:t>
      </w:r>
      <w:proofErr w:type="gramEnd"/>
      <w:r w:rsidR="00D056E3">
        <w:t xml:space="preserve"> and “x” values to be treated throughout comparison as “don’t care” values</w:t>
      </w:r>
    </w:p>
    <w:p w14:paraId="6C38E3DD" w14:textId="2CAA5C2E" w:rsidR="00D056E3" w:rsidRPr="00096F10" w:rsidRDefault="00D056E3" w:rsidP="00F15258">
      <w:pPr>
        <w:pStyle w:val="ListParagraph"/>
      </w:pPr>
      <w:r>
        <w:t>“z”, “</w:t>
      </w:r>
      <w:proofErr w:type="gramStart"/>
      <w:r>
        <w:t>? ”</w:t>
      </w:r>
      <w:proofErr w:type="gramEnd"/>
      <w:r>
        <w:t xml:space="preserve"> and </w:t>
      </w:r>
      <w:r>
        <w:t>“x”</w:t>
      </w:r>
      <w:r>
        <w:t xml:space="preserve"> unit of statement treated as a don’t care if they are inside the case expression or if they are inside the case item</w:t>
      </w:r>
    </w:p>
    <w:p w14:paraId="3CCD25F4" w14:textId="1E9F2814" w:rsidR="00096F10" w:rsidRDefault="00096F10" w:rsidP="00F15258">
      <w:pPr>
        <w:pStyle w:val="ListParagraph"/>
        <w:rPr>
          <w:b/>
          <w:bCs/>
        </w:rPr>
      </w:pPr>
      <w:proofErr w:type="spellStart"/>
      <w:r w:rsidRPr="00096F10">
        <w:rPr>
          <w:b/>
          <w:bCs/>
        </w:rPr>
        <w:t>Casez</w:t>
      </w:r>
      <w:proofErr w:type="spellEnd"/>
    </w:p>
    <w:p w14:paraId="5AD15929" w14:textId="5B96DF9C" w:rsidR="00D056E3" w:rsidRDefault="00D056E3" w:rsidP="00F15258">
      <w:pPr>
        <w:pStyle w:val="ListParagraph"/>
      </w:pPr>
      <w:r>
        <w:t xml:space="preserve">In Verilog, there is a </w:t>
      </w:r>
      <w:proofErr w:type="spellStart"/>
      <w:r>
        <w:t>casez</w:t>
      </w:r>
      <w:proofErr w:type="spellEnd"/>
      <w:r>
        <w:t xml:space="preserve"> statement, a variation of the case statement that enables “z” and “?” values to be treated throughout case-comparison as “don’t care</w:t>
      </w:r>
      <w:r w:rsidR="00E96975">
        <w:t>”</w:t>
      </w:r>
      <w:r>
        <w:t xml:space="preserve"> values.</w:t>
      </w:r>
    </w:p>
    <w:p w14:paraId="2AB0D641" w14:textId="1E57CD0E" w:rsidR="00D056E3" w:rsidRDefault="00E96975" w:rsidP="00F15258">
      <w:pPr>
        <w:pStyle w:val="ListParagraph"/>
      </w:pPr>
      <w:r>
        <w:t>“Z” and “?” unit of measurement treated as a don’t care if they are inside the case expression or if they are inside the case item</w:t>
      </w:r>
    </w:p>
    <w:p w14:paraId="29625D3E" w14:textId="67C70283" w:rsidR="00E96975" w:rsidRDefault="00E96975" w:rsidP="00F15258">
      <w:pPr>
        <w:pStyle w:val="ListParagraph"/>
      </w:pPr>
      <w:r>
        <w:t xml:space="preserve">When secret writing a case statement with “don’t care”, use a </w:t>
      </w:r>
      <w:proofErr w:type="spellStart"/>
      <w:r>
        <w:t>casez</w:t>
      </w:r>
      <w:proofErr w:type="spellEnd"/>
      <w:r>
        <w:t xml:space="preserve"> statement and use “?” characters instead of “z” characters inside the case things to purpose “don’t care” bits.</w:t>
      </w:r>
    </w:p>
    <w:p w14:paraId="58B84FBA" w14:textId="31D7813E" w:rsidR="00E96975" w:rsidRDefault="00E96975" w:rsidP="00F15258">
      <w:pPr>
        <w:pStyle w:val="ListParagraph"/>
      </w:pPr>
    </w:p>
    <w:p w14:paraId="3385E5DD" w14:textId="5C37206C" w:rsidR="00E96975" w:rsidRDefault="00E96975" w:rsidP="00E96975">
      <w:pPr>
        <w:pStyle w:val="ListParagraph"/>
        <w:numPr>
          <w:ilvl w:val="0"/>
          <w:numId w:val="1"/>
        </w:numPr>
      </w:pPr>
      <w:r>
        <w:t>Sequential circuit with mix blocking and non-blocking assignment</w:t>
      </w:r>
    </w:p>
    <w:p w14:paraId="49E3A986" w14:textId="1F61ED8C" w:rsidR="00700030" w:rsidRDefault="00700030" w:rsidP="00700030">
      <w:pPr>
        <w:pStyle w:val="ListParagraph"/>
      </w:pPr>
      <w:r>
        <w:t xml:space="preserve">Based on the example we can separate memory and the combinational </w:t>
      </w:r>
      <w:proofErr w:type="gramStart"/>
      <w:r>
        <w:t>circuit  and</w:t>
      </w:r>
      <w:proofErr w:type="gramEnd"/>
      <w:r>
        <w:t xml:space="preserve"> derive the 2-segment code in the below example:</w:t>
      </w:r>
    </w:p>
    <w:p w14:paraId="0AE2D99F" w14:textId="09E59DAC" w:rsidR="00700030" w:rsidRDefault="00700030" w:rsidP="00700030">
      <w:pPr>
        <w:pStyle w:val="ListParagraph"/>
      </w:pPr>
      <w:r w:rsidRPr="00700030">
        <w:lastRenderedPageBreak/>
        <w:drawing>
          <wp:inline distT="0" distB="0" distL="0" distR="0" wp14:anchorId="35FEE2B3" wp14:editId="0E4BB82F">
            <wp:extent cx="5052498" cy="33607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52498" cy="3360711"/>
                    </a:xfrm>
                    <a:prstGeom prst="rect">
                      <a:avLst/>
                    </a:prstGeom>
                  </pic:spPr>
                </pic:pic>
              </a:graphicData>
            </a:graphic>
          </wp:inline>
        </w:drawing>
      </w:r>
    </w:p>
    <w:p w14:paraId="48DE849C" w14:textId="4A335DFD" w:rsidR="00700030" w:rsidRDefault="00700030" w:rsidP="00700030">
      <w:pPr>
        <w:pStyle w:val="ListParagraph"/>
      </w:pPr>
      <w:r>
        <w:t>Alternatively, we can combine the 2 segments and describe the circuit in a single always block. On this example they use 6 attempts with various combinations of blocking and nonblocking assignments</w:t>
      </w:r>
    </w:p>
    <w:p w14:paraId="2FA97D3E" w14:textId="25FCCA60" w:rsidR="00700030" w:rsidRDefault="00700030" w:rsidP="00700030">
      <w:pPr>
        <w:pStyle w:val="ListParagraph"/>
      </w:pPr>
      <w:r w:rsidRPr="00700030">
        <w:lastRenderedPageBreak/>
        <w:drawing>
          <wp:inline distT="0" distB="0" distL="0" distR="0" wp14:anchorId="7CFFB803" wp14:editId="79434D63">
            <wp:extent cx="4054191" cy="5730737"/>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4191" cy="5730737"/>
                    </a:xfrm>
                    <a:prstGeom prst="rect">
                      <a:avLst/>
                    </a:prstGeom>
                  </pic:spPr>
                </pic:pic>
              </a:graphicData>
            </a:graphic>
          </wp:inline>
        </w:drawing>
      </w:r>
    </w:p>
    <w:p w14:paraId="6DEC7EA4" w14:textId="66855E3D" w:rsidR="00700030" w:rsidRDefault="00700030" w:rsidP="00700030">
      <w:pPr>
        <w:pStyle w:val="ListParagraph"/>
      </w:pPr>
      <w:r w:rsidRPr="00700030">
        <w:drawing>
          <wp:inline distT="0" distB="0" distL="0" distR="0" wp14:anchorId="092FE7CF" wp14:editId="0DDCB12A">
            <wp:extent cx="4381880" cy="998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880" cy="998307"/>
                    </a:xfrm>
                    <a:prstGeom prst="rect">
                      <a:avLst/>
                    </a:prstGeom>
                  </pic:spPr>
                </pic:pic>
              </a:graphicData>
            </a:graphic>
          </wp:inline>
        </w:drawing>
      </w:r>
    </w:p>
    <w:p w14:paraId="257D3D07" w14:textId="568D6BA7" w:rsidR="00700030" w:rsidRDefault="00700030" w:rsidP="00700030">
      <w:pPr>
        <w:pStyle w:val="ListParagraph"/>
      </w:pPr>
      <w:r>
        <w:t>Analyzation process:</w:t>
      </w:r>
    </w:p>
    <w:p w14:paraId="0A67CA73" w14:textId="4E6C9578" w:rsidR="00700030" w:rsidRDefault="00700030" w:rsidP="00700030">
      <w:pPr>
        <w:pStyle w:val="ListParagraph"/>
        <w:numPr>
          <w:ilvl w:val="0"/>
          <w:numId w:val="2"/>
        </w:numPr>
      </w:pPr>
      <w:r>
        <w:t xml:space="preserve">In an attempt 0, assignments to ab0 and q0 infer 2 registers initially, 1 to store the registered </w:t>
      </w:r>
      <w:r w:rsidR="007578BE">
        <w:t>ab0 and 1 to store the registered q0</w:t>
      </w:r>
    </w:p>
    <w:p w14:paraId="36AF0738" w14:textId="0A7B1BF0" w:rsidR="007578BE" w:rsidRDefault="007578BE" w:rsidP="00700030">
      <w:pPr>
        <w:pStyle w:val="ListParagraph"/>
        <w:numPr>
          <w:ilvl w:val="0"/>
          <w:numId w:val="2"/>
        </w:numPr>
      </w:pPr>
      <w:r w:rsidRPr="007578BE">
        <w:lastRenderedPageBreak/>
        <w:drawing>
          <wp:inline distT="0" distB="0" distL="0" distR="0" wp14:anchorId="2FEB7518" wp14:editId="76F7E851">
            <wp:extent cx="4290432" cy="1851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0432" cy="1851820"/>
                    </a:xfrm>
                    <a:prstGeom prst="rect">
                      <a:avLst/>
                    </a:prstGeom>
                  </pic:spPr>
                </pic:pic>
              </a:graphicData>
            </a:graphic>
          </wp:inline>
        </w:drawing>
      </w:r>
    </w:p>
    <w:p w14:paraId="7353B4A3" w14:textId="4EBEFAA7" w:rsidR="007578BE" w:rsidRDefault="007578BE" w:rsidP="007578BE">
      <w:pPr>
        <w:pStyle w:val="ListParagraph"/>
        <w:ind w:left="1080"/>
      </w:pPr>
      <w:r>
        <w:t>As ab0 is updated immediately by the blocking assignment, q0 gets the value of a &amp; b. The corresponding circuit diagram (no a). Since ab0 is not used outside the always block, the registered ab0 output is not needed and thus the corresponding register can be removed. The resulting diagram is shown has demonstrated the desired circuit (no b)</w:t>
      </w:r>
    </w:p>
    <w:p w14:paraId="73019945" w14:textId="77777777" w:rsidR="00700030" w:rsidRDefault="00700030" w:rsidP="00700030">
      <w:pPr>
        <w:pStyle w:val="ListParagraph"/>
      </w:pPr>
    </w:p>
    <w:p w14:paraId="65F41677" w14:textId="3564A6F4" w:rsidR="00E96975" w:rsidRDefault="007578BE" w:rsidP="007578BE">
      <w:pPr>
        <w:pStyle w:val="ListParagraph"/>
        <w:numPr>
          <w:ilvl w:val="0"/>
          <w:numId w:val="2"/>
        </w:numPr>
      </w:pPr>
      <w:r>
        <w:t xml:space="preserve">In attempt 1, a blocking assignment is used for ab1. The corresponding interpretation in shown in the comments. The ab1 entry is the </w:t>
      </w:r>
      <w:proofErr w:type="spellStart"/>
      <w:r>
        <w:t>prev</w:t>
      </w:r>
      <w:proofErr w:type="spellEnd"/>
      <w:r>
        <w:t xml:space="preserve"> stored value of ab1 and corresponds to the registered output. The corresponding diagram in shown in c. An unintended input buffer is inferred and the storage of a &amp;b is delayed by 1 clock cycle.</w:t>
      </w:r>
    </w:p>
    <w:p w14:paraId="308D1D63" w14:textId="2CD2E150" w:rsidR="007578BE" w:rsidRDefault="007578BE" w:rsidP="007578BE">
      <w:pPr>
        <w:pStyle w:val="ListParagraph"/>
        <w:numPr>
          <w:ilvl w:val="0"/>
          <w:numId w:val="2"/>
        </w:numPr>
      </w:pPr>
      <w:r>
        <w:t>In attempt 2, blocking assignments are used for both ab2 and q2. The circuit inferred is identical to that in attempt 0 as shown in a and b. Since using blocking assignment to infer FFs may introduce a race condition.</w:t>
      </w:r>
    </w:p>
    <w:p w14:paraId="311A7B54" w14:textId="56E8A090" w:rsidR="007578BE" w:rsidRDefault="007578BE" w:rsidP="007578BE">
      <w:pPr>
        <w:pStyle w:val="ListParagraph"/>
        <w:numPr>
          <w:ilvl w:val="0"/>
          <w:numId w:val="2"/>
        </w:numPr>
      </w:pPr>
      <w:r>
        <w:t>Attempts 3 4 5 is used to examine what will happen after switching the order of the assignm</w:t>
      </w:r>
      <w:r w:rsidR="008E4785">
        <w:t>ents</w:t>
      </w:r>
      <w:r>
        <w:t xml:space="preserve"> of attempts</w:t>
      </w:r>
      <w:r w:rsidR="008E4785">
        <w:t>. In attempt 3, ab3 is used before assigning a new value. Thus, q3 get the “</w:t>
      </w:r>
      <w:proofErr w:type="spellStart"/>
      <w:r w:rsidR="008E4785">
        <w:t>prev</w:t>
      </w:r>
      <w:proofErr w:type="spellEnd"/>
      <w:r w:rsidR="008E4785">
        <w:t xml:space="preserve"> </w:t>
      </w:r>
      <w:proofErr w:type="gramStart"/>
      <w:r w:rsidR="008E4785">
        <w:t>value ”</w:t>
      </w:r>
      <w:proofErr w:type="gramEnd"/>
      <w:r w:rsidR="008E4785">
        <w:t xml:space="preserve"> from the earlier activation. The value is stored in a register and corresponds to the registered a &amp;b -&gt; c inferior circuit. In attempt 4, switching the order has no effect on the code, which is identical to the code in attempt 1. In attempt 5, ab5 is used before it is assigned a new value and thus q5 gets the registered a &amp;b. It infers a circuit identical in attemp3.</w:t>
      </w:r>
    </w:p>
    <w:p w14:paraId="1B52D631" w14:textId="1791FECC" w:rsidR="008E4785" w:rsidRDefault="008E4785" w:rsidP="007578BE">
      <w:pPr>
        <w:pStyle w:val="ListParagraph"/>
        <w:numPr>
          <w:ilvl w:val="0"/>
          <w:numId w:val="2"/>
        </w:numPr>
      </w:pPr>
      <w:r>
        <w:t>In conclusion, only the code in attempt 0 describes the desired circuit correctly and reliably</w:t>
      </w:r>
    </w:p>
    <w:p w14:paraId="06ED1A4A" w14:textId="77777777" w:rsidR="001F4D92" w:rsidRPr="00D056E3" w:rsidRDefault="001F4D92" w:rsidP="00E96975">
      <w:pPr>
        <w:pStyle w:val="ListParagraph"/>
      </w:pPr>
    </w:p>
    <w:sectPr w:rsidR="001F4D92" w:rsidRPr="00D05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04402"/>
    <w:multiLevelType w:val="hybridMultilevel"/>
    <w:tmpl w:val="EDD24236"/>
    <w:lvl w:ilvl="0" w:tplc="4682756A">
      <w:start w:val="1"/>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2D769FC"/>
    <w:multiLevelType w:val="hybridMultilevel"/>
    <w:tmpl w:val="3260D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63A"/>
    <w:rsid w:val="00023EF4"/>
    <w:rsid w:val="00096F10"/>
    <w:rsid w:val="001F4D92"/>
    <w:rsid w:val="002B763A"/>
    <w:rsid w:val="00700030"/>
    <w:rsid w:val="007578BE"/>
    <w:rsid w:val="00892FDE"/>
    <w:rsid w:val="008E4785"/>
    <w:rsid w:val="00BD454B"/>
    <w:rsid w:val="00D056E3"/>
    <w:rsid w:val="00E96975"/>
    <w:rsid w:val="00F15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127F6"/>
  <w15:chartTrackingRefBased/>
  <w15:docId w15:val="{F295687A-AE3E-4A78-A445-B149A691E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6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4</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TRAN NHAT MINH 20193231</dc:creator>
  <cp:keywords/>
  <dc:description/>
  <cp:lastModifiedBy>DANG TRAN NHAT MINH 20193231</cp:lastModifiedBy>
  <cp:revision>1</cp:revision>
  <dcterms:created xsi:type="dcterms:W3CDTF">2022-12-02T02:10:00Z</dcterms:created>
  <dcterms:modified xsi:type="dcterms:W3CDTF">2022-12-02T06:34:00Z</dcterms:modified>
</cp:coreProperties>
</file>