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8EE00" w14:textId="78F408C4" w:rsidR="00F03E60" w:rsidRPr="00D120C8" w:rsidRDefault="00F03E60" w:rsidP="00D120C8">
      <w:pPr>
        <w:bidi/>
        <w:rPr>
          <w:sz w:val="32"/>
          <w:szCs w:val="32"/>
          <w:rtl/>
          <w:lang w:bidi="fa-IR"/>
        </w:rPr>
      </w:pPr>
      <w:r w:rsidRPr="00F03E60">
        <w:rPr>
          <w:rFonts w:hint="cs"/>
          <w:sz w:val="32"/>
          <w:szCs w:val="32"/>
          <w:rtl/>
          <w:lang w:bidi="fa-IR"/>
        </w:rPr>
        <w:t>2-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br/>
      </w:r>
      <w:r>
        <w:rPr>
          <w:rFonts w:hint="cs"/>
          <w:sz w:val="32"/>
          <w:szCs w:val="32"/>
          <w:rtl/>
          <w:lang w:bidi="fa-IR"/>
        </w:rPr>
        <w:t xml:space="preserve">1- </w:t>
      </w:r>
      <w:r w:rsidRPr="00F03E60">
        <w:rPr>
          <w:rFonts w:hint="cs"/>
          <w:sz w:val="40"/>
          <w:szCs w:val="40"/>
          <w:rtl/>
          <w:lang w:bidi="fa-IR"/>
        </w:rPr>
        <w:t xml:space="preserve">رنگ های بسته هایی ک دریافت و ارسال میشوند </w:t>
      </w:r>
    </w:p>
    <w:p w14:paraId="47691556" w14:textId="77777777" w:rsidR="00F03E60" w:rsidRDefault="00F03E60" w:rsidP="00F03E60">
      <w:pPr>
        <w:bidi/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</w:pP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>نمایش بسته های مختلف به رنگ های مختلف به این دلیل است که کاربر بتواند با یک نگاه کوتاه سریع بفهمد هر بسته که ارسال و دریافت میشود چه نوع بسته ای است. برای مثال به صورت پیشفرض رنگ بنفش کم رنگ به معنای بسته های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“TCP”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>، رنگ آبی روشن به معنای بسته های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“UDP” 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>و رنگ سیاه به معنای بسته هایی است که با ارور مواجه شده اند</w:t>
      </w:r>
    </w:p>
    <w:p w14:paraId="54398D50" w14:textId="51B309F8" w:rsidR="00F03E60" w:rsidRDefault="00F03E60" w:rsidP="00F03E60">
      <w:pPr>
        <w:bidi/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</w:pPr>
      <w:r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2-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>ف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لتر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کردن بسته ها</w:t>
      </w:r>
      <w:r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br/>
      </w:r>
    </w:p>
    <w:p w14:paraId="497573D0" w14:textId="7F1E37A6" w:rsidR="00F03E60" w:rsidRPr="00F03E60" w:rsidRDefault="00F03E60" w:rsidP="00F03E60">
      <w:pPr>
        <w:jc w:val="right"/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</w:pP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>اگر به دنبال چ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ز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خاص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در ب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ن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بسته ها م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گرد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د،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عن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اگر برا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مثال م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خواه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د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که تراف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ک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را که 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ک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نرم افزار ح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ن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باز شودن و کار کردن ارسال م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کند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را مشاهده کن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د،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راه ساده ا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ن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است که تمام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د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گر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نرم افزار ها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یی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را که از ا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نترنت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استفاده م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کنند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را ببند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د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>. اما با انجا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م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ا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ن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کار باز هم تراف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ک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ز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اد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در س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ستم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رد و بدل م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شود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>. ا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نجاست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که وا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رشارک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و قابل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ت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ف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لتر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کردن به کمک شما م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ا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ند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</w:rPr>
        <w:t>.</w:t>
      </w:r>
    </w:p>
    <w:p w14:paraId="72EDCB87" w14:textId="1377E075" w:rsidR="00F03E60" w:rsidRDefault="00F03E60" w:rsidP="00F03E60">
      <w:pPr>
        <w:jc w:val="right"/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</w:pP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آسان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تر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ن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راه برا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اعمال 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ک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ف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لتر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در نرم افزار وا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رشارک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ا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ن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است که ف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لتر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مورد نظر را در کادر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که عبارت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“Apply a Filter” 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>در آن نوشته شده است تا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پ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کن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د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و سپس ا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نتر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بزن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د</w:t>
      </w:r>
    </w:p>
    <w:p w14:paraId="5B2CA0D4" w14:textId="7CB702C8" w:rsidR="00F03E60" w:rsidRDefault="00F03E60" w:rsidP="00F03E60">
      <w:pPr>
        <w:bidi/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</w:pP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>برا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مثال م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توان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د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عبارت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“DNS” 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>را در ا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ن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کادر وارد کن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د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و ا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نتر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بزن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د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 xml:space="preserve"> تا تنها بسته ها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DNS </w:t>
      </w:r>
      <w:r w:rsidRPr="00F03E60"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t>را مشاهده کن</w:t>
      </w:r>
      <w:r w:rsidRPr="00F03E60"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color w:val="333333"/>
          <w:sz w:val="32"/>
          <w:szCs w:val="32"/>
          <w:shd w:val="clear" w:color="auto" w:fill="FFFFFF"/>
          <w:rtl/>
        </w:rPr>
        <w:t>د</w:t>
      </w:r>
    </w:p>
    <w:p w14:paraId="16A2123B" w14:textId="34B58DA2" w:rsidR="00404CC8" w:rsidRPr="00F03E60" w:rsidRDefault="00F03E60" w:rsidP="00404CC8">
      <w:pPr>
        <w:bidi/>
        <w:rPr>
          <w:rFonts w:ascii="Tahoma" w:hAnsi="Tahoma" w:cs="Tahoma"/>
          <w:sz w:val="32"/>
          <w:szCs w:val="32"/>
          <w:shd w:val="clear" w:color="auto" w:fill="FFFFFF"/>
        </w:rPr>
      </w:pPr>
      <w:r>
        <w:rPr>
          <w:rFonts w:ascii="Tahoma" w:hAnsi="Tahoma" w:cs="Tahoma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Tahoma" w:hAnsi="Tahoma" w:cs="Tahoma" w:hint="cs"/>
          <w:color w:val="333333"/>
          <w:sz w:val="32"/>
          <w:szCs w:val="32"/>
          <w:shd w:val="clear" w:color="auto" w:fill="FFFFFF"/>
          <w:rtl/>
        </w:rPr>
        <w:t>3-</w:t>
      </w:r>
      <w:r>
        <w:rPr>
          <w:rStyle w:val="Strong"/>
          <w:rFonts w:ascii="Tahoma" w:hAnsi="Tahoma" w:cs="Tahoma" w:hint="cs"/>
          <w:b w:val="0"/>
          <w:bCs w:val="0"/>
          <w:sz w:val="32"/>
          <w:szCs w:val="32"/>
          <w:bdr w:val="none" w:sz="0" w:space="0" w:color="auto" w:frame="1"/>
          <w:shd w:val="clear" w:color="auto" w:fill="FFFFFF"/>
          <w:rtl/>
        </w:rPr>
        <w:t>تجزیه تحلیل بسته ها</w:t>
      </w:r>
      <w:r>
        <w:rPr>
          <w:rStyle w:val="Strong"/>
          <w:rFonts w:ascii="Tahoma" w:hAnsi="Tahoma" w:cs="Tahoma"/>
          <w:b w:val="0"/>
          <w:bCs w:val="0"/>
          <w:sz w:val="32"/>
          <w:szCs w:val="32"/>
          <w:bdr w:val="none" w:sz="0" w:space="0" w:color="auto" w:frame="1"/>
          <w:shd w:val="clear" w:color="auto" w:fill="FFFFFF"/>
          <w:rtl/>
        </w:rPr>
        <w:br/>
      </w:r>
      <w:r>
        <w:rPr>
          <w:rStyle w:val="Strong"/>
          <w:rFonts w:ascii="Tahoma" w:hAnsi="Tahoma" w:cs="Tahoma"/>
          <w:b w:val="0"/>
          <w:bCs w:val="0"/>
          <w:sz w:val="32"/>
          <w:szCs w:val="32"/>
          <w:bdr w:val="none" w:sz="0" w:space="0" w:color="auto" w:frame="1"/>
          <w:shd w:val="clear" w:color="auto" w:fill="FFFFFF"/>
          <w:rtl/>
        </w:rPr>
        <w:br/>
      </w:r>
      <w:r w:rsidRPr="00F03E60">
        <w:rPr>
          <w:rFonts w:ascii="Tahoma" w:hAnsi="Tahoma" w:cs="Tahoma"/>
          <w:sz w:val="32"/>
          <w:szCs w:val="32"/>
          <w:shd w:val="clear" w:color="auto" w:fill="FFFFFF"/>
          <w:rtl/>
        </w:rPr>
        <w:t>به منظور تجز</w:t>
      </w:r>
      <w:r w:rsidRPr="00F03E60">
        <w:rPr>
          <w:rFonts w:ascii="Tahoma" w:hAnsi="Tahoma" w:cs="Tahoma" w:hint="cs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sz w:val="32"/>
          <w:szCs w:val="32"/>
          <w:shd w:val="clear" w:color="auto" w:fill="FFFFFF"/>
          <w:rtl/>
        </w:rPr>
        <w:t>ه</w:t>
      </w:r>
      <w:r w:rsidRPr="00F03E60">
        <w:rPr>
          <w:rFonts w:ascii="Tahoma" w:hAnsi="Tahoma" w:cs="Tahoma"/>
          <w:sz w:val="32"/>
          <w:szCs w:val="32"/>
          <w:shd w:val="clear" w:color="auto" w:fill="FFFFFF"/>
          <w:rtl/>
        </w:rPr>
        <w:t xml:space="preserve"> و تحل</w:t>
      </w:r>
      <w:r w:rsidRPr="00F03E60">
        <w:rPr>
          <w:rFonts w:ascii="Tahoma" w:hAnsi="Tahoma" w:cs="Tahoma" w:hint="cs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sz w:val="32"/>
          <w:szCs w:val="32"/>
          <w:shd w:val="clear" w:color="auto" w:fill="FFFFFF"/>
          <w:rtl/>
        </w:rPr>
        <w:t>ل</w:t>
      </w:r>
      <w:r w:rsidRPr="00F03E60">
        <w:rPr>
          <w:rFonts w:ascii="Tahoma" w:hAnsi="Tahoma" w:cs="Tahoma"/>
          <w:sz w:val="32"/>
          <w:szCs w:val="32"/>
          <w:shd w:val="clear" w:color="auto" w:fill="FFFFFF"/>
          <w:rtl/>
        </w:rPr>
        <w:t xml:space="preserve"> هر بسته بر رو</w:t>
      </w:r>
      <w:r w:rsidRPr="00F03E60">
        <w:rPr>
          <w:rFonts w:ascii="Tahoma" w:hAnsi="Tahoma" w:cs="Tahoma" w:hint="cs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/>
          <w:sz w:val="32"/>
          <w:szCs w:val="32"/>
          <w:shd w:val="clear" w:color="auto" w:fill="FFFFFF"/>
          <w:rtl/>
        </w:rPr>
        <w:t xml:space="preserve"> آن کل</w:t>
      </w:r>
      <w:r w:rsidRPr="00F03E60">
        <w:rPr>
          <w:rFonts w:ascii="Tahoma" w:hAnsi="Tahoma" w:cs="Tahoma" w:hint="cs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sz w:val="32"/>
          <w:szCs w:val="32"/>
          <w:shd w:val="clear" w:color="auto" w:fill="FFFFFF"/>
          <w:rtl/>
        </w:rPr>
        <w:t>ک</w:t>
      </w:r>
      <w:r w:rsidRPr="00F03E60">
        <w:rPr>
          <w:rFonts w:ascii="Tahoma" w:hAnsi="Tahoma" w:cs="Tahoma"/>
          <w:sz w:val="32"/>
          <w:szCs w:val="32"/>
          <w:shd w:val="clear" w:color="auto" w:fill="FFFFFF"/>
          <w:rtl/>
        </w:rPr>
        <w:t xml:space="preserve"> کن</w:t>
      </w:r>
      <w:r w:rsidRPr="00F03E60">
        <w:rPr>
          <w:rFonts w:ascii="Tahoma" w:hAnsi="Tahoma" w:cs="Tahoma" w:hint="cs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sz w:val="32"/>
          <w:szCs w:val="32"/>
          <w:shd w:val="clear" w:color="auto" w:fill="FFFFFF"/>
          <w:rtl/>
        </w:rPr>
        <w:t>د</w:t>
      </w:r>
      <w:r w:rsidRPr="00F03E60">
        <w:rPr>
          <w:rFonts w:ascii="Tahoma" w:hAnsi="Tahoma" w:cs="Tahoma"/>
          <w:sz w:val="32"/>
          <w:szCs w:val="32"/>
          <w:shd w:val="clear" w:color="auto" w:fill="FFFFFF"/>
          <w:rtl/>
        </w:rPr>
        <w:t xml:space="preserve"> تا ها</w:t>
      </w:r>
      <w:r w:rsidRPr="00F03E60">
        <w:rPr>
          <w:rFonts w:ascii="Tahoma" w:hAnsi="Tahoma" w:cs="Tahoma" w:hint="cs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sz w:val="32"/>
          <w:szCs w:val="32"/>
          <w:shd w:val="clear" w:color="auto" w:fill="FFFFFF"/>
          <w:rtl/>
        </w:rPr>
        <w:t>لا</w:t>
      </w:r>
      <w:r w:rsidRPr="00F03E60">
        <w:rPr>
          <w:rFonts w:ascii="Tahoma" w:hAnsi="Tahoma" w:cs="Tahoma" w:hint="cs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 w:hint="eastAsia"/>
          <w:sz w:val="32"/>
          <w:szCs w:val="32"/>
          <w:shd w:val="clear" w:color="auto" w:fill="FFFFFF"/>
          <w:rtl/>
        </w:rPr>
        <w:t>ت</w:t>
      </w:r>
      <w:r w:rsidRPr="00F03E60">
        <w:rPr>
          <w:rFonts w:ascii="Tahoma" w:hAnsi="Tahoma" w:cs="Tahoma"/>
          <w:sz w:val="32"/>
          <w:szCs w:val="32"/>
          <w:shd w:val="clear" w:color="auto" w:fill="FFFFFF"/>
          <w:rtl/>
        </w:rPr>
        <w:t xml:space="preserve"> شود. سپس اطلاعات کامل</w:t>
      </w:r>
      <w:r w:rsidRPr="00F03E60">
        <w:rPr>
          <w:rFonts w:ascii="Tahoma" w:hAnsi="Tahoma" w:cs="Tahoma" w:hint="cs"/>
          <w:sz w:val="32"/>
          <w:szCs w:val="32"/>
          <w:shd w:val="clear" w:color="auto" w:fill="FFFFFF"/>
          <w:rtl/>
        </w:rPr>
        <w:t>ی</w:t>
      </w:r>
      <w:r w:rsidRPr="00F03E60">
        <w:rPr>
          <w:rFonts w:ascii="Tahoma" w:hAnsi="Tahoma" w:cs="Tahoma"/>
          <w:sz w:val="32"/>
          <w:szCs w:val="32"/>
          <w:shd w:val="clear" w:color="auto" w:fill="FFFFFF"/>
          <w:rtl/>
        </w:rPr>
        <w:t xml:space="preserve"> راجع به آن در پا</w:t>
      </w:r>
      <w:r w:rsidRPr="00F03E60">
        <w:rPr>
          <w:rFonts w:ascii="Tahoma" w:hAnsi="Tahoma" w:cs="Tahoma" w:hint="cs"/>
          <w:sz w:val="32"/>
          <w:szCs w:val="32"/>
          <w:shd w:val="clear" w:color="auto" w:fill="FFFFFF"/>
          <w:rtl/>
        </w:rPr>
        <w:t>یی</w:t>
      </w:r>
      <w:r w:rsidRPr="00F03E60">
        <w:rPr>
          <w:rFonts w:ascii="Tahoma" w:hAnsi="Tahoma" w:cs="Tahoma" w:hint="eastAsia"/>
          <w:sz w:val="32"/>
          <w:szCs w:val="32"/>
          <w:shd w:val="clear" w:color="auto" w:fill="FFFFFF"/>
          <w:rtl/>
        </w:rPr>
        <w:t>ن</w:t>
      </w:r>
      <w:r w:rsidRPr="00F03E60">
        <w:rPr>
          <w:rFonts w:ascii="Tahoma" w:hAnsi="Tahoma" w:cs="Tahoma"/>
          <w:sz w:val="32"/>
          <w:szCs w:val="32"/>
          <w:shd w:val="clear" w:color="auto" w:fill="FFFFFF"/>
          <w:rtl/>
        </w:rPr>
        <w:t xml:space="preserve"> نرم افزار ظاهر خواهند شد</w:t>
      </w:r>
      <w:r w:rsidR="00D120C8">
        <w:rPr>
          <w:rFonts w:ascii="Tahoma" w:hAnsi="Tahoma" w:cs="Tahoma"/>
          <w:sz w:val="32"/>
          <w:szCs w:val="32"/>
          <w:shd w:val="clear" w:color="auto" w:fill="FFFFFF"/>
          <w:rtl/>
        </w:rPr>
        <w:br/>
      </w:r>
      <w:r w:rsidR="00D120C8">
        <w:rPr>
          <w:rFonts w:ascii="Tahoma" w:hAnsi="Tahoma" w:cs="Tahoma"/>
          <w:sz w:val="32"/>
          <w:szCs w:val="32"/>
          <w:shd w:val="clear" w:color="auto" w:fill="FFFFFF"/>
          <w:rtl/>
        </w:rPr>
        <w:lastRenderedPageBreak/>
        <w:br/>
      </w:r>
    </w:p>
    <w:p w14:paraId="4019A888" w14:textId="5BABA7B7" w:rsidR="00D120C8" w:rsidRPr="00F03E60" w:rsidRDefault="00D120C8" w:rsidP="00D120C8">
      <w:pPr>
        <w:bidi/>
        <w:rPr>
          <w:rFonts w:ascii="Tahoma" w:hAnsi="Tahoma" w:cs="Tahoma"/>
          <w:sz w:val="32"/>
          <w:szCs w:val="32"/>
          <w:shd w:val="clear" w:color="auto" w:fill="FFFFFF"/>
        </w:rPr>
      </w:pPr>
    </w:p>
    <w:sectPr w:rsidR="00D120C8" w:rsidRPr="00F0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60"/>
    <w:rsid w:val="00404CC8"/>
    <w:rsid w:val="004A6237"/>
    <w:rsid w:val="006E64A1"/>
    <w:rsid w:val="00A00102"/>
    <w:rsid w:val="00D120C8"/>
    <w:rsid w:val="00F03E60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EFA6"/>
  <w15:chartTrackingRefBased/>
  <w15:docId w15:val="{51474D41-9295-43B3-B7E6-1D3070B3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Jafari</dc:creator>
  <cp:keywords/>
  <dc:description/>
  <cp:lastModifiedBy>amir Jafari</cp:lastModifiedBy>
  <cp:revision>2</cp:revision>
  <dcterms:created xsi:type="dcterms:W3CDTF">2024-06-20T19:50:00Z</dcterms:created>
  <dcterms:modified xsi:type="dcterms:W3CDTF">2024-06-20T19:50:00Z</dcterms:modified>
</cp:coreProperties>
</file>