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Adaugare cod JS in pagina 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&lt;script&gt; Code JS &lt;/script&gt;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Sau &lt;script src=”path_catre_code.js”&gt; 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Acesta se afla de obicei intre tag-urile &lt;head&gt; &lt;/head&gt;. Dar daca scriptul genereaza niste continut pentru pagina de HTML, atunci scriptul trebuie pus intre tag-urile &lt;body&gt; &lt;/body&gt; la pozitia unde este nevoie de 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Puteti citi mai multe despre pozitionarea &lt;script&gt;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Let, const, var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Pentru a declara variabile in JS se foloseste let. Var este folosit pentru a declara scopuri globale, dar nu este o buna practica. Const este pentru a declara variabile constante, care nu isi modifica valoarea.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Puteti citi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  <w:t xml:space="preserve"> mai multe despre diferenta dintre cele 3 si de ce e recomandat sa folositi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b w:val="1"/>
          <w:rtl w:val="0"/>
        </w:rPr>
        <w:t xml:space="preserve">const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Also,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are scope de </w:t>
      </w: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, la fel ca si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</w:t>
      </w:r>
      <w:r w:rsidDel="00000000" w:rsidR="00000000" w:rsidRPr="00000000">
        <w:rPr>
          <w:rtl w:val="0"/>
        </w:rPr>
        <w:t xml:space="preserve"> este 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si object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Pentru declararea lor se foloseste tot </w:t>
      </w:r>
      <w:r w:rsidDel="00000000" w:rsidR="00000000" w:rsidRPr="00000000">
        <w:rPr>
          <w:b w:val="1"/>
          <w:rtl w:val="0"/>
        </w:rPr>
        <w:t xml:space="preserve">let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Let array1 = [1, 2, ‘3’, false, “Ana”] // poate contine int-uri, string-uri, bool, obiecte,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 object1 =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“nume”: “Bogdan”,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“email”: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bogdan.nitica99@gmail.com</w:t>
        </w:r>
      </w:hyperlink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“note”: {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“tehniciWeb”: 4,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“poo”: 4.3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Pentru a acesa un element dintr-un array se utilizeaza [ indice 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Pentru a acesa un element dintr-un obiect se utilizeaza `.` object1.nume sau object1.note.tehniciWeb.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 vs ===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 verifica valoarea fara sa tina cont de tipul de date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5 == 5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“5” == 5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 verifica valoarea, inclusiv tipul de date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5 === 5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“5” === 5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Pentru == pot aparea situatii dubioase: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0 == false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0 == [ ]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 == { }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Pentru un tabel de diferente intre == si === (si situatiile dubioase de la == ) puteti citi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Cum spune si link-ul de mai sus, “Always use 3 equals unless you have a good reason to use 2.”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Structura unei functii in JS. Keyword-ul pentru definita unei functii este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urmat de numele functiei. Exemplu de functie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adunareDouaNumere(a, b)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return a+b;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Parametrii functiei pot primi valori default ex: function adunare(a=10, b=5). In cazul in care la apelarea functiei nu sunt date valori pentru parametrii rezultatul o sa fie 15.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getElementById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Retunreaza obiectul HTML cu id-ul respectiv. Sintaxa: document.getElementById(“id1”)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Pentru mai multe exemple puteti citi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innerHTML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Pentru a modifica text-ul unui element HTML se foloseste proprietatea innerHTML. Pentru a obtine obiectul HTML ne folosim de getElementByID. Exemplu, daca vrem sa modificam textul unui paragraf cu id-ul “paragraf”: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pObject = document.getElementById(“paragraf”)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pObject.innerHTML = “Alt text”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Sau intr-o singura linie: document.getElementById(“paragraf”).innerHTML = “Alt text”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Pentru a aplica aceasta schimbare de text este nevoie ca o functie sa apeleze acest cod JS, altfel compilatorul nu o sa ruleze codul JS. Functia poate fi apelata cu ajutorul unui buton din HTML cu atributul onClick. Exemplu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&lt;buton onClick=”schimbaText()”&gt;Click aici&lt;/buton&gt;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Scrieti un cod JS care sa modifice textului unui paragraf HTML in “Numele meu este: insert_your_name_here”. Numele trebuie sa fie un parametru al functiei care sa fie transmis de catre apelarea din buton.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2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Scoateti duplicatele dintr-o matrice JS de tipul [5, 5, ‘5’, 3, 2, ‘A’, ‘B’, ‘A’, 3]. Rezultatul trebuie sa fie [‘5’, 2, ‘B’]. Afisati noua matrice in consola. Rezolvati in 2 moduri, unul cu 2 for-uri si unul cu filtru.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Deadline </w:t>
      </w:r>
      <w:r w:rsidDel="00000000" w:rsidR="00000000" w:rsidRPr="00000000">
        <w:rPr>
          <w:b w:val="1"/>
          <w:rtl w:val="0"/>
        </w:rPr>
        <w:t xml:space="preserve">26.03.2022, </w:t>
      </w:r>
      <w:r w:rsidDel="00000000" w:rsidR="00000000" w:rsidRPr="00000000">
        <w:rPr>
          <w:rtl w:val="0"/>
        </w:rPr>
        <w:t xml:space="preserve">rezolvati exercitiile de mai sus.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eloper.mozilla.org/en-US/docs/Web/API/Document/getElementById" TargetMode="External"/><Relationship Id="rId9" Type="http://schemas.openxmlformats.org/officeDocument/2006/relationships/hyperlink" Target="https://dorey.github.io/JavaScript-Equality-Tab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add-javascript-to-html" TargetMode="External"/><Relationship Id="rId7" Type="http://schemas.openxmlformats.org/officeDocument/2006/relationships/hyperlink" Target="https://www.freecodecamp.org/news/var-let-and-const-whats-the-difference/" TargetMode="External"/><Relationship Id="rId8" Type="http://schemas.openxmlformats.org/officeDocument/2006/relationships/hyperlink" Target="mailto:bogdan.nitica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