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74" w:rsidRDefault="002B0622">
      <w:pPr>
        <w:rPr>
          <w:lang w:val="ro-RO"/>
        </w:rPr>
      </w:pPr>
      <w:bookmarkStart w:id="0" w:name="_GoBack"/>
      <w:bookmarkEnd w:id="0"/>
      <w:r>
        <w:rPr>
          <w:lang w:val="ro-RO"/>
        </w:rPr>
        <w:t>LIMBA ȘI LITERATURA ROMÂNĂ</w:t>
      </w:r>
    </w:p>
    <w:p w:rsidR="002B0622" w:rsidRDefault="002B0622">
      <w:pPr>
        <w:rPr>
          <w:lang w:val="ro-RO"/>
        </w:rPr>
      </w:pPr>
    </w:p>
    <w:p w:rsidR="002B0622" w:rsidRDefault="002B0622" w:rsidP="002B0622">
      <w:pPr>
        <w:ind w:firstLine="720"/>
        <w:rPr>
          <w:lang w:val="ro-RO"/>
        </w:rPr>
      </w:pPr>
      <w:r w:rsidRPr="002B0622">
        <w:rPr>
          <w:lang w:val="ro-RO"/>
        </w:rPr>
        <w:t>În alfabetul limbii române, există cinci vocale: a, e, i, o, u. Acestea sunt considerate vocale de bază și reprezintă sunetele distincte ale limbii vorbite. Fiecare vocală poate fi folosită în diferite combinații și contexte pentru a forma cuvinte și pentru a transmite sensul în vorbirea și scrierea limbii române.</w:t>
      </w:r>
    </w:p>
    <w:p w:rsidR="002B0622" w:rsidRDefault="002B0622" w:rsidP="002B0622">
      <w:pPr>
        <w:ind w:firstLine="720"/>
        <w:rPr>
          <w:lang w:val="ro-RO"/>
        </w:rPr>
      </w:pPr>
      <w:r>
        <w:rPr>
          <w:lang w:val="ro-RO"/>
        </w:rPr>
        <w:t>Opere ale lui Ion Creangă:</w:t>
      </w:r>
    </w:p>
    <w:p w:rsidR="002B0622" w:rsidRDefault="002B0622" w:rsidP="002B0622">
      <w:pPr>
        <w:ind w:firstLine="720"/>
        <w:rPr>
          <w:lang w:val="ro-RO"/>
        </w:rPr>
      </w:pPr>
      <w:r>
        <w:rPr>
          <w:lang w:val="ro-RO"/>
        </w:rPr>
        <w:t>Ursul păcălit de vulpe(1866)</w:t>
      </w:r>
    </w:p>
    <w:p w:rsidR="002B0622" w:rsidRPr="002B0622" w:rsidRDefault="002B0622" w:rsidP="002B0622">
      <w:pPr>
        <w:ind w:firstLine="720"/>
        <w:rPr>
          <w:lang w:val="ro-RO"/>
        </w:rPr>
      </w:pPr>
      <w:r w:rsidRPr="002B0622">
        <w:rPr>
          <w:lang w:val="ro-RO"/>
        </w:rPr>
        <w:t>Capra cu trei iezi (1875)</w:t>
      </w:r>
    </w:p>
    <w:p w:rsidR="002B0622" w:rsidRPr="002B0622" w:rsidRDefault="002B0622" w:rsidP="002B0622">
      <w:pPr>
        <w:ind w:firstLine="720"/>
        <w:rPr>
          <w:lang w:val="ro-RO"/>
        </w:rPr>
      </w:pPr>
      <w:r w:rsidRPr="002B0622">
        <w:rPr>
          <w:lang w:val="ro-RO"/>
        </w:rPr>
        <w:t>Dănilă Prepeleac (1876)</w:t>
      </w:r>
    </w:p>
    <w:p w:rsidR="002B0622" w:rsidRPr="002B0622" w:rsidRDefault="002B0622" w:rsidP="002B0622">
      <w:pPr>
        <w:ind w:firstLine="720"/>
        <w:rPr>
          <w:lang w:val="ro-RO"/>
        </w:rPr>
      </w:pPr>
      <w:r w:rsidRPr="002B0622">
        <w:rPr>
          <w:lang w:val="ro-RO"/>
        </w:rPr>
        <w:t>Fata babei și fata moșneagului (1877)</w:t>
      </w:r>
    </w:p>
    <w:p w:rsidR="002B0622" w:rsidRPr="002B0622" w:rsidRDefault="002B0622" w:rsidP="002B0622">
      <w:pPr>
        <w:ind w:firstLine="720"/>
        <w:rPr>
          <w:lang w:val="ro-RO"/>
        </w:rPr>
      </w:pPr>
      <w:r w:rsidRPr="002B0622">
        <w:rPr>
          <w:lang w:val="ro-RO"/>
        </w:rPr>
        <w:t>Făt Frumos, fiul iepei (1877)</w:t>
      </w:r>
    </w:p>
    <w:p w:rsidR="002B0622" w:rsidRPr="002B0622" w:rsidRDefault="002B0622" w:rsidP="002B0622">
      <w:pPr>
        <w:ind w:firstLine="720"/>
        <w:rPr>
          <w:lang w:val="ro-RO"/>
        </w:rPr>
      </w:pPr>
      <w:r w:rsidRPr="002B0622">
        <w:rPr>
          <w:lang w:val="ro-RO"/>
        </w:rPr>
        <w:t>Povestea lui Harap-Alb (1877)</w:t>
      </w:r>
    </w:p>
    <w:p w:rsidR="002B0622" w:rsidRDefault="002B0622" w:rsidP="002B0622">
      <w:pPr>
        <w:ind w:firstLine="720"/>
        <w:rPr>
          <w:lang w:val="ro-RO"/>
        </w:rPr>
      </w:pPr>
      <w:r w:rsidRPr="002B0622">
        <w:rPr>
          <w:lang w:val="ro-RO"/>
        </w:rPr>
        <w:t>Ivan Turbincă (1878)</w:t>
      </w:r>
    </w:p>
    <w:p w:rsidR="002B0622" w:rsidRPr="002B0622" w:rsidRDefault="002B0622" w:rsidP="002B0622">
      <w:pPr>
        <w:ind w:firstLine="720"/>
        <w:rPr>
          <w:lang w:val="ro-RO"/>
        </w:rPr>
      </w:pPr>
      <w:r>
        <w:rPr>
          <w:lang w:val="ro-RO"/>
        </w:rPr>
        <w:t>Ursul păcălit de vulpe</w:t>
      </w:r>
    </w:p>
    <w:p w:rsidR="002B0622" w:rsidRPr="002B0622" w:rsidRDefault="002B0622" w:rsidP="002B0622">
      <w:pPr>
        <w:ind w:firstLine="720"/>
        <w:rPr>
          <w:lang w:val="ro-RO"/>
        </w:rPr>
      </w:pPr>
      <w:r w:rsidRPr="002B0622">
        <w:rPr>
          <w:lang w:val="ro-RO"/>
        </w:rPr>
        <w:t>Povestea lui Ionică cel prost (1877)</w:t>
      </w:r>
    </w:p>
    <w:p w:rsidR="002B0622" w:rsidRDefault="002B0622" w:rsidP="002B0622">
      <w:pPr>
        <w:ind w:firstLine="720"/>
        <w:rPr>
          <w:lang w:val="ro-RO"/>
        </w:rPr>
      </w:pPr>
      <w:r w:rsidRPr="002B0622">
        <w:rPr>
          <w:lang w:val="ro-RO"/>
        </w:rPr>
        <w:t>Povestea lui Stan-Pățitul (1877)</w:t>
      </w:r>
    </w:p>
    <w:p w:rsidR="002B0622" w:rsidRDefault="002B0622" w:rsidP="002B0622">
      <w:pPr>
        <w:ind w:firstLine="720"/>
        <w:rPr>
          <w:lang w:val="ro-RO"/>
        </w:rPr>
      </w:pPr>
    </w:p>
    <w:p w:rsidR="00B33192" w:rsidRPr="00B33192" w:rsidRDefault="00B33192" w:rsidP="00B33192">
      <w:pPr>
        <w:ind w:firstLine="720"/>
        <w:rPr>
          <w:lang w:val="ro-RO"/>
        </w:rPr>
      </w:pPr>
      <w:r>
        <w:rPr>
          <w:lang w:val="ro-RO"/>
        </w:rPr>
        <w:t>Î</w:t>
      </w:r>
      <w:r w:rsidRPr="00B33192">
        <w:rPr>
          <w:lang w:val="ro-RO"/>
        </w:rPr>
        <w:t>n limba română, există câteva exemple de substantive lipsite de formă la plural, cum ar fi "apa", "dragoste", "curaj" și "noroc". Aceste cuvinte se referă la noțiuni abstracte sau la lucruri care nu pot fi înmulțite sau cantitatea lor nu poate fi măsurată în mod tradițional.</w:t>
      </w:r>
    </w:p>
    <w:p w:rsidR="002B0622" w:rsidRDefault="00B33192" w:rsidP="00B33192">
      <w:pPr>
        <w:ind w:firstLine="720"/>
        <w:rPr>
          <w:lang w:val="ro-RO"/>
        </w:rPr>
      </w:pPr>
      <w:r w:rsidRPr="00B33192">
        <w:rPr>
          <w:lang w:val="ro-RO"/>
        </w:rPr>
        <w:t>Este important de menționat că existența unui substantiv lipsit de formă la plural poate varia în funcție de limbă și de sistemul său de pluralizare. În alte limbi, aceleași concepte sau obiecte pot avea forme de plural specifice.</w:t>
      </w:r>
    </w:p>
    <w:p w:rsidR="00B33192" w:rsidRDefault="00B33192" w:rsidP="00B33192">
      <w:pPr>
        <w:ind w:firstLine="720"/>
        <w:rPr>
          <w:lang w:val="ro-RO"/>
        </w:rPr>
      </w:pPr>
      <w:r>
        <w:rPr>
          <w:lang w:val="ro-RO"/>
        </w:rPr>
        <w:t>Exemple:</w:t>
      </w:r>
    </w:p>
    <w:p w:rsidR="00B33192" w:rsidRPr="00B33192" w:rsidRDefault="00B33192" w:rsidP="00B33192">
      <w:pPr>
        <w:ind w:firstLine="720"/>
        <w:rPr>
          <w:lang w:val="ro-RO"/>
        </w:rPr>
      </w:pPr>
      <w:r w:rsidRPr="00B33192">
        <w:rPr>
          <w:lang w:val="ro-RO"/>
        </w:rPr>
        <w:t>Cafea</w:t>
      </w:r>
    </w:p>
    <w:p w:rsidR="00B33192" w:rsidRPr="00B33192" w:rsidRDefault="00B33192" w:rsidP="00B33192">
      <w:pPr>
        <w:ind w:firstLine="720"/>
        <w:rPr>
          <w:lang w:val="ro-RO"/>
        </w:rPr>
      </w:pPr>
      <w:r w:rsidRPr="00B33192">
        <w:rPr>
          <w:lang w:val="ro-RO"/>
        </w:rPr>
        <w:t>Dragoste</w:t>
      </w:r>
    </w:p>
    <w:p w:rsidR="00B33192" w:rsidRPr="00B33192" w:rsidRDefault="00B33192" w:rsidP="00B33192">
      <w:pPr>
        <w:ind w:firstLine="720"/>
        <w:rPr>
          <w:lang w:val="ro-RO"/>
        </w:rPr>
      </w:pPr>
      <w:r w:rsidRPr="00B33192">
        <w:rPr>
          <w:lang w:val="ro-RO"/>
        </w:rPr>
        <w:t>Apa</w:t>
      </w:r>
    </w:p>
    <w:p w:rsidR="00B33192" w:rsidRPr="00B33192" w:rsidRDefault="00B33192" w:rsidP="00B33192">
      <w:pPr>
        <w:ind w:firstLine="720"/>
        <w:rPr>
          <w:lang w:val="ro-RO"/>
        </w:rPr>
      </w:pPr>
      <w:r w:rsidRPr="00B33192">
        <w:rPr>
          <w:lang w:val="ro-RO"/>
        </w:rPr>
        <w:t>Noroc</w:t>
      </w:r>
    </w:p>
    <w:p w:rsidR="00B33192" w:rsidRPr="00B33192" w:rsidRDefault="00B33192" w:rsidP="00B33192">
      <w:pPr>
        <w:ind w:firstLine="720"/>
        <w:rPr>
          <w:lang w:val="ro-RO"/>
        </w:rPr>
      </w:pPr>
      <w:r w:rsidRPr="00B33192">
        <w:rPr>
          <w:lang w:val="ro-RO"/>
        </w:rPr>
        <w:t>Pâine</w:t>
      </w:r>
    </w:p>
    <w:p w:rsidR="00B33192" w:rsidRPr="00B33192" w:rsidRDefault="00B33192" w:rsidP="00B33192">
      <w:pPr>
        <w:ind w:firstLine="720"/>
        <w:rPr>
          <w:lang w:val="ro-RO"/>
        </w:rPr>
      </w:pPr>
      <w:r w:rsidRPr="00B33192">
        <w:rPr>
          <w:lang w:val="ro-RO"/>
        </w:rPr>
        <w:t>Curaj</w:t>
      </w:r>
    </w:p>
    <w:p w:rsidR="00B33192" w:rsidRPr="00B33192" w:rsidRDefault="00B33192" w:rsidP="00B33192">
      <w:pPr>
        <w:ind w:firstLine="720"/>
        <w:rPr>
          <w:lang w:val="ro-RO"/>
        </w:rPr>
      </w:pPr>
      <w:r w:rsidRPr="00B33192">
        <w:rPr>
          <w:lang w:val="ro-RO"/>
        </w:rPr>
        <w:lastRenderedPageBreak/>
        <w:t>Cenușă</w:t>
      </w:r>
    </w:p>
    <w:p w:rsidR="00B33192" w:rsidRDefault="00B33192" w:rsidP="00B33192">
      <w:pPr>
        <w:ind w:firstLine="720"/>
        <w:rPr>
          <w:lang w:val="ro-RO"/>
        </w:rPr>
      </w:pPr>
      <w:r w:rsidRPr="00B33192">
        <w:rPr>
          <w:lang w:val="ro-RO"/>
        </w:rPr>
        <w:t>Inima</w:t>
      </w:r>
    </w:p>
    <w:p w:rsidR="00B33192" w:rsidRPr="00B33192" w:rsidRDefault="00B33192" w:rsidP="00B33192">
      <w:pPr>
        <w:ind w:firstLine="720"/>
        <w:rPr>
          <w:lang w:val="ro-RO"/>
        </w:rPr>
      </w:pPr>
      <w:r>
        <w:rPr>
          <w:lang w:val="ro-RO"/>
        </w:rPr>
        <w:t>Aur</w:t>
      </w:r>
    </w:p>
    <w:p w:rsidR="00B33192" w:rsidRPr="00B33192" w:rsidRDefault="00B33192" w:rsidP="00B33192">
      <w:pPr>
        <w:ind w:firstLine="720"/>
        <w:rPr>
          <w:lang w:val="ro-RO"/>
        </w:rPr>
      </w:pPr>
      <w:r w:rsidRPr="00B33192">
        <w:rPr>
          <w:lang w:val="ro-RO"/>
        </w:rPr>
        <w:t>Lumânare</w:t>
      </w:r>
    </w:p>
    <w:p w:rsidR="002B0622" w:rsidRDefault="00B33192" w:rsidP="00B33192">
      <w:pPr>
        <w:ind w:firstLine="720"/>
        <w:rPr>
          <w:lang w:val="ro-RO"/>
        </w:rPr>
      </w:pPr>
      <w:r w:rsidRPr="00B33192">
        <w:rPr>
          <w:lang w:val="ro-RO"/>
        </w:rPr>
        <w:t>Onoare</w:t>
      </w:r>
    </w:p>
    <w:p w:rsidR="00B33192" w:rsidRDefault="00B33192" w:rsidP="00B33192">
      <w:pPr>
        <w:ind w:firstLine="720"/>
        <w:rPr>
          <w:lang w:val="ro-RO"/>
        </w:rPr>
      </w:pPr>
    </w:p>
    <w:p w:rsidR="00B33192" w:rsidRPr="00B33192" w:rsidRDefault="00B33192" w:rsidP="00B33192">
      <w:pPr>
        <w:ind w:firstLine="720"/>
        <w:rPr>
          <w:lang w:val="ro-RO"/>
        </w:rPr>
      </w:pPr>
    </w:p>
    <w:p w:rsidR="00B33192" w:rsidRPr="00B33192" w:rsidRDefault="00B33192" w:rsidP="00B33192">
      <w:pPr>
        <w:ind w:firstLine="720"/>
        <w:rPr>
          <w:lang w:val="ro-RO"/>
        </w:rPr>
      </w:pPr>
      <w:r w:rsidRPr="00B33192">
        <w:rPr>
          <w:lang w:val="ro-RO"/>
        </w:rPr>
        <w:t>Monologul este o formă de comunicare în care o singură persoană vorbește sau exprimă gândurile și sentimentele sale fără a implica o altă persoană. Este un discurs sau o prezentare verbală în care o singură voce domină și transmite informații, idei sau emoții. Monologul poate avea loc în diverse contexte, cum ar fi în teatru, în discursuri publice sau în propriile gânduri ale unei persoane.</w:t>
      </w:r>
    </w:p>
    <w:p w:rsidR="00B33192" w:rsidRDefault="00B33192" w:rsidP="00B33192">
      <w:pPr>
        <w:ind w:firstLine="720"/>
        <w:rPr>
          <w:lang w:val="ro-RO"/>
        </w:rPr>
      </w:pPr>
      <w:r w:rsidRPr="00B33192">
        <w:rPr>
          <w:lang w:val="ro-RO"/>
        </w:rPr>
        <w:t>Dialogul, pe de altă parte, este o formă de comunicare între două sau mai multe persoane care schimbă idei, informații sau păreri. Într-un dialog, există o interacțiune reciprocă între participanți, care se ascultă și răspund unul altuia. Dialogul poate avea loc în diverse medii, cum ar fi conversații informale, întâlniri de afaceri, scene de teatru sau interacțiuni în cadrul unui grup.</w:t>
      </w:r>
    </w:p>
    <w:p w:rsidR="0039184F" w:rsidRDefault="0039184F" w:rsidP="00B33192">
      <w:pPr>
        <w:ind w:firstLine="720"/>
        <w:rPr>
          <w:lang w:val="ro-RO"/>
        </w:rPr>
      </w:pPr>
    </w:p>
    <w:p w:rsidR="0039184F" w:rsidRPr="0039184F" w:rsidRDefault="0039184F" w:rsidP="0039184F">
      <w:pPr>
        <w:rPr>
          <w:lang w:val="ro-RO"/>
        </w:rPr>
      </w:pPr>
    </w:p>
    <w:p w:rsidR="0039184F" w:rsidRPr="0039184F" w:rsidRDefault="0039184F" w:rsidP="0039184F">
      <w:pPr>
        <w:ind w:firstLine="720"/>
        <w:rPr>
          <w:lang w:val="ro-RO"/>
        </w:rPr>
      </w:pPr>
      <w:r w:rsidRPr="0039184F">
        <w:rPr>
          <w:lang w:val="ro-RO"/>
        </w:rPr>
        <w:t>Mihai Eminescu (1850-1889) a fost unul dintre cei mai importanți și influenți scriitori români, fiind considerat poet național al României. El a fost un scriitor polivalent, abordând poezia, proza, publicistica și traducerea. Cu toate acestea, este cunoscut mai ales pentru operele sale poetice.</w:t>
      </w:r>
    </w:p>
    <w:p w:rsidR="0039184F" w:rsidRPr="002B0622" w:rsidRDefault="0039184F" w:rsidP="0039184F">
      <w:pPr>
        <w:ind w:firstLine="720"/>
        <w:rPr>
          <w:lang w:val="ro-RO"/>
        </w:rPr>
      </w:pPr>
      <w:r w:rsidRPr="0039184F">
        <w:rPr>
          <w:lang w:val="ro-RO"/>
        </w:rPr>
        <w:t>Eminescu a fost un poet romantic, cu o puternică influență a liricii clasice și a folclorului românesc. Poeziile sale se caracterizează prin expresia emoțională profundă, imagini puternice și o profundă reflecție asupra existenței umane și a condiției sale. El a abordat teme precum iubirea, natura, trecerea timpului, moartea și identitatea națională, creând o lume poetică complexă și fascinantă.</w:t>
      </w:r>
    </w:p>
    <w:sectPr w:rsidR="0039184F" w:rsidRPr="002B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622"/>
    <w:rsid w:val="002B0622"/>
    <w:rsid w:val="0039184F"/>
    <w:rsid w:val="00762DDE"/>
    <w:rsid w:val="00B33192"/>
    <w:rsid w:val="00D9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C447B46-43C5-4E84-A871-225AF81F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717403">
      <w:bodyDiv w:val="1"/>
      <w:marLeft w:val="0"/>
      <w:marRight w:val="0"/>
      <w:marTop w:val="0"/>
      <w:marBottom w:val="0"/>
      <w:divBdr>
        <w:top w:val="none" w:sz="0" w:space="0" w:color="auto"/>
        <w:left w:val="none" w:sz="0" w:space="0" w:color="auto"/>
        <w:bottom w:val="none" w:sz="0" w:space="0" w:color="auto"/>
        <w:right w:val="none" w:sz="0" w:space="0" w:color="auto"/>
      </w:divBdr>
    </w:div>
    <w:div w:id="21120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word</cp:lastModifiedBy>
  <cp:revision>2</cp:revision>
  <dcterms:created xsi:type="dcterms:W3CDTF">2023-07-10T19:00:00Z</dcterms:created>
  <dcterms:modified xsi:type="dcterms:W3CDTF">2023-07-10T19:00:00Z</dcterms:modified>
</cp:coreProperties>
</file>