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0750" w14:textId="77777777" w:rsidR="005D1A40" w:rsidRDefault="00C75B93">
      <w:pPr>
        <w:pStyle w:val="Title"/>
      </w:pPr>
      <w:bookmarkStart w:id="0" w:name="_GoBack"/>
      <w:bookmarkEnd w:id="0"/>
      <w:r>
        <w:t>HMRC - CFM22530 - Borrowers: Accruals Accounting</w:t>
      </w:r>
    </w:p>
    <w:p w14:paraId="763B467A" w14:textId="77777777" w:rsidR="005D1A40" w:rsidRDefault="00C75B93">
      <w:r>
        <w:t>The following guidance covers Old UK GAAP (applied before 2015) where FRS 26 was not applied.</w:t>
      </w:r>
    </w:p>
    <w:p w14:paraId="5B0B9BEC" w14:textId="77777777" w:rsidR="005D1A40" w:rsidRDefault="00C75B93">
      <w:r>
        <w:t>Accruals basis for accounting</w:t>
      </w:r>
    </w:p>
    <w:p w14:paraId="67699243" w14:textId="77777777" w:rsidR="005D1A40" w:rsidRDefault="00C75B93">
      <w:r>
        <w:t xml:space="preserve">The accruals basis of accounting (see FRS 18 for more detail) requires </w:t>
      </w:r>
      <w:r>
        <w:t>income and expenditure to be accounted for as it arises rather than when cash is received or paid.</w:t>
      </w:r>
    </w:p>
    <w:p w14:paraId="581CF2E6" w14:textId="77777777" w:rsidR="005D1A40" w:rsidRDefault="00C75B93">
      <w:r>
        <w:t>This means that any interest payable will be included on a time basis rather than a cash basis. For example, if interest of £100 is due to be paid on 30 June</w:t>
      </w:r>
      <w:r>
        <w:t xml:space="preserve"> for the 6 month period from 1 January then a balance sheet at 31 March will show accrued expenditure of £50 (3/6 x £100).</w:t>
      </w:r>
    </w:p>
    <w:p w14:paraId="699F443C" w14:textId="77777777" w:rsidR="005D1A40" w:rsidRDefault="00C75B93">
      <w:r>
        <w:t>Over the following 3 months a further £50 of expenditure will be accrued until on 30 June cash of £100 is paid. At this point the acc</w:t>
      </w:r>
      <w:r>
        <w:t>rued expenditure is reduced to £nil.</w:t>
      </w:r>
    </w:p>
    <w:p w14:paraId="1E09941B" w14:textId="77777777" w:rsidR="005D1A40" w:rsidRDefault="00C75B93">
      <w:r>
        <w:t xml:space="preserve"> Previous page</w:t>
      </w:r>
    </w:p>
    <w:sectPr w:rsidR="005D1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A40"/>
    <w:rsid w:val="00782953"/>
    <w:rsid w:val="008A4701"/>
    <w:rsid w:val="00AA1D8D"/>
    <w:rsid w:val="00B47730"/>
    <w:rsid w:val="00C75B93"/>
    <w:rsid w:val="00CB0664"/>
    <w:rsid w:val="00F027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65CFE7-208E-470E-B70F-926C88FE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75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FD75F-4C38-4B17-B2ED-EE706346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2019-10-25T03:20:00Z</dcterms:modified>
  <cp:category/>
</cp:coreProperties>
</file>