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6BCE6" w14:textId="77777777" w:rsidR="00DE6F96" w:rsidRDefault="00B61AB1">
      <w:pPr>
        <w:pStyle w:val="Title"/>
      </w:pPr>
      <w:bookmarkStart w:id="0" w:name="_GoBack"/>
      <w:bookmarkEnd w:id="0"/>
      <w:r>
        <w:t>HMRC - CH82272 - Example Of Allocating Overstatements To PLR</w:t>
      </w:r>
    </w:p>
    <w:p w14:paraId="69098CE8" w14:textId="0E40E5AA" w:rsidR="00DE6F96" w:rsidRDefault="00B61AB1">
      <w:r>
        <w:t xml:space="preserve">You must check the date from which these rules apply for the tax or duty you are dealing with. </w:t>
      </w:r>
      <w:del w:id="1" w:author="Comparison" w:date="2019-10-25T00:06:00Z">
        <w:r>
          <w:delText>See CH81011</w:delText>
        </w:r>
      </w:del>
      <w:ins w:id="2" w:author="Comparison" w:date="2019-10-25T00:06:00Z">
        <w:r>
          <w:t xml:space="preserve">See You must check the date from which these rules apply for the tax or duty you are dealing </w:t>
        </w:r>
        <w:r>
          <w:t>with. See</w:t>
        </w:r>
      </w:ins>
      <w:r>
        <w:t xml:space="preserve"> for full details.</w:t>
      </w:r>
    </w:p>
    <w:p w14:paraId="2E6F99D1" w14:textId="77777777" w:rsidR="00DE6F96" w:rsidRDefault="00B61AB1">
      <w:r>
        <w:t>This example shows how to allocate overstatements against understatements using the stepped approach set out in CH82270.</w:t>
      </w:r>
    </w:p>
    <w:p w14:paraId="0A6CB23B" w14:textId="77777777" w:rsidR="00DE6F96" w:rsidRDefault="00B61AB1">
      <w:r>
        <w:t>As a result of a compliance check you establish</w:t>
      </w:r>
    </w:p>
    <w:p w14:paraId="06FE49F8" w14:textId="77777777" w:rsidR="00DE6F96" w:rsidRDefault="00B61AB1">
      <w:r>
        <w:t>understatements of tax totalling £80,000</w:t>
      </w:r>
    </w:p>
    <w:p w14:paraId="64685BF9" w14:textId="77777777" w:rsidR="00DE6F96" w:rsidRDefault="00B61AB1">
      <w:r>
        <w:t xml:space="preserve">overstatements of </w:t>
      </w:r>
      <w:r>
        <w:t>the same tax in the same tax period totalling £50,000 (Step 1).</w:t>
      </w:r>
    </w:p>
    <w:p w14:paraId="129D5818" w14:textId="77777777" w:rsidR="00DE6F96" w:rsidRDefault="00B61AB1">
      <w:r>
        <w:t>The overstatements are allocated in the following order.</w:t>
      </w:r>
    </w:p>
    <w:p w14:paraId="39495521" w14:textId="77777777" w:rsidR="00DE6F96" w:rsidRDefault="00B61AB1">
      <w:r>
        <w:t>So the net understatement on the return is £30,000.</w:t>
      </w:r>
    </w:p>
    <w:p w14:paraId="4D53A69C" w14:textId="77777777" w:rsidR="00DE6F96" w:rsidRDefault="00DE6F96"/>
    <w:p w14:paraId="1D2B7D6D" w14:textId="77777777" w:rsidR="00DE6F96" w:rsidRDefault="00B61AB1">
      <w:r>
        <w:t>This order leaves £5,000 of the overstatement to be set against the ‘deliberate an</w:t>
      </w:r>
      <w:r>
        <w:t>d concealed’ understatement of £35,000, resulting in a penalty for an inaccuracy that is deliberate and concealed to be calculated on PLR of £30,000 (£35,000 - £5000).</w:t>
      </w:r>
    </w:p>
    <w:p w14:paraId="28776E67" w14:textId="77777777" w:rsidR="00DE6F96" w:rsidRDefault="00DE6F96"/>
    <w:p w14:paraId="08D33AEA" w14:textId="77777777" w:rsidR="00DE6F96" w:rsidRDefault="00B61AB1">
      <w:r>
        <w:t>*These could be single inaccuracies or grouped inaccuracies, see CH82200.</w:t>
      </w:r>
    </w:p>
    <w:p w14:paraId="2A87E027" w14:textId="77777777" w:rsidR="00DE6F96" w:rsidRDefault="00DE6F96"/>
    <w:p w14:paraId="39AEF409" w14:textId="77777777" w:rsidR="00DE6F96" w:rsidRDefault="00DE6F96"/>
    <w:p w14:paraId="07D4DC22" w14:textId="77777777" w:rsidR="00DE6F96" w:rsidRDefault="00DE6F96"/>
    <w:p w14:paraId="0C0DB62F" w14:textId="77777777" w:rsidR="00DE6F96" w:rsidRDefault="00B61AB1">
      <w:r>
        <w:t xml:space="preserve"> Previous </w:t>
      </w:r>
      <w:r>
        <w:t>page</w:t>
      </w:r>
    </w:p>
    <w:p w14:paraId="0512D489" w14:textId="77777777" w:rsidR="00DE6F96" w:rsidRDefault="00B61AB1">
      <w:r>
        <w:t xml:space="preserve"> Next page</w:t>
      </w:r>
    </w:p>
    <w:sectPr w:rsidR="00DE6F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03D3"/>
    <w:rsid w:val="008B6855"/>
    <w:rsid w:val="008C281F"/>
    <w:rsid w:val="00AA1D8D"/>
    <w:rsid w:val="00B47730"/>
    <w:rsid w:val="00B61AB1"/>
    <w:rsid w:val="00CB0664"/>
    <w:rsid w:val="00DE6F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3C492A9-C8A0-4AF1-B4D5-1A235A0E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61AB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1A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A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AD8D9F-3476-4DA7-925B-3EDCEE8EC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2019-10-24T23:06:00Z</dcterms:modified>
  <cp:category/>
</cp:coreProperties>
</file>