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A1DC" w14:textId="77777777" w:rsidR="002B124F" w:rsidRDefault="00567D83">
      <w:pPr>
        <w:pStyle w:val="Title"/>
      </w:pPr>
      <w:bookmarkStart w:id="0" w:name="_GoBack"/>
      <w:bookmarkEnd w:id="0"/>
      <w:r>
        <w:t>HMRC - CH84760 - Appeal Against A Penalty</w:t>
      </w:r>
    </w:p>
    <w:p w14:paraId="3B0D441F" w14:textId="3D5CEF5B" w:rsidR="002B124F" w:rsidRDefault="00567D83">
      <w:r>
        <w:t xml:space="preserve">You must check the date from which these rules apply for the tax or duty you are dealing with. </w:t>
      </w:r>
      <w:del w:id="1" w:author="Comparison" w:date="2019-10-25T00:03:00Z">
        <w:r>
          <w:delText>See CH81011</w:delText>
        </w:r>
      </w:del>
      <w:ins w:id="2" w:author="Comparison" w:date="2019-10-25T00:03:00Z">
        <w:r>
          <w:t>See 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06FB32E1" w14:textId="77777777" w:rsidR="002B124F" w:rsidRDefault="00567D83">
      <w:r>
        <w:t>Where a penalty is imposed for an inaccuracy in a partnership return, only the nominated partner has a right of appeal against the penalty.</w:t>
      </w:r>
    </w:p>
    <w:p w14:paraId="6DDB9E81" w14:textId="77777777" w:rsidR="002B124F" w:rsidRDefault="00567D83">
      <w:r>
        <w:t>Where there is an appeal, that appeal will cover the penalty imposed on the nominated partner and any ‘part</w:t>
      </w:r>
      <w:r>
        <w:t>ners penalties’, see CH84730, imposed on the other partners.</w:t>
      </w:r>
    </w:p>
    <w:p w14:paraId="1D5CA09E" w14:textId="77777777" w:rsidR="002B124F" w:rsidRDefault="00567D83">
      <w:r>
        <w:t>For further guidance on appeals against penalties for inaccuracies, see CH84000.</w:t>
      </w:r>
    </w:p>
    <w:p w14:paraId="058A9AA7" w14:textId="77777777" w:rsidR="002B124F" w:rsidRDefault="00567D83">
      <w:r>
        <w:t>FA07/SCH24/PARA20</w:t>
      </w:r>
    </w:p>
    <w:p w14:paraId="315BB68F" w14:textId="77777777" w:rsidR="002B124F" w:rsidRDefault="00567D83">
      <w:r>
        <w:t xml:space="preserve"> Previous page</w:t>
      </w:r>
    </w:p>
    <w:sectPr w:rsidR="002B12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24F"/>
    <w:rsid w:val="00326F90"/>
    <w:rsid w:val="00567D83"/>
    <w:rsid w:val="00A87D83"/>
    <w:rsid w:val="00AA1D8D"/>
    <w:rsid w:val="00B47730"/>
    <w:rsid w:val="00CB0664"/>
    <w:rsid w:val="00D46F83"/>
    <w:rsid w:val="00EC5A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D79C757-56EE-4360-8D87-97C88D72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67D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CCFC2E-3846-43A4-888B-8EBC1079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2019-10-24T23:03:00Z</dcterms:modified>
  <cp:category/>
</cp:coreProperties>
</file>