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COM302 - Index Of Legislation: Companies Act 2006 And Regulations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