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FFC3" w14:textId="77777777" w:rsidR="000A254B" w:rsidRDefault="009440DD">
      <w:pPr>
        <w:pStyle w:val="Title"/>
      </w:pPr>
      <w:bookmarkStart w:id="0" w:name="_GoBack"/>
      <w:bookmarkEnd w:id="0"/>
      <w:r>
        <w:t>HMRC - CTM94250 - CTSA: Time Limits</w:t>
      </w:r>
    </w:p>
    <w:p w14:paraId="4D6A99F4" w14:textId="77777777" w:rsidR="000A254B" w:rsidRDefault="009440DD">
      <w:r>
        <w:t>TMA70/S103</w:t>
      </w:r>
    </w:p>
    <w:p w14:paraId="0DA115BD" w14:textId="77777777" w:rsidR="000A254B" w:rsidRDefault="009440DD">
      <w:r>
        <w:t>You can determine a flat-rate penalty at any time within six years after the date the penalty was incurred or began to be incurred.</w:t>
      </w:r>
    </w:p>
    <w:p w14:paraId="77CB9CF1" w14:textId="77777777" w:rsidR="000A254B" w:rsidRDefault="009440DD">
      <w:r>
        <w:t>You can determine a tax-related penalty at any time within the later of:</w:t>
      </w:r>
    </w:p>
    <w:p w14:paraId="5950CCF9" w14:textId="77777777" w:rsidR="000A254B" w:rsidRDefault="009440DD">
      <w:r>
        <w:t>six years after the date the penalty was incurred - example 1,</w:t>
      </w:r>
    </w:p>
    <w:p w14:paraId="0BD45D61" w14:textId="77777777" w:rsidR="000A254B" w:rsidRDefault="009440DD">
      <w:r>
        <w:t>three years after the final determination of the tax on which the penalty is calculated – example 2.</w:t>
      </w:r>
    </w:p>
    <w:p w14:paraId="6D0EFB72" w14:textId="77777777" w:rsidR="000A254B" w:rsidRDefault="009440DD">
      <w:r>
        <w:t>Example 1</w:t>
      </w:r>
    </w:p>
    <w:p w14:paraId="72D140DE" w14:textId="77777777" w:rsidR="000A254B" w:rsidRDefault="009440DD">
      <w:r>
        <w:t>Company A is required to deliver a return for the accounting period ended 31 Decem</w:t>
      </w:r>
      <w:r>
        <w:t>ber 1999 by the filing date, 31 December 2000.</w:t>
      </w:r>
    </w:p>
    <w:p w14:paraId="60B2799C" w14:textId="77777777" w:rsidR="000A254B" w:rsidRDefault="009440DD">
      <w:r>
        <w:t>It fails to deliver its return until 1 February 2001.</w:t>
      </w:r>
    </w:p>
    <w:p w14:paraId="39F04457" w14:textId="77777777" w:rsidR="000A254B" w:rsidRDefault="009440DD">
      <w:r>
        <w:t>It incurs a flat-rate penalty on 1 January 2001.</w:t>
      </w:r>
    </w:p>
    <w:p w14:paraId="517AA24F" w14:textId="77777777" w:rsidR="000A254B" w:rsidRDefault="009440DD">
      <w:r>
        <w:t>You can determine it at any time up and including 1 January 2007.</w:t>
      </w:r>
    </w:p>
    <w:p w14:paraId="68B18F55" w14:textId="77777777" w:rsidR="000A254B" w:rsidRDefault="009440DD">
      <w:r>
        <w:t>Example 2</w:t>
      </w:r>
    </w:p>
    <w:p w14:paraId="7ED49986" w14:textId="77777777" w:rsidR="000A254B" w:rsidRDefault="009440DD">
      <w:r>
        <w:t>Company B is required to deliv</w:t>
      </w:r>
      <w:r>
        <w:t>er a return for the accounting period ended 31 December 1999 by the filing date, 31 December 2000.</w:t>
      </w:r>
    </w:p>
    <w:p w14:paraId="3D12AE3A" w14:textId="77777777" w:rsidR="000A254B" w:rsidRDefault="009440DD">
      <w:r>
        <w:t>It fails to deliver its return until 1 August 2001 and makes no payment before that date.</w:t>
      </w:r>
    </w:p>
    <w:p w14:paraId="10B2CD5A" w14:textId="77777777" w:rsidR="000A254B" w:rsidRDefault="009440DD">
      <w:r>
        <w:t xml:space="preserve">The SA for the accounting period ended 31 December 1999 is finally </w:t>
      </w:r>
      <w:r>
        <w:t>determined on 1 January 2005 at £10,000.</w:t>
      </w:r>
    </w:p>
    <w:p w14:paraId="367CA6D9" w14:textId="77777777" w:rsidR="000A254B" w:rsidRDefault="009440DD">
      <w:r>
        <w:t>You can determine a tax-related penalty at any time up to 1 January 2008, three years after the relevant amount of tax is finally determined. This is later than 1 July 2007, six years after the date when the company</w:t>
      </w:r>
      <w:r>
        <w:t xml:space="preserve"> incurred the penalty.</w:t>
      </w:r>
    </w:p>
    <w:p w14:paraId="6719B2AA" w14:textId="77777777" w:rsidR="000A254B" w:rsidRDefault="009440DD">
      <w:r>
        <w:t xml:space="preserve"> Previous page</w:t>
      </w:r>
    </w:p>
    <w:sectPr w:rsidR="000A2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54B"/>
    <w:rsid w:val="0015074B"/>
    <w:rsid w:val="0029639D"/>
    <w:rsid w:val="00326F90"/>
    <w:rsid w:val="00843820"/>
    <w:rsid w:val="009440DD"/>
    <w:rsid w:val="00AA1D8D"/>
    <w:rsid w:val="00B47730"/>
    <w:rsid w:val="00C643CD"/>
    <w:rsid w:val="00CB0664"/>
    <w:rsid w:val="00F37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A7A69E2-6CA4-4972-921A-0690E3E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44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16C2D-0813-4718-968F-BC635FA7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2019-10-25T03:29:00Z</dcterms:modified>
  <cp:category/>
</cp:coreProperties>
</file>