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FF98" w14:textId="77777777" w:rsidR="00383460" w:rsidRDefault="006D16D1">
      <w:pPr>
        <w:pStyle w:val="Title"/>
      </w:pPr>
      <w:bookmarkStart w:id="0" w:name="_GoBack"/>
      <w:bookmarkEnd w:id="0"/>
      <w:r>
        <w:t>HMRC - CTM95420 - CTSA: CTPF: Estimated Assessments</w:t>
      </w:r>
    </w:p>
    <w:p w14:paraId="5D444B79" w14:textId="77777777" w:rsidR="00383460" w:rsidRDefault="006D16D1">
      <w:r>
        <w:t>TMA70/S29 (1)</w:t>
      </w:r>
    </w:p>
    <w:p w14:paraId="20105852" w14:textId="77777777" w:rsidR="00383460" w:rsidRDefault="006D16D1">
      <w:r>
        <w:t>If it appears that there are profits that the company has not included in its return, or if you are dissatisfied with a return, you can make an estimated assessment.</w:t>
      </w:r>
    </w:p>
    <w:p w14:paraId="2E1902D4" w14:textId="77777777" w:rsidR="00383460" w:rsidRDefault="006D16D1">
      <w:r>
        <w:t xml:space="preserve">ICTA88/S10 (1) </w:t>
      </w:r>
      <w:r>
        <w:t>fixes the due and payable date and tax shown in a return is collectible even if the final liability is under discussion.</w:t>
      </w:r>
    </w:p>
    <w:p w14:paraId="108E4BF8" w14:textId="77777777" w:rsidR="00383460" w:rsidRDefault="006D16D1">
      <w:r>
        <w:t>You make estimated assessments under CTPF only in the following circumstances:</w:t>
      </w:r>
    </w:p>
    <w:p w14:paraId="3E05317A" w14:textId="77777777" w:rsidR="00383460" w:rsidRDefault="006D16D1">
      <w:r>
        <w:t>a return is overdue (but not usually before 18 months af</w:t>
      </w:r>
      <w:r>
        <w:t>ter the end of the accounting period),</w:t>
      </w:r>
    </w:p>
    <w:p w14:paraId="6847DAA0" w14:textId="77777777" w:rsidR="00383460" w:rsidRDefault="006D16D1">
      <w:r>
        <w:t>a contentious point arises that either party wishes to take to appeal, or where no agreement can be reached,</w:t>
      </w:r>
    </w:p>
    <w:p w14:paraId="279B2D01" w14:textId="77777777" w:rsidR="00383460" w:rsidRDefault="006D16D1">
      <w:r>
        <w:t>(This content has been withheld because of exemptions in the Freedom of Information Act 2000)</w:t>
      </w:r>
    </w:p>
    <w:p w14:paraId="071A4307" w14:textId="77777777" w:rsidR="00383460" w:rsidRDefault="006D16D1">
      <w:r>
        <w:t>the accounting</w:t>
      </w:r>
      <w:r>
        <w:t xml:space="preserve"> period is going out of date for normal time limit assessments (six years after the end of the accounting period, TMA70/S34 (1)),</w:t>
      </w:r>
    </w:p>
    <w:p w14:paraId="158A17D9" w14:textId="77777777" w:rsidR="00383460" w:rsidRDefault="006D16D1">
      <w:r>
        <w:t>there is a delay in the company providing particulars, books or other documents, justifying application for a Commissioners’ n</w:t>
      </w:r>
      <w:r>
        <w:t>otice under TMA70/S51 for which you need an appeal against an assessment.</w:t>
      </w:r>
    </w:p>
    <w:p w14:paraId="6DC18B10" w14:textId="77777777" w:rsidR="00383460" w:rsidRDefault="006D16D1">
      <w:r>
        <w:t xml:space="preserve">Note: Generally, you should use the provisions of Section 51 in preference to those of TMA70/S20. In suitable cases, though you may seek a notice under Section 20 in accordance with </w:t>
      </w:r>
      <w:r>
        <w:t>EM2400 onwards.</w:t>
      </w:r>
    </w:p>
    <w:p w14:paraId="3500DD99" w14:textId="77777777" w:rsidR="00383460" w:rsidRDefault="006D16D1">
      <w:r>
        <w:t>When a company has not delivered a return, do not make an estimated assessment until the filing date for the return has passed.</w:t>
      </w:r>
    </w:p>
    <w:p w14:paraId="7D4208ED" w14:textId="77777777" w:rsidR="00383460" w:rsidRDefault="006D16D1">
      <w:r>
        <w:t>Take into account any unused trading losses carried forward from the previous accounting period in estimated ass</w:t>
      </w:r>
      <w:r>
        <w:t>essments you make.</w:t>
      </w:r>
    </w:p>
    <w:p w14:paraId="695D5DD6" w14:textId="77777777" w:rsidR="00383460" w:rsidRDefault="006D16D1">
      <w:r>
        <w:t xml:space="preserve"> Previous page</w:t>
      </w:r>
    </w:p>
    <w:p w14:paraId="3DE5D0C1" w14:textId="77777777" w:rsidR="00383460" w:rsidRDefault="006D16D1">
      <w:r>
        <w:t xml:space="preserve"> Next page</w:t>
      </w:r>
    </w:p>
    <w:sectPr w:rsidR="003834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2E1"/>
    <w:rsid w:val="0015074B"/>
    <w:rsid w:val="0029639D"/>
    <w:rsid w:val="00326F90"/>
    <w:rsid w:val="00341095"/>
    <w:rsid w:val="00383460"/>
    <w:rsid w:val="006D16D1"/>
    <w:rsid w:val="00A91E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585787-833C-4177-813B-9E1AA39F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D16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30B62-AA26-497D-9094-DAABFFA7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2019-10-25T00:35:00Z</dcterms:modified>
  <cp:category/>
</cp:coreProperties>
</file>