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332D" w14:textId="77777777" w:rsidR="000F5A5D" w:rsidRDefault="0000103E">
      <w:pPr>
        <w:pStyle w:val="Title"/>
      </w:pPr>
      <w:bookmarkStart w:id="0" w:name="_GoBack"/>
      <w:bookmarkEnd w:id="0"/>
      <w:r>
        <w:t>HMRC - IPT02200 - What Is Insurance?: Contents</w:t>
      </w:r>
    </w:p>
    <w:p w14:paraId="5A640EC7" w14:textId="48B0AF0B" w:rsidR="000F5A5D" w:rsidRDefault="0000103E">
      <w:r>
        <w:t xml:space="preserve">IPT02220    </w:t>
      </w:r>
      <w:del w:id="1" w:author="Comparison" w:date="2019-10-24T23:57:00Z">
        <w:r>
          <w:delText xml:space="preserve">The Insurance Industry: What is insurance? </w:delText>
        </w:r>
      </w:del>
      <w:r>
        <w:t>Spreading the risk</w:t>
      </w:r>
    </w:p>
    <w:p w14:paraId="4B97C26E" w14:textId="3D3813CF" w:rsidR="000F5A5D" w:rsidRDefault="0000103E">
      <w:r>
        <w:t xml:space="preserve">IPT02240    </w:t>
      </w:r>
      <w:del w:id="2" w:author="Comparison" w:date="2019-10-24T23:57:00Z">
        <w:r>
          <w:delText xml:space="preserve">The Insurance Industry: What is insurance? </w:delText>
        </w:r>
      </w:del>
      <w:r>
        <w:t>Long term practices</w:t>
      </w:r>
    </w:p>
    <w:p w14:paraId="180AE382" w14:textId="2B5CCBBC" w:rsidR="000F5A5D" w:rsidRDefault="0000103E">
      <w:r>
        <w:t xml:space="preserve">IPT02260    </w:t>
      </w:r>
      <w:del w:id="3" w:author="Comparison" w:date="2019-10-24T23:57:00Z">
        <w:r>
          <w:delText xml:space="preserve">The Insurance Industry: What is </w:delText>
        </w:r>
        <w:r>
          <w:delText xml:space="preserve">insurance? </w:delText>
        </w:r>
      </w:del>
      <w:r>
        <w:t>Reinsurance</w:t>
      </w:r>
    </w:p>
    <w:p w14:paraId="74C6BB21" w14:textId="77777777" w:rsidR="000F5A5D" w:rsidRDefault="0000103E">
      <w:r>
        <w:t xml:space="preserve"> Previous page</w:t>
      </w:r>
    </w:p>
    <w:p w14:paraId="0705D714" w14:textId="77777777" w:rsidR="000F5A5D" w:rsidRDefault="0000103E">
      <w:r>
        <w:t xml:space="preserve"> Next page</w:t>
      </w:r>
    </w:p>
    <w:sectPr w:rsidR="000F5A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3E"/>
    <w:rsid w:val="00034616"/>
    <w:rsid w:val="0006063C"/>
    <w:rsid w:val="000F5A5D"/>
    <w:rsid w:val="0015074B"/>
    <w:rsid w:val="001507E5"/>
    <w:rsid w:val="0029639D"/>
    <w:rsid w:val="00326F90"/>
    <w:rsid w:val="007E071E"/>
    <w:rsid w:val="00AA1D8D"/>
    <w:rsid w:val="00B043B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8AFE1D0-BE9C-4DA2-A93C-96C1C58F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0103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0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0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5C06C9-2C6A-4AC8-8E9B-66EB6F71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2019-10-24T22:58:00Z</dcterms:modified>
  <cp:category/>
</cp:coreProperties>
</file>