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D7D10" w14:textId="77777777" w:rsidR="00BF3FDB" w:rsidRDefault="00322B1F">
      <w:pPr>
        <w:pStyle w:val="Title"/>
      </w:pPr>
      <w:bookmarkStart w:id="0" w:name="_GoBack"/>
      <w:bookmarkEnd w:id="0"/>
      <w:r>
        <w:t>HMRC - IPT02220 - What Is Insurance? Spreading The Risk</w:t>
      </w:r>
    </w:p>
    <w:p w14:paraId="5F93898E" w14:textId="77777777" w:rsidR="00BF3FDB" w:rsidRDefault="00322B1F">
      <w:r>
        <w:t>Insurance, in effect, is a mechanism for spreading risk.</w:t>
      </w:r>
    </w:p>
    <w:p w14:paraId="3A10F603" w14:textId="77777777" w:rsidR="00BF3FDB" w:rsidRDefault="00322B1F">
      <w:r>
        <w:t>A simple example will demonstrate how this works:</w:t>
      </w:r>
    </w:p>
    <w:p w14:paraId="37BA9A5F" w14:textId="77777777" w:rsidR="00BF3FDB" w:rsidRDefault="00322B1F">
      <w:r>
        <w:t>There are 100 people engaged in furniture repair businesses.</w:t>
      </w:r>
    </w:p>
    <w:p w14:paraId="0CC0FAB8" w14:textId="77777777" w:rsidR="00BF3FDB" w:rsidRDefault="00322B1F">
      <w:r>
        <w:t xml:space="preserve">Each of them has things </w:t>
      </w:r>
      <w:r>
        <w:t>they want to insure, premises, tools, equipment and furniture under repair, valued at £10,000.</w:t>
      </w:r>
    </w:p>
    <w:p w14:paraId="625F0DE7" w14:textId="77777777" w:rsidR="00BF3FDB" w:rsidRDefault="00322B1F">
      <w:r>
        <w:t>Experience suggests that, on average, every two years one business will suffer a major fire, and will lose everything.</w:t>
      </w:r>
    </w:p>
    <w:p w14:paraId="73A5456F" w14:textId="77777777" w:rsidR="00BF3FDB" w:rsidRDefault="00322B1F">
      <w:r>
        <w:t xml:space="preserve">These businesses have clubbed together to </w:t>
      </w:r>
      <w:r>
        <w:t>insure themselves (in technical terms they form a mutual insurer), which costs £500 a year to run.</w:t>
      </w:r>
    </w:p>
    <w:p w14:paraId="2665B075" w14:textId="77777777" w:rsidR="00BF3FDB" w:rsidRDefault="00322B1F">
      <w:r>
        <w:t>Every two years the ‘furniture mutual’ will have to pay out £10,000 against claims, and with their running costs (£500 x 2) this means a total cost of £11,00</w:t>
      </w:r>
      <w:r>
        <w:t>0, or £5,500 a year.</w:t>
      </w:r>
    </w:p>
    <w:p w14:paraId="262F392B" w14:textId="77777777" w:rsidR="00BF3FDB" w:rsidRDefault="00322B1F">
      <w:r>
        <w:t>The cost is paid by the 100 businesses - that is to say, each pays a 1% share of £5,500 or £55 each. This means that instead of running a risk of being wiped out by a fire, and having to safe- guard the future of the business by buildi</w:t>
      </w:r>
      <w:r>
        <w:t>ng up big cash savings, each business pays a relatively small premium confident in the knowledge that if disaster strikes there will be a pay- out, which will enable it to start again.</w:t>
      </w:r>
    </w:p>
    <w:p w14:paraId="7CB0F717" w14:textId="77777777" w:rsidR="00BF3FDB" w:rsidRDefault="00322B1F">
      <w:r>
        <w:t xml:space="preserve"> Next page</w:t>
      </w:r>
    </w:p>
    <w:sectPr w:rsidR="00BF3F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2B1F"/>
    <w:rsid w:val="00326F90"/>
    <w:rsid w:val="005F46B2"/>
    <w:rsid w:val="00AA1D8D"/>
    <w:rsid w:val="00B47730"/>
    <w:rsid w:val="00BA3991"/>
    <w:rsid w:val="00BF3FDB"/>
    <w:rsid w:val="00CB0664"/>
    <w:rsid w:val="00F538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3EDD2F4-0B04-401C-8B26-BACD1BFF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22B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772D4D-6292-4D72-BC37-D9A93A780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2019-10-25T00:22:00Z</dcterms:modified>
  <cp:category/>
</cp:coreProperties>
</file>