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9074" w14:textId="77777777" w:rsidR="007E2194" w:rsidRDefault="0077070E">
      <w:pPr>
        <w:pStyle w:val="Title"/>
      </w:pPr>
      <w:bookmarkStart w:id="0" w:name="_GoBack"/>
      <w:bookmarkEnd w:id="0"/>
      <w:r>
        <w:t>HMRC - IPT02300 - Types Of Insurance: Contents</w:t>
      </w:r>
    </w:p>
    <w:p w14:paraId="578679EC" w14:textId="01C45239" w:rsidR="007E2194" w:rsidRDefault="0077070E">
      <w:r>
        <w:t xml:space="preserve">IPT02310    </w:t>
      </w:r>
      <w:del w:id="1" w:author="Comparison" w:date="2019-10-24T23:31:00Z">
        <w:r>
          <w:delText xml:space="preserve">The Insurance Industry: Types of insurance: </w:delText>
        </w:r>
      </w:del>
      <w:r>
        <w:t>Purpose and outline of this section</w:t>
      </w:r>
    </w:p>
    <w:p w14:paraId="5D002D06" w14:textId="6392FE97" w:rsidR="007E2194" w:rsidRDefault="0077070E">
      <w:r>
        <w:t xml:space="preserve">IPT02320    </w:t>
      </w:r>
      <w:del w:id="2" w:author="Comparison" w:date="2019-10-24T23:31:00Z">
        <w:r>
          <w:delText xml:space="preserve">The Insurance Industry: Types of insurance: </w:delText>
        </w:r>
      </w:del>
      <w:r>
        <w:t>Long-term insurance</w:t>
      </w:r>
    </w:p>
    <w:p w14:paraId="6ACC144C" w14:textId="193DD54E" w:rsidR="007E2194" w:rsidRDefault="0077070E">
      <w:r>
        <w:t xml:space="preserve">IPT02330    </w:t>
      </w:r>
      <w:del w:id="3" w:author="Comparison" w:date="2019-10-24T23:31:00Z">
        <w:r>
          <w:delText xml:space="preserve">The Insurance </w:delText>
        </w:r>
        <w:r>
          <w:delText xml:space="preserve">Industry: Types of insurance: </w:delText>
        </w:r>
      </w:del>
      <w:r>
        <w:t>General household and domestic insurance</w:t>
      </w:r>
    </w:p>
    <w:p w14:paraId="32338EA3" w14:textId="742CD1C5" w:rsidR="007E2194" w:rsidRDefault="0077070E">
      <w:r>
        <w:t xml:space="preserve">IPT02340    </w:t>
      </w:r>
      <w:del w:id="4" w:author="Comparison" w:date="2019-10-24T23:31:00Z">
        <w:r>
          <w:delText xml:space="preserve">The Insurance Industry: Types of insurance: </w:delText>
        </w:r>
      </w:del>
      <w:r>
        <w:t>Marine, aviation and transport insurance</w:t>
      </w:r>
    </w:p>
    <w:p w14:paraId="7EF3D3C2" w14:textId="77777777" w:rsidR="007E2194" w:rsidRDefault="0077070E">
      <w:r>
        <w:t xml:space="preserve"> Previous page</w:t>
      </w:r>
    </w:p>
    <w:p w14:paraId="6B0FC3CB" w14:textId="77777777" w:rsidR="007E2194" w:rsidRDefault="0077070E">
      <w:r>
        <w:t xml:space="preserve"> Next page</w:t>
      </w:r>
    </w:p>
    <w:sectPr w:rsidR="007E21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1BC"/>
    <w:rsid w:val="00326F90"/>
    <w:rsid w:val="0068135E"/>
    <w:rsid w:val="0077070E"/>
    <w:rsid w:val="007E2194"/>
    <w:rsid w:val="00901E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B49ADC-E1C3-4474-9CD5-5C0D18C4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707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A526F-B154-4FAE-94BC-72A13545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2019-10-24T22:31:00Z</dcterms:modified>
  <cp:category/>
</cp:coreProperties>
</file>