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BAB4" w14:textId="77777777" w:rsidR="007045CE" w:rsidRDefault="00175A26">
      <w:pPr>
        <w:pStyle w:val="Title"/>
      </w:pPr>
      <w:bookmarkStart w:id="0" w:name="_GoBack"/>
      <w:bookmarkEnd w:id="0"/>
      <w:r>
        <w:t>HMRC - IPT03760 - Extended Warranties</w:t>
      </w:r>
    </w:p>
    <w:p w14:paraId="63449063" w14:textId="77777777" w:rsidR="007045CE" w:rsidRDefault="00175A26">
      <w:r>
        <w:t xml:space="preserve">Here a person enters into a contract and pays a premium for financial protection against the risk that an item will unexpectedly break or prematurely wear out. The contract provides that the insurer will cover the </w:t>
      </w:r>
      <w:r>
        <w:t>costs incurred by the insured for repair or replacement and possibly for consequential losses. In these circumstances the extended warranties are contracts of insurance.</w:t>
      </w:r>
    </w:p>
    <w:p w14:paraId="58640FB0" w14:textId="77777777" w:rsidR="007045CE" w:rsidRDefault="00175A26">
      <w:r>
        <w:t>However, a retailer/or manufacturer may provide a warranty themselves against a produc</w:t>
      </w:r>
      <w:r>
        <w:t>t unexpectedly failing. In those circumstances, the warranty is not seen as insurance because the provider (retailer/manufacturer) has some control over the ‘risk’ (the quality of the product).</w:t>
      </w:r>
    </w:p>
    <w:p w14:paraId="11BAB818" w14:textId="77777777" w:rsidR="007045CE" w:rsidRDefault="00175A26">
      <w:r>
        <w:t xml:space="preserve"> Previous page</w:t>
      </w:r>
    </w:p>
    <w:p w14:paraId="43352C70" w14:textId="77777777" w:rsidR="007045CE" w:rsidRDefault="00175A26">
      <w:r>
        <w:t xml:space="preserve"> Next page</w:t>
      </w:r>
    </w:p>
    <w:sectPr w:rsidR="00704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A26"/>
    <w:rsid w:val="0029639D"/>
    <w:rsid w:val="00326F90"/>
    <w:rsid w:val="005E7D72"/>
    <w:rsid w:val="007045CE"/>
    <w:rsid w:val="009D72FB"/>
    <w:rsid w:val="00AA1D8D"/>
    <w:rsid w:val="00B47730"/>
    <w:rsid w:val="00CB0664"/>
    <w:rsid w:val="00D624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F5A55D-824B-4395-B6C2-EB43C24C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75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89EAF-7408-4260-AFAC-1C048639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2019-10-25T03:33:00Z</dcterms:modified>
  <cp:category/>
</cp:coreProperties>
</file>