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B93A" w14:textId="77777777" w:rsidR="006342CC" w:rsidRDefault="00D86018">
      <w:pPr>
        <w:pStyle w:val="Title"/>
      </w:pPr>
      <w:bookmarkStart w:id="0" w:name="_GoBack"/>
      <w:bookmarkEnd w:id="0"/>
      <w:r>
        <w:t>HMRC - IPT04000 - Liability Of Insurance Contracts: Contents</w:t>
      </w:r>
    </w:p>
    <w:p w14:paraId="61FF9ABF" w14:textId="27532EB3" w:rsidR="006342CC" w:rsidRDefault="00D86018">
      <w:r>
        <w:t xml:space="preserve">IPT04100    </w:t>
      </w:r>
      <w:del w:id="1" w:author="Comparison" w:date="2019-10-30T18:07:00Z">
        <w:r>
          <w:delText xml:space="preserve">Liability of insurance contracts: </w:delText>
        </w:r>
      </w:del>
      <w:r>
        <w:t>Purpose and outline of this section</w:t>
      </w:r>
    </w:p>
    <w:p w14:paraId="25E07678" w14:textId="72B6063F" w:rsidR="006342CC" w:rsidRDefault="00D86018">
      <w:r>
        <w:t xml:space="preserve">IPT04200    </w:t>
      </w:r>
      <w:del w:id="2" w:author="Comparison" w:date="2019-10-30T18:07:00Z">
        <w:r>
          <w:delText xml:space="preserve">Liability of insurance contracts: </w:delText>
        </w:r>
      </w:del>
      <w:r>
        <w:t>Reinsurance</w:t>
      </w:r>
      <w:del w:id="3" w:author="Comparison" w:date="2019-10-30T18:07:00Z">
        <w:r>
          <w:delText>: Contents</w:delText>
        </w:r>
      </w:del>
    </w:p>
    <w:p w14:paraId="2F2D8E58" w14:textId="3316F562" w:rsidR="006342CC" w:rsidRDefault="00D86018">
      <w:r>
        <w:t xml:space="preserve">IPT04250    </w:t>
      </w:r>
      <w:del w:id="4" w:author="Comparison" w:date="2019-10-30T18:07:00Z">
        <w:r>
          <w:delText xml:space="preserve">Liability of insurance </w:delText>
        </w:r>
        <w:r>
          <w:delText xml:space="preserve">contracts: </w:delText>
        </w:r>
      </w:del>
      <w:r>
        <w:t>Long-term business</w:t>
      </w:r>
      <w:del w:id="5" w:author="Comparison" w:date="2019-10-30T18:07:00Z">
        <w:r>
          <w:delText>: Contents</w:delText>
        </w:r>
      </w:del>
    </w:p>
    <w:p w14:paraId="01BA9B04" w14:textId="64DA888A" w:rsidR="006342CC" w:rsidRDefault="00D86018">
      <w:r>
        <w:t xml:space="preserve">IPT04300    </w:t>
      </w:r>
      <w:del w:id="6" w:author="Comparison" w:date="2019-10-30T18:07:00Z">
        <w:r>
          <w:delText xml:space="preserve">Liability of insurance contracts: </w:delText>
        </w:r>
      </w:del>
      <w:r>
        <w:t>Risks outside the UK</w:t>
      </w:r>
      <w:del w:id="7" w:author="Comparison" w:date="2019-10-30T18:07:00Z">
        <w:r>
          <w:delText>: Contents</w:delText>
        </w:r>
      </w:del>
    </w:p>
    <w:p w14:paraId="6ED9A225" w14:textId="2EB50F85" w:rsidR="006342CC" w:rsidRDefault="00D86018">
      <w:r>
        <w:t xml:space="preserve">IPT04350    </w:t>
      </w:r>
      <w:del w:id="8" w:author="Comparison" w:date="2019-10-30T18:07:00Z">
        <w:r>
          <w:delText xml:space="preserve">Liability of insurance contracts: </w:delText>
        </w:r>
      </w:del>
      <w:r>
        <w:t>Commercial ships</w:t>
      </w:r>
    </w:p>
    <w:p w14:paraId="2E2E6067" w14:textId="73211EAE" w:rsidR="006342CC" w:rsidRDefault="00D86018">
      <w:r>
        <w:t xml:space="preserve">IPT04400    </w:t>
      </w:r>
      <w:del w:id="9" w:author="Comparison" w:date="2019-10-30T18:07:00Z">
        <w:r>
          <w:delText xml:space="preserve">Liability of insurance contracts: </w:delText>
        </w:r>
      </w:del>
      <w:r>
        <w:t>Lifeboats</w:t>
      </w:r>
    </w:p>
    <w:p w14:paraId="44351CAB" w14:textId="58A2F059" w:rsidR="006342CC" w:rsidRDefault="00D86018">
      <w:r>
        <w:t xml:space="preserve">IPT04450    </w:t>
      </w:r>
      <w:del w:id="10" w:author="Comparison" w:date="2019-10-30T18:07:00Z">
        <w:r>
          <w:delText>Liabilit</w:delText>
        </w:r>
        <w:r>
          <w:delText xml:space="preserve">y of insurance contracts: </w:delText>
        </w:r>
      </w:del>
      <w:r>
        <w:t>Commercial aircraft</w:t>
      </w:r>
    </w:p>
    <w:p w14:paraId="4499B060" w14:textId="7DEB58F9" w:rsidR="006342CC" w:rsidRDefault="00D86018">
      <w:r>
        <w:t xml:space="preserve">IPT04455    </w:t>
      </w:r>
      <w:del w:id="11" w:author="Comparison" w:date="2019-10-30T18:07:00Z">
        <w:r>
          <w:delText xml:space="preserve">Liability of insurance contracts: </w:delText>
        </w:r>
      </w:del>
      <w:r>
        <w:t>Spacecraft</w:t>
      </w:r>
    </w:p>
    <w:p w14:paraId="57102E10" w14:textId="48C15612" w:rsidR="006342CC" w:rsidRDefault="00D86018">
      <w:r>
        <w:t xml:space="preserve">IPT04500    </w:t>
      </w:r>
      <w:del w:id="12" w:author="Comparison" w:date="2019-10-30T18:07:00Z">
        <w:r>
          <w:delText xml:space="preserve">Liability of insurance contracts: </w:delText>
        </w:r>
      </w:del>
      <w:r>
        <w:t>Foreign or international railway rolling stock</w:t>
      </w:r>
    </w:p>
    <w:p w14:paraId="22C3F7D4" w14:textId="3C0FD611" w:rsidR="006342CC" w:rsidRDefault="00D86018">
      <w:r>
        <w:t xml:space="preserve">IPT04550    </w:t>
      </w:r>
      <w:del w:id="13" w:author="Comparison" w:date="2019-10-30T18:07:00Z">
        <w:r>
          <w:delText xml:space="preserve">Liability of insurance contracts: </w:delText>
        </w:r>
      </w:del>
      <w:r>
        <w:t>The Channel Tunnel</w:t>
      </w:r>
    </w:p>
    <w:p w14:paraId="53073597" w14:textId="3CEB96FA" w:rsidR="006342CC" w:rsidRDefault="00D86018">
      <w:r>
        <w:t xml:space="preserve">IPT04600    </w:t>
      </w:r>
      <w:del w:id="14" w:author="Comparison" w:date="2019-10-30T18:07:00Z">
        <w:r>
          <w:delText xml:space="preserve">Liability of insurance contracts: </w:delText>
        </w:r>
      </w:del>
      <w:r>
        <w:t>Goods in foreign or international transit</w:t>
      </w:r>
      <w:del w:id="15" w:author="Comparison" w:date="2019-10-30T18:07:00Z">
        <w:r>
          <w:delText>: Contents</w:delText>
        </w:r>
      </w:del>
    </w:p>
    <w:p w14:paraId="569FB6D3" w14:textId="2248CC74" w:rsidR="006342CC" w:rsidRDefault="00D86018">
      <w:r>
        <w:t xml:space="preserve">IPT04700    </w:t>
      </w:r>
      <w:del w:id="16" w:author="Comparison" w:date="2019-10-30T18:07:00Z">
        <w:r>
          <w:delText xml:space="preserve">Liability of insurance contracts: </w:delText>
        </w:r>
      </w:del>
      <w:r>
        <w:t>Export finance</w:t>
      </w:r>
      <w:del w:id="17" w:author="Comparison" w:date="2019-10-30T18:07:00Z">
        <w:r>
          <w:delText>: Contents</w:delText>
        </w:r>
      </w:del>
    </w:p>
    <w:p w14:paraId="483595BE" w14:textId="4ED6B3D0" w:rsidR="006342CC" w:rsidRDefault="00D86018">
      <w:r>
        <w:t xml:space="preserve">IPT04800    </w:t>
      </w:r>
      <w:del w:id="18" w:author="Comparison" w:date="2019-10-30T18:07:00Z">
        <w:r>
          <w:delText xml:space="preserve">Liability of insurance contracts: </w:delText>
        </w:r>
      </w:del>
      <w:r>
        <w:t>Motabili</w:t>
      </w:r>
      <w:r>
        <w:t>ty contract-hire schemes</w:t>
      </w:r>
      <w:del w:id="19" w:author="Comparison" w:date="2019-10-30T18:07:00Z">
        <w:r>
          <w:delText>: Co</w:delText>
        </w:r>
        <w:r>
          <w:delText>ntents</w:delText>
        </w:r>
      </w:del>
    </w:p>
    <w:p w14:paraId="4ABE72BD" w14:textId="7A0FEBE3" w:rsidR="006342CC" w:rsidRDefault="00D86018">
      <w:r>
        <w:t xml:space="preserve">IPT04900    </w:t>
      </w:r>
      <w:del w:id="20" w:author="Comparison" w:date="2019-10-30T18:07:00Z">
        <w:r>
          <w:delText xml:space="preserve">Liability of insurance contracts: </w:delText>
        </w:r>
      </w:del>
      <w:r>
        <w:t>Higher rate of IPT</w:t>
      </w:r>
      <w:del w:id="21" w:author="Comparison" w:date="2019-10-30T18:07:00Z">
        <w:r>
          <w:delText>: Contents</w:delText>
        </w:r>
      </w:del>
    </w:p>
    <w:p w14:paraId="074498E7" w14:textId="77777777" w:rsidR="006342CC" w:rsidRDefault="00D86018">
      <w:r>
        <w:t xml:space="preserve"> Previous page</w:t>
      </w:r>
    </w:p>
    <w:p w14:paraId="6DAA7A08" w14:textId="77777777" w:rsidR="006342CC" w:rsidRDefault="00D86018">
      <w:r>
        <w:t xml:space="preserve"> Next page</w:t>
      </w:r>
    </w:p>
    <w:sectPr w:rsidR="00634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2CC"/>
    <w:rsid w:val="00741807"/>
    <w:rsid w:val="00761EE3"/>
    <w:rsid w:val="009D6FE0"/>
    <w:rsid w:val="00AA1D8D"/>
    <w:rsid w:val="00B47730"/>
    <w:rsid w:val="00CB0664"/>
    <w:rsid w:val="00D86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82D2E1-7C94-473A-8E42-47E38FC2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60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1963C-FE14-4CEF-8A17-3699E3EC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2019-10-30T18:07:00Z</dcterms:modified>
  <cp:category/>
</cp:coreProperties>
</file>