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5E279" w14:textId="77777777" w:rsidR="003A02E6" w:rsidRDefault="005D1B98">
      <w:pPr>
        <w:pStyle w:val="Title"/>
      </w:pPr>
      <w:bookmarkStart w:id="0" w:name="_GoBack"/>
      <w:bookmarkEnd w:id="0"/>
      <w:r>
        <w:t>HMRC - IPT04200 - Reinsurance: Contents</w:t>
      </w:r>
    </w:p>
    <w:p w14:paraId="72EE0AB4" w14:textId="298FFFAA" w:rsidR="003A02E6" w:rsidRDefault="005D1B98">
      <w:r>
        <w:t xml:space="preserve">IPT04210    </w:t>
      </w:r>
      <w:del w:id="1" w:author="Comparison" w:date="2019-10-30T18:27:00Z">
        <w:r>
          <w:delText xml:space="preserve">Liability of insurance contracts: Reinsurance: </w:delText>
        </w:r>
      </w:del>
      <w:r>
        <w:t>Outline and legal provisions</w:t>
      </w:r>
    </w:p>
    <w:p w14:paraId="311D97EC" w14:textId="144FE032" w:rsidR="003A02E6" w:rsidRDefault="005D1B98">
      <w:r>
        <w:t xml:space="preserve">IPT04220    </w:t>
      </w:r>
      <w:del w:id="2" w:author="Comparison" w:date="2019-10-30T18:27:00Z">
        <w:r>
          <w:delText xml:space="preserve">Liability of insurance contracts: Reinsurance: </w:delText>
        </w:r>
      </w:del>
      <w:r>
        <w:t>Contracts of reinsurance</w:t>
      </w:r>
    </w:p>
    <w:p w14:paraId="575A0E60" w14:textId="5758A3EC" w:rsidR="003A02E6" w:rsidRDefault="005D1B98">
      <w:r>
        <w:t xml:space="preserve">IPT04230    </w:t>
      </w:r>
      <w:del w:id="3" w:author="Comparison" w:date="2019-10-30T18:27:00Z">
        <w:r>
          <w:delText xml:space="preserve">Liability of insurance </w:delText>
        </w:r>
        <w:r>
          <w:delText xml:space="preserve">contracts: Reinsurance: </w:delText>
        </w:r>
      </w:del>
      <w:r>
        <w:t>What is not regarded as a contract of reinsurance?</w:t>
      </w:r>
    </w:p>
    <w:p w14:paraId="34E66A51" w14:textId="7E9572B1" w:rsidR="003A02E6" w:rsidRDefault="005D1B98">
      <w:r>
        <w:t xml:space="preserve">IPT04240    </w:t>
      </w:r>
      <w:del w:id="4" w:author="Comparison" w:date="2019-10-30T18:27:00Z">
        <w:r>
          <w:delText xml:space="preserve">Liability of insurance contracts: Reinsurance: </w:delText>
        </w:r>
      </w:del>
      <w:r>
        <w:t>Reinsurance of surety bonds or similar products</w:t>
      </w:r>
    </w:p>
    <w:p w14:paraId="06897F6B" w14:textId="77777777" w:rsidR="003A02E6" w:rsidRDefault="005D1B98">
      <w:r>
        <w:t xml:space="preserve"> Previous page</w:t>
      </w:r>
    </w:p>
    <w:p w14:paraId="63E9E51D" w14:textId="77777777" w:rsidR="003A02E6" w:rsidRDefault="005D1B98">
      <w:r>
        <w:t xml:space="preserve"> Next page</w:t>
      </w:r>
    </w:p>
    <w:sectPr w:rsidR="003A02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BAE"/>
    <w:rsid w:val="0015074B"/>
    <w:rsid w:val="0029639D"/>
    <w:rsid w:val="00326F90"/>
    <w:rsid w:val="003A02E6"/>
    <w:rsid w:val="005D1B98"/>
    <w:rsid w:val="005D3773"/>
    <w:rsid w:val="00AA1D8D"/>
    <w:rsid w:val="00B47730"/>
    <w:rsid w:val="00CB0664"/>
    <w:rsid w:val="00F652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540338B-7B95-44F6-BD38-DB22CE2A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D1B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B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BD454C-9B92-4E1B-B093-9DF132F03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2019-10-30T18:28:00Z</dcterms:modified>
  <cp:category/>
</cp:coreProperties>
</file>