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04BB" w14:textId="77777777" w:rsidR="00794550" w:rsidRDefault="00E34D6C">
      <w:pPr>
        <w:pStyle w:val="Title"/>
      </w:pPr>
      <w:bookmarkStart w:id="0" w:name="_GoBack"/>
      <w:bookmarkEnd w:id="0"/>
      <w:r>
        <w:t>HMRC - IPT04700 - Export Finance: Contents</w:t>
      </w:r>
    </w:p>
    <w:p w14:paraId="7EA5473F" w14:textId="5BF8544E" w:rsidR="00794550" w:rsidRDefault="00E34D6C">
      <w:r>
        <w:t xml:space="preserve">IPT04710    </w:t>
      </w:r>
      <w:del w:id="1" w:author="Comparison" w:date="2019-10-30T18:00:00Z">
        <w:r>
          <w:delText xml:space="preserve">Liability of insurance contracts: Export finance: </w:delText>
        </w:r>
      </w:del>
      <w:r>
        <w:t>Legal provisions</w:t>
      </w:r>
    </w:p>
    <w:p w14:paraId="25AB3E3A" w14:textId="60C70C13" w:rsidR="00794550" w:rsidRDefault="00E34D6C">
      <w:r>
        <w:t xml:space="preserve">IPT04720    </w:t>
      </w:r>
      <w:del w:id="2" w:author="Comparison" w:date="2019-10-30T18:00:00Z">
        <w:r>
          <w:delText xml:space="preserve">Liability of insurance contracts: Export finance: </w:delText>
        </w:r>
      </w:del>
      <w:r>
        <w:t>Definition of a</w:t>
      </w:r>
      <w:ins w:id="3" w:author="Comparison" w:date="2019-10-30T18:00:00Z">
        <w:r>
          <w:t xml:space="preserve"> 'relevant contract'</w:t>
        </w:r>
      </w:ins>
    </w:p>
    <w:p w14:paraId="357EFC61" w14:textId="4F2729A4" w:rsidR="00794550" w:rsidRDefault="00E34D6C">
      <w:r>
        <w:t xml:space="preserve">IPT04730    </w:t>
      </w:r>
      <w:del w:id="4" w:author="Comparison" w:date="2019-10-30T18:00:00Z">
        <w:r>
          <w:delText xml:space="preserve">Liability of insurance contracts: </w:delText>
        </w:r>
        <w:r>
          <w:delText xml:space="preserve">Export finance: </w:delText>
        </w:r>
      </w:del>
      <w:r>
        <w:t>Definition of</w:t>
      </w:r>
      <w:ins w:id="5" w:author="Comparison" w:date="2019-10-30T18:00:00Z">
        <w:r>
          <w:t xml:space="preserve"> 'relevant supply of goods'</w:t>
        </w:r>
      </w:ins>
    </w:p>
    <w:p w14:paraId="63A4EFC0" w14:textId="2C755245" w:rsidR="00794550" w:rsidRDefault="00E34D6C">
      <w:r>
        <w:t xml:space="preserve">IPT04740    </w:t>
      </w:r>
      <w:del w:id="6" w:author="Comparison" w:date="2019-10-30T18:00:00Z">
        <w:r>
          <w:delText xml:space="preserve">Liability of insurance contracts: Export finance: </w:delText>
        </w:r>
      </w:del>
      <w:r>
        <w:t>Export credit insurance contracts</w:t>
      </w:r>
    </w:p>
    <w:p w14:paraId="498E82C6" w14:textId="2BE1E4CE" w:rsidR="00794550" w:rsidRDefault="00E34D6C">
      <w:r>
        <w:t xml:space="preserve">IPT04750    </w:t>
      </w:r>
      <w:del w:id="7" w:author="Comparison" w:date="2019-10-30T18:00:00Z">
        <w:r>
          <w:delText xml:space="preserve">Liability of insurance contracts: Export finance: </w:delText>
        </w:r>
      </w:del>
      <w:r>
        <w:t xml:space="preserve">Risks relating to </w:t>
      </w:r>
      <w:r>
        <w:t>exchange rate losses</w:t>
      </w:r>
    </w:p>
    <w:p w14:paraId="7B3BC097" w14:textId="14136E1B" w:rsidR="00794550" w:rsidRDefault="00E34D6C">
      <w:r>
        <w:t xml:space="preserve">IPT04760    </w:t>
      </w:r>
      <w:del w:id="8" w:author="Comparison" w:date="2019-10-30T18:00:00Z">
        <w:r>
          <w:delText>Liability of insu</w:delText>
        </w:r>
        <w:r>
          <w:delText xml:space="preserve">rance contracts: Export finance: </w:delText>
        </w:r>
      </w:del>
      <w:r>
        <w:t>Contracts relating to the provision of financial facilities</w:t>
      </w:r>
    </w:p>
    <w:p w14:paraId="3E5858D1" w14:textId="4873CF49" w:rsidR="00794550" w:rsidRDefault="00E34D6C">
      <w:r>
        <w:t xml:space="preserve">IPT04770    </w:t>
      </w:r>
      <w:del w:id="9" w:author="Comparison" w:date="2019-10-30T18:00:00Z">
        <w:r>
          <w:delText xml:space="preserve">Liability of insurance contracts: Export finance: </w:delText>
        </w:r>
      </w:del>
      <w:r>
        <w:t>Purpose of these exemptions</w:t>
      </w:r>
    </w:p>
    <w:p w14:paraId="5E541C6C" w14:textId="77777777" w:rsidR="00794550" w:rsidRDefault="00E34D6C">
      <w:r>
        <w:t xml:space="preserve"> Previous page</w:t>
      </w:r>
    </w:p>
    <w:p w14:paraId="5BD3348C" w14:textId="77777777" w:rsidR="00794550" w:rsidRDefault="00E34D6C">
      <w:r>
        <w:t xml:space="preserve"> Next page</w:t>
      </w:r>
    </w:p>
    <w:sectPr w:rsidR="00794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B35"/>
    <w:rsid w:val="00746AA0"/>
    <w:rsid w:val="00794550"/>
    <w:rsid w:val="008A5D92"/>
    <w:rsid w:val="00AA1D8D"/>
    <w:rsid w:val="00B47730"/>
    <w:rsid w:val="00CB0664"/>
    <w:rsid w:val="00E34D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8AFDE8-0A45-4DBF-BBEB-1C04AD2B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34D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730CC-ECF1-46E1-99E5-AFB62A98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2019-10-30T18:00:00Z</dcterms:modified>
  <cp:category/>
</cp:coreProperties>
</file>