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8C14D" w14:textId="77777777" w:rsidR="00BC5DAF" w:rsidRDefault="006B0017">
      <w:pPr>
        <w:pStyle w:val="Title"/>
      </w:pPr>
      <w:bookmarkStart w:id="0" w:name="_GoBack"/>
      <w:bookmarkEnd w:id="0"/>
      <w:r>
        <w:t>HMRC - IPT04810 - Motability Contract-Hire Schemes: Legal Provisions</w:t>
      </w:r>
    </w:p>
    <w:p w14:paraId="2F6C5E1F" w14:textId="77777777" w:rsidR="00BC5DAF" w:rsidRDefault="006B0017">
      <w:r>
        <w:t>The Finance Act 1994, Schedule 7A paragraphs 3(1) and (2) exempts a contract of insurance:</w:t>
      </w:r>
    </w:p>
    <w:p w14:paraId="6B63991C" w14:textId="77777777" w:rsidR="00BC5DAF" w:rsidRDefault="006B0017">
      <w:r>
        <w:t xml:space="preserve">(1) …. if it relates only to a motor vehicle and the conditions mentioned in </w:t>
      </w:r>
      <w:r>
        <w:t>sub-paragraph (2) below are satisfied.</w:t>
      </w:r>
    </w:p>
    <w:p w14:paraId="66F5BCCF" w14:textId="77777777" w:rsidR="00BC5DAF" w:rsidRDefault="006B0017">
      <w:r>
        <w:t>(2) The conditions referred to in sub-paragraph (1) above are that-</w:t>
      </w:r>
    </w:p>
    <w:p w14:paraId="7C5931EE" w14:textId="77777777" w:rsidR="00BC5DAF" w:rsidRDefault="006B0017">
      <w:r>
        <w:t>(a) the vehicle is used, or intended for use, by a handicapped person in receipt of a disability living allowance, or a personal independence payment</w:t>
      </w:r>
      <w:r>
        <w:t>, by virtue of entitlement to the mobility component, or of an armed forces independence payment or of a mobility supplement;</w:t>
      </w:r>
    </w:p>
    <w:p w14:paraId="04DD6469" w14:textId="77777777" w:rsidR="00BC5DAF" w:rsidRDefault="006B0017">
      <w:r>
        <w:t>(b) the insured lets such vehicles on hire to such persons in the course of a business consisting predominantly of the provision o</w:t>
      </w:r>
      <w:r>
        <w:t>f motor vehicles to such persons; and</w:t>
      </w:r>
    </w:p>
    <w:p w14:paraId="3C61C7D1" w14:textId="77777777" w:rsidR="00BC5DAF" w:rsidRDefault="006B0017">
      <w:r>
        <w:t>(c) the insured does not in the course of the business let such vehicles on hire to such persons on terms other than qualifying terms.</w:t>
      </w:r>
    </w:p>
    <w:p w14:paraId="0E3B7532" w14:textId="77777777" w:rsidR="00BC5DAF" w:rsidRDefault="006B0017">
      <w:r>
        <w:t xml:space="preserve"> Next page</w:t>
      </w:r>
    </w:p>
    <w:sectPr w:rsidR="00BC5D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D6D"/>
    <w:rsid w:val="00034616"/>
    <w:rsid w:val="0006063C"/>
    <w:rsid w:val="0015074B"/>
    <w:rsid w:val="0029639D"/>
    <w:rsid w:val="00326F90"/>
    <w:rsid w:val="00637009"/>
    <w:rsid w:val="006B0017"/>
    <w:rsid w:val="008D334C"/>
    <w:rsid w:val="00AA1D8D"/>
    <w:rsid w:val="00B47730"/>
    <w:rsid w:val="00BC5DA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A35EF4-A6ED-4640-83E7-C9BE9A9A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B00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240B0C-304B-4B96-B879-AE49FBF6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2019-10-25T00:45:00Z</dcterms:modified>
  <cp:category/>
</cp:coreProperties>
</file>