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C10B" w14:textId="77777777" w:rsidR="00AB2D19" w:rsidRDefault="00EA3C66">
      <w:pPr>
        <w:pStyle w:val="Title"/>
      </w:pPr>
      <w:bookmarkStart w:id="0" w:name="_GoBack"/>
      <w:bookmarkEnd w:id="0"/>
      <w:r>
        <w:t>HMRC - IPT07700 - The Cash Receipt Accounting Method: Contents</w:t>
      </w:r>
    </w:p>
    <w:p w14:paraId="7C9EA9B8" w14:textId="0CAD1956" w:rsidR="00AB2D19" w:rsidRDefault="00EA3C66">
      <w:r>
        <w:t xml:space="preserve">IPT07705    </w:t>
      </w:r>
      <w:del w:id="1" w:author="Comparison" w:date="2019-10-30T17:51:00Z">
        <w:r>
          <w:delText>Accounting for Insurance Premium Tax: the cash receipt accounting method: purpose</w:delText>
        </w:r>
      </w:del>
      <w:ins w:id="2" w:author="Comparison" w:date="2019-10-30T17:51:00Z">
        <w:r>
          <w:t>Purpose</w:t>
        </w:r>
      </w:ins>
      <w:r>
        <w:t xml:space="preserve"> and outline of this section</w:t>
      </w:r>
    </w:p>
    <w:p w14:paraId="67B1A08D" w14:textId="77777777" w:rsidR="00D467AB" w:rsidRDefault="00EA3C66">
      <w:pPr>
        <w:rPr>
          <w:del w:id="3" w:author="Comparison" w:date="2019-10-30T17:51:00Z"/>
        </w:rPr>
      </w:pPr>
      <w:del w:id="4" w:author="Comparison" w:date="2019-10-30T17:51:00Z">
        <w:r>
          <w:delText xml:space="preserve">IPT07710    Accounting for Insurance Premium Tax: the cash </w:delText>
        </w:r>
        <w:r>
          <w:delText>receipt accounting method: definition of ‘cash receipt’</w:delText>
        </w:r>
      </w:del>
    </w:p>
    <w:p w14:paraId="6DE1F92B" w14:textId="77777777" w:rsidR="00AB2D19" w:rsidRDefault="00EA3C66">
      <w:pPr>
        <w:rPr>
          <w:ins w:id="5" w:author="Comparison" w:date="2019-10-30T17:51:00Z"/>
        </w:rPr>
      </w:pPr>
      <w:ins w:id="6" w:author="Comparison" w:date="2019-10-30T17:51:00Z">
        <w:r>
          <w:t>IPT07710    Definition of 'cash receipt'</w:t>
        </w:r>
      </w:ins>
    </w:p>
    <w:p w14:paraId="1120D43F" w14:textId="680AA7FB" w:rsidR="00AB2D19" w:rsidRDefault="00EA3C66">
      <w:r>
        <w:t xml:space="preserve">IPT07715    </w:t>
      </w:r>
      <w:del w:id="7" w:author="Comparison" w:date="2019-10-30T17:51:00Z">
        <w:r>
          <w:delText>Accounting for Insurance Premium Tax: the cash receipt accounting method: definition</w:delText>
        </w:r>
      </w:del>
      <w:ins w:id="8" w:author="Comparison" w:date="2019-10-30T17:51:00Z">
        <w:r>
          <w:t>Definition</w:t>
        </w:r>
      </w:ins>
      <w:r>
        <w:t xml:space="preserve"> of receipt </w:t>
      </w:r>
      <w:del w:id="9" w:author="Comparison" w:date="2019-10-30T17:51:00Z">
        <w:r>
          <w:delText>‘by</w:delText>
        </w:r>
      </w:del>
      <w:ins w:id="10" w:author="Comparison" w:date="2019-10-30T17:51:00Z">
        <w:r>
          <w:t>'by</w:t>
        </w:r>
      </w:ins>
      <w:r>
        <w:t xml:space="preserve"> an </w:t>
      </w:r>
      <w:del w:id="11" w:author="Comparison" w:date="2019-10-30T17:51:00Z">
        <w:r>
          <w:delText>insurer’</w:delText>
        </w:r>
      </w:del>
      <w:ins w:id="12" w:author="Comparison" w:date="2019-10-30T17:51:00Z">
        <w:r>
          <w:t>insurer'</w:t>
        </w:r>
      </w:ins>
    </w:p>
    <w:p w14:paraId="337B1E79" w14:textId="7BDB2E02" w:rsidR="00AB2D19" w:rsidRDefault="00EA3C66">
      <w:r>
        <w:t xml:space="preserve">IPT07720    </w:t>
      </w:r>
      <w:del w:id="13" w:author="Comparison" w:date="2019-10-30T17:51:00Z">
        <w:r>
          <w:delText>Accounting for Insurance Premium Tax: the cash receipt accountin</w:delText>
        </w:r>
        <w:r>
          <w:delText>g method: deductions</w:delText>
        </w:r>
      </w:del>
      <w:ins w:id="14" w:author="Comparison" w:date="2019-10-30T17:51:00Z">
        <w:r>
          <w:t>Deductions</w:t>
        </w:r>
      </w:ins>
      <w:r>
        <w:t xml:space="preserve"> from salary for </w:t>
      </w:r>
      <w:r>
        <w:t>insurance</w:t>
      </w:r>
    </w:p>
    <w:p w14:paraId="154CDA88" w14:textId="2280FD29" w:rsidR="00AB2D19" w:rsidRDefault="00EA3C66">
      <w:r>
        <w:t xml:space="preserve">IPT07725    </w:t>
      </w:r>
      <w:del w:id="15" w:author="Comparison" w:date="2019-10-30T17:51:00Z">
        <w:r>
          <w:delText>Accounting for Insurance Premium Tax: the cash receipt accounting method: insurers</w:delText>
        </w:r>
      </w:del>
      <w:ins w:id="16" w:author="Comparison" w:date="2019-10-30T17:51:00Z">
        <w:r>
          <w:t>Insurers</w:t>
        </w:r>
      </w:ins>
      <w:r>
        <w:t xml:space="preserve"> using the basic cash receipt method</w:t>
      </w:r>
    </w:p>
    <w:p w14:paraId="40684D53" w14:textId="497CE03E" w:rsidR="00AB2D19" w:rsidRDefault="00EA3C66">
      <w:r>
        <w:t xml:space="preserve">IPT07730    </w:t>
      </w:r>
      <w:del w:id="17" w:author="Comparison" w:date="2019-10-30T17:51:00Z">
        <w:r>
          <w:delText xml:space="preserve">Accounting for Insurance Premium Tax: the cash receipt accounting </w:delText>
        </w:r>
        <w:r>
          <w:delText>method: payments</w:delText>
        </w:r>
      </w:del>
      <w:ins w:id="18" w:author="Comparison" w:date="2019-10-30T17:51:00Z">
        <w:r>
          <w:t>Payments</w:t>
        </w:r>
      </w:ins>
      <w:r>
        <w:t xml:space="preserve"> in advance</w:t>
      </w:r>
    </w:p>
    <w:p w14:paraId="7C6B52A6" w14:textId="56B375E6" w:rsidR="00AB2D19" w:rsidRDefault="00EA3C66">
      <w:r>
        <w:t xml:space="preserve">IPT07735    </w:t>
      </w:r>
      <w:del w:id="19" w:author="Comparison" w:date="2019-10-30T17:51:00Z">
        <w:r>
          <w:delText>Accounting for Insurance Premium Tax: the cash receipt accounting method: payments</w:delText>
        </w:r>
      </w:del>
      <w:ins w:id="20" w:author="Comparison" w:date="2019-10-30T17:51:00Z">
        <w:r>
          <w:t>Payments</w:t>
        </w:r>
      </w:ins>
      <w:r>
        <w:t xml:space="preserve"> in instalments</w:t>
      </w:r>
    </w:p>
    <w:p w14:paraId="3C4EA0EB" w14:textId="3DBEEE6B" w:rsidR="00AB2D19" w:rsidRDefault="00EA3C66">
      <w:r>
        <w:t xml:space="preserve">IPT07740    </w:t>
      </w:r>
      <w:del w:id="21" w:author="Comparison" w:date="2019-10-30T17:51:00Z">
        <w:r>
          <w:delText>Accounting for Insurance Premium Tax: the cash receipt accounting method: delays</w:delText>
        </w:r>
      </w:del>
      <w:ins w:id="22" w:author="Comparison" w:date="2019-10-30T17:51:00Z">
        <w:r>
          <w:t>Delays</w:t>
        </w:r>
      </w:ins>
      <w:r>
        <w:t xml:space="preserve"> in bringing tax to account</w:t>
      </w:r>
    </w:p>
    <w:p w14:paraId="2F801F87" w14:textId="60CD4DFE" w:rsidR="00AB2D19" w:rsidRDefault="00EA3C66">
      <w:r>
        <w:t xml:space="preserve">IPT07745    Accounting for </w:t>
      </w:r>
      <w:del w:id="23" w:author="Comparison" w:date="2019-10-30T17:51:00Z">
        <w:r>
          <w:delText xml:space="preserve">Insurance Premium Tax: the cash receipt accounting method: accounting for </w:delText>
        </w:r>
      </w:del>
      <w:r>
        <w:t>tax on ceasing to use the cash receipt method</w:t>
      </w:r>
    </w:p>
    <w:p w14:paraId="614654CF" w14:textId="3F360248" w:rsidR="00AB2D19" w:rsidRDefault="00EA3C66">
      <w:r>
        <w:t>IP</w:t>
      </w:r>
      <w:r>
        <w:t xml:space="preserve">T07750    </w:t>
      </w:r>
      <w:del w:id="24" w:author="Comparison" w:date="2019-10-30T17:51:00Z">
        <w:r>
          <w:delText xml:space="preserve">Accounting for Insurance Premium Tax: the cash receipt accounting method: premium </w:delText>
        </w:r>
      </w:del>
      <w:ins w:id="25" w:author="Comparison" w:date="2019-10-30T17:51:00Z">
        <w:r>
          <w:t xml:space="preserve">Premium </w:t>
        </w:r>
      </w:ins>
      <w:r>
        <w:t>adjustments within the cash receipts scheme</w:t>
      </w:r>
    </w:p>
    <w:p w14:paraId="62307013" w14:textId="16026B69" w:rsidR="00AB2D19" w:rsidRDefault="00EA3C66">
      <w:r>
        <w:t xml:space="preserve">IPT07755    </w:t>
      </w:r>
      <w:del w:id="26" w:author="Comparison" w:date="2019-10-30T17:51:00Z">
        <w:r>
          <w:delText>Accounting for Insurance Premium Tax: the cash receipt accounting method: tax</w:delText>
        </w:r>
      </w:del>
      <w:ins w:id="27" w:author="Comparison" w:date="2019-10-30T17:51:00Z">
        <w:r>
          <w:t>Tax</w:t>
        </w:r>
      </w:ins>
      <w:r>
        <w:t xml:space="preserve"> points for additional premiums (APs)</w:t>
      </w:r>
    </w:p>
    <w:p w14:paraId="774871CD" w14:textId="75DF5A28" w:rsidR="00AB2D19" w:rsidRDefault="00EA3C66">
      <w:r>
        <w:t xml:space="preserve">IPT07760    </w:t>
      </w:r>
      <w:del w:id="28" w:author="Comparison" w:date="2019-10-30T17:51:00Z">
        <w:r>
          <w:delText>Accounting for Insurance Premium Tax: the cash receipt accounting method: return</w:delText>
        </w:r>
      </w:del>
      <w:ins w:id="29" w:author="Comparison" w:date="2019-10-30T17:51:00Z">
        <w:r>
          <w:t>Return</w:t>
        </w:r>
      </w:ins>
      <w:r>
        <w:t xml:space="preserve"> premiums (RPs) and tax credits</w:t>
      </w:r>
    </w:p>
    <w:p w14:paraId="3142AAB4" w14:textId="1492A785" w:rsidR="00AB2D19" w:rsidRDefault="00EA3C66">
      <w:r>
        <w:t xml:space="preserve">IPT07765    </w:t>
      </w:r>
      <w:del w:id="30" w:author="Comparison" w:date="2019-10-30T17:51:00Z">
        <w:r>
          <w:delText>Accounting for Insurance Premium Tax: the cash receipt accounting method: effect</w:delText>
        </w:r>
      </w:del>
      <w:ins w:id="31" w:author="Comparison" w:date="2019-10-30T17:51:00Z">
        <w:r>
          <w:t>Effects</w:t>
        </w:r>
      </w:ins>
      <w:r>
        <w:t xml:space="preserve"> of APs and RPs on de minimis contracts</w:t>
      </w:r>
    </w:p>
    <w:p w14:paraId="659B7E26" w14:textId="59315DE0" w:rsidR="00AB2D19" w:rsidRDefault="00EA3C66">
      <w:r>
        <w:lastRenderedPageBreak/>
        <w:t xml:space="preserve">IPT07770    </w:t>
      </w:r>
      <w:del w:id="32" w:author="Comparison" w:date="2019-10-30T17:51:00Z">
        <w:r>
          <w:delText>Accounting for Insurance Premium Tax: the cash receipt accounting method: tax</w:delText>
        </w:r>
      </w:del>
      <w:ins w:id="33" w:author="Comparison" w:date="2019-10-30T17:51:00Z">
        <w:r>
          <w:t>Tax</w:t>
        </w:r>
      </w:ins>
      <w:r>
        <w:t xml:space="preserve"> receipts under t</w:t>
      </w:r>
      <w:r>
        <w:t>he cash receipt method</w:t>
      </w:r>
    </w:p>
    <w:p w14:paraId="194371F1" w14:textId="77777777" w:rsidR="00AB2D19" w:rsidRDefault="00EA3C66">
      <w:r>
        <w:t xml:space="preserve"> Previous page</w:t>
      </w:r>
    </w:p>
    <w:p w14:paraId="4B76E0E0" w14:textId="77777777" w:rsidR="00AB2D19" w:rsidRDefault="00EA3C66">
      <w:r>
        <w:t xml:space="preserve"> Next page</w:t>
      </w:r>
    </w:p>
    <w:sectPr w:rsidR="00AB2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C7F"/>
    <w:rsid w:val="0029639D"/>
    <w:rsid w:val="00326F90"/>
    <w:rsid w:val="00AA1D8D"/>
    <w:rsid w:val="00AB2D19"/>
    <w:rsid w:val="00B47730"/>
    <w:rsid w:val="00BE5447"/>
    <w:rsid w:val="00CB0664"/>
    <w:rsid w:val="00D467AB"/>
    <w:rsid w:val="00EA3C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ADF688-44DB-407B-B184-BBD8D5FA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A3C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551295-A7A6-4078-B10D-BA3F8438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2019-10-30T17:51:00Z</dcterms:modified>
  <cp:category/>
</cp:coreProperties>
</file>