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616F" w14:textId="77777777" w:rsidR="00D361F8" w:rsidRDefault="00804F13">
      <w:pPr>
        <w:pStyle w:val="Title"/>
      </w:pPr>
      <w:bookmarkStart w:id="0" w:name="_GoBack"/>
      <w:bookmarkEnd w:id="0"/>
      <w:r>
        <w:t>HMRC - IPT07860 - Relevant Dates For Transitional And Anti-Forestalling Provisions</w:t>
      </w:r>
    </w:p>
    <w:p w14:paraId="6862CFCA" w14:textId="77777777" w:rsidR="00D361F8" w:rsidRDefault="00804F13">
      <w:pPr>
        <w:rPr>
          <w:ins w:id="1" w:author="Comparison" w:date="2019-10-30T18:32:00Z"/>
        </w:rPr>
      </w:pPr>
      <w:ins w:id="2" w:author="Comparison" w:date="2019-10-30T18:32:00Z">
        <w:r>
          <w:t>Relevant dates for transitional and anti-forestalling provisions</w:t>
        </w:r>
      </w:ins>
    </w:p>
    <w:p w14:paraId="31CA6AE0" w14:textId="77777777" w:rsidR="00D361F8" w:rsidRDefault="00804F13">
      <w:pPr>
        <w:rPr>
          <w:ins w:id="3" w:author="Comparison" w:date="2019-10-30T18:32:00Z"/>
        </w:rPr>
      </w:pPr>
      <w:r>
        <w:t xml:space="preserve"> Previous page</w:t>
      </w:r>
    </w:p>
    <w:p w14:paraId="3D72DBD5" w14:textId="77777777" w:rsidR="00D361F8" w:rsidRDefault="00804F13">
      <w:ins w:id="4" w:author="Comparison" w:date="2019-10-30T18:32:00Z">
        <w:r>
          <w:t xml:space="preserve"> Next page</w:t>
        </w:r>
      </w:ins>
    </w:p>
    <w:sectPr w:rsidR="00D361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FFD"/>
    <w:rsid w:val="00326F90"/>
    <w:rsid w:val="006D1A0D"/>
    <w:rsid w:val="00804F13"/>
    <w:rsid w:val="00AA1D8D"/>
    <w:rsid w:val="00B355E7"/>
    <w:rsid w:val="00B47730"/>
    <w:rsid w:val="00CB0664"/>
    <w:rsid w:val="00D361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8B32300-9F07-4357-8E07-D951D309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04F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941701-559B-4D21-9933-D0448B3D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2019-10-30T18:32:00Z</dcterms:modified>
  <cp:category/>
</cp:coreProperties>
</file>