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8159E" w14:textId="77777777" w:rsidR="00D7721B" w:rsidRDefault="00BE48F8">
      <w:pPr>
        <w:pStyle w:val="Title"/>
      </w:pPr>
      <w:bookmarkStart w:id="0" w:name="_GoBack"/>
      <w:bookmarkEnd w:id="0"/>
      <w:r>
        <w:t>HMRC - OT04510 - Schedule 7 Claims PRTD8 &amp; PRT60B</w:t>
      </w:r>
    </w:p>
    <w:p w14:paraId="4F824E27" w14:textId="77777777" w:rsidR="00D7721B" w:rsidRDefault="00BE48F8">
      <w:r>
        <w:t>Claims By Participators, OTA75\SCH7</w:t>
      </w:r>
    </w:p>
    <w:p w14:paraId="54FCFC78" w14:textId="77777777" w:rsidR="00D7721B" w:rsidRDefault="00BE48F8">
      <w:r>
        <w:t>Claims for certain ‘non-field’ expenditure can be made under OTA75\SCH7; see OT13750 for further details.</w:t>
      </w:r>
    </w:p>
    <w:p w14:paraId="086E5A51" w14:textId="77777777" w:rsidR="00D7721B" w:rsidRDefault="00BE48F8">
      <w:r>
        <w:t>Form of claim</w:t>
      </w:r>
    </w:p>
    <w:p w14:paraId="0C8B9D49" w14:textId="77777777" w:rsidR="00D7721B" w:rsidRDefault="00BE48F8">
      <w:r>
        <w:t xml:space="preserve">A claim for research expenditure </w:t>
      </w:r>
      <w:r>
        <w:t>allowable under OTA75\S5B should be made on form PRT60B. The statutory declaration required as part of the claim is included on a separate form PRT(D8). The declaration must be signed by an authorised officer of the company and must be sent to LB Oil &amp; Gas</w:t>
      </w:r>
      <w:r>
        <w:t xml:space="preserve"> with the form PRT60B. Detailed guidance on the completion of form PRT60B is included in the PRT Forms Completion Guide, which is available from LB Oil &amp; Gas in electronic format.</w:t>
      </w:r>
    </w:p>
    <w:p w14:paraId="631DB469" w14:textId="77777777" w:rsidR="00D7721B" w:rsidRDefault="00BE48F8">
      <w:r>
        <w:t>There is no claim period for Schedule 7 claims and participators can therefo</w:t>
      </w:r>
      <w:r>
        <w:t>re claim their own costs which were incurred after the end of the chargeable period. But see OT14560 as regards expenditure incurred after March 1993.</w:t>
      </w:r>
    </w:p>
    <w:p w14:paraId="059F1782" w14:textId="77777777" w:rsidR="00D7721B" w:rsidRDefault="00BE48F8">
      <w:r>
        <w:t>Claims under Schedule 7 are not subject to a time limit.</w:t>
      </w:r>
    </w:p>
    <w:p w14:paraId="43559744" w14:textId="77777777" w:rsidR="00D7721B" w:rsidRDefault="00BE48F8">
      <w:r>
        <w:t>See</w:t>
      </w:r>
    </w:p>
    <w:p w14:paraId="4598D8A8" w14:textId="77777777" w:rsidR="00D7721B" w:rsidRDefault="00BE48F8">
      <w:r>
        <w:t xml:space="preserve"> Previous page</w:t>
      </w:r>
    </w:p>
    <w:p w14:paraId="13BC6D6A" w14:textId="77777777" w:rsidR="00D7721B" w:rsidRDefault="00BE48F8">
      <w:r>
        <w:t xml:space="preserve"> Next page</w:t>
      </w:r>
    </w:p>
    <w:sectPr w:rsidR="00D772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8B7"/>
    <w:rsid w:val="0029639D"/>
    <w:rsid w:val="00326F90"/>
    <w:rsid w:val="004B5A56"/>
    <w:rsid w:val="00873F0C"/>
    <w:rsid w:val="00AA1D8D"/>
    <w:rsid w:val="00B47730"/>
    <w:rsid w:val="00BE48F8"/>
    <w:rsid w:val="00CB0664"/>
    <w:rsid w:val="00D772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4E995A5-F35A-404A-A6E5-12885EA7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E48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B169F7-C914-4E95-B352-D8E6013BC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2019-10-25T03:42:00Z</dcterms:modified>
  <cp:category/>
</cp:coreProperties>
</file>